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E9" w:rsidRPr="00292150" w:rsidRDefault="00107BE9" w:rsidP="00107BE9">
      <w:pPr>
        <w:jc w:val="center"/>
        <w:rPr>
          <w:sz w:val="28"/>
          <w:szCs w:val="28"/>
        </w:rPr>
      </w:pPr>
    </w:p>
    <w:p w:rsidR="00107BE9" w:rsidRPr="003D453B" w:rsidRDefault="00107BE9" w:rsidP="003D453B">
      <w:pPr>
        <w:spacing w:after="240"/>
        <w:jc w:val="center"/>
        <w:rPr>
          <w:b/>
          <w:sz w:val="36"/>
          <w:szCs w:val="28"/>
        </w:rPr>
      </w:pPr>
      <w:r w:rsidRPr="003D453B">
        <w:rPr>
          <w:b/>
          <w:sz w:val="36"/>
          <w:szCs w:val="28"/>
        </w:rPr>
        <w:t>Stage 2 Food and Hospitality</w:t>
      </w:r>
    </w:p>
    <w:p w:rsidR="00EF7E9A" w:rsidRPr="009A35C6" w:rsidRDefault="00EF7E9A" w:rsidP="00EF7E9A">
      <w:pPr>
        <w:spacing w:after="240"/>
        <w:jc w:val="center"/>
        <w:rPr>
          <w:sz w:val="28"/>
        </w:rPr>
      </w:pPr>
      <w:r w:rsidRPr="009A35C6">
        <w:rPr>
          <w:b/>
          <w:sz w:val="28"/>
        </w:rPr>
        <w:t>Assessment Type 1:</w:t>
      </w:r>
      <w:r w:rsidR="003D453B">
        <w:rPr>
          <w:b/>
          <w:sz w:val="28"/>
        </w:rPr>
        <w:t xml:space="preserve"> </w:t>
      </w:r>
      <w:r w:rsidRPr="009A35C6">
        <w:rPr>
          <w:b/>
          <w:sz w:val="28"/>
        </w:rPr>
        <w:t>Practical Activity</w:t>
      </w:r>
    </w:p>
    <w:p w:rsidR="00EF7E9A" w:rsidRPr="009A35C6" w:rsidRDefault="003D453B" w:rsidP="00EF7E9A">
      <w:pPr>
        <w:spacing w:after="240"/>
        <w:jc w:val="center"/>
        <w:rPr>
          <w:b/>
          <w:sz w:val="28"/>
        </w:rPr>
      </w:pPr>
      <w:r w:rsidRPr="00EF7E9A">
        <w:rPr>
          <w:b/>
          <w:sz w:val="28"/>
        </w:rPr>
        <w:t xml:space="preserve">Area of Study 5 - </w:t>
      </w:r>
      <w:r w:rsidR="00EF7E9A" w:rsidRPr="009A35C6">
        <w:rPr>
          <w:b/>
          <w:sz w:val="28"/>
        </w:rPr>
        <w:t>Technological Influences</w:t>
      </w:r>
    </w:p>
    <w:p w:rsidR="00107BE9" w:rsidRPr="00292150" w:rsidRDefault="00107BE9">
      <w:pPr>
        <w:rPr>
          <w:b/>
          <w:sz w:val="28"/>
          <w:szCs w:val="28"/>
        </w:rPr>
      </w:pPr>
    </w:p>
    <w:p w:rsidR="00107BE9" w:rsidRDefault="00107BE9"/>
    <w:p w:rsidR="00107BE9" w:rsidRPr="003D453B" w:rsidRDefault="00107BE9" w:rsidP="003D453B">
      <w:pPr>
        <w:spacing w:after="240"/>
        <w:rPr>
          <w:b/>
          <w:sz w:val="28"/>
        </w:rPr>
      </w:pPr>
      <w:r w:rsidRPr="003D453B">
        <w:rPr>
          <w:b/>
          <w:sz w:val="28"/>
        </w:rPr>
        <w:t>Purpose</w:t>
      </w:r>
    </w:p>
    <w:p w:rsidR="00107BE9" w:rsidRPr="003D453B" w:rsidRDefault="00107BE9" w:rsidP="00EF7E9A">
      <w:pPr>
        <w:spacing w:before="60" w:after="60"/>
        <w:rPr>
          <w:sz w:val="22"/>
        </w:rPr>
      </w:pPr>
      <w:r w:rsidRPr="003D453B">
        <w:rPr>
          <w:sz w:val="22"/>
        </w:rPr>
        <w:t>To demonstrate your ability to:</w:t>
      </w:r>
    </w:p>
    <w:p w:rsidR="00292150" w:rsidRPr="003D453B" w:rsidRDefault="00E74A52" w:rsidP="00EF7E9A">
      <w:pPr>
        <w:pStyle w:val="ListParagraph"/>
        <w:numPr>
          <w:ilvl w:val="0"/>
          <w:numId w:val="2"/>
        </w:numPr>
        <w:spacing w:before="60" w:after="60"/>
        <w:rPr>
          <w:sz w:val="22"/>
        </w:rPr>
      </w:pPr>
      <w:r>
        <w:rPr>
          <w:sz w:val="22"/>
        </w:rPr>
        <w:t>research current trends in T</w:t>
      </w:r>
      <w:r w:rsidR="00292150" w:rsidRPr="003D453B">
        <w:rPr>
          <w:sz w:val="22"/>
        </w:rPr>
        <w:t>echnology</w:t>
      </w:r>
    </w:p>
    <w:p w:rsidR="00292150" w:rsidRPr="003D453B" w:rsidRDefault="00292150" w:rsidP="00EF7E9A">
      <w:pPr>
        <w:pStyle w:val="ListParagraph"/>
        <w:numPr>
          <w:ilvl w:val="0"/>
          <w:numId w:val="2"/>
        </w:numPr>
        <w:spacing w:before="60" w:after="60"/>
        <w:rPr>
          <w:sz w:val="22"/>
        </w:rPr>
      </w:pPr>
      <w:r w:rsidRPr="003D453B">
        <w:rPr>
          <w:sz w:val="22"/>
        </w:rPr>
        <w:t>apply management, organisational, and problem solving skills that demonstrate an understanding of contemporary issues in th</w:t>
      </w:r>
      <w:r w:rsidR="00F30803">
        <w:rPr>
          <w:sz w:val="22"/>
        </w:rPr>
        <w:t>e food and hospitality industry</w:t>
      </w:r>
    </w:p>
    <w:p w:rsidR="00292150" w:rsidRPr="003D453B" w:rsidRDefault="00292150" w:rsidP="00EF7E9A">
      <w:pPr>
        <w:pStyle w:val="ListParagraph"/>
        <w:numPr>
          <w:ilvl w:val="0"/>
          <w:numId w:val="2"/>
        </w:numPr>
        <w:spacing w:before="60" w:after="60"/>
        <w:rPr>
          <w:sz w:val="22"/>
        </w:rPr>
      </w:pPr>
      <w:r w:rsidRPr="003D453B">
        <w:rPr>
          <w:sz w:val="22"/>
        </w:rPr>
        <w:t>work individually to present a dish using appropriate technology, implement appropriate techniques and generate and maintain quality control in preparing and serving food.</w:t>
      </w:r>
    </w:p>
    <w:p w:rsidR="003D453B" w:rsidRDefault="003D453B" w:rsidP="00EF7E9A">
      <w:pPr>
        <w:spacing w:after="240"/>
        <w:rPr>
          <w:b/>
          <w:sz w:val="28"/>
        </w:rPr>
      </w:pPr>
    </w:p>
    <w:p w:rsidR="00EF7E9A" w:rsidRPr="00EF7E9A" w:rsidRDefault="00EF7E9A" w:rsidP="00EF7E9A">
      <w:pPr>
        <w:spacing w:after="240"/>
        <w:rPr>
          <w:b/>
          <w:sz w:val="28"/>
        </w:rPr>
      </w:pPr>
      <w:r w:rsidRPr="00EF7E9A">
        <w:rPr>
          <w:b/>
          <w:sz w:val="28"/>
        </w:rPr>
        <w:t>Description of assessment</w:t>
      </w:r>
    </w:p>
    <w:p w:rsidR="00EF7E9A" w:rsidRPr="00EF7E9A" w:rsidRDefault="00EF7E9A" w:rsidP="003D453B">
      <w:pPr>
        <w:widowControl w:val="0"/>
        <w:autoSpaceDE w:val="0"/>
        <w:autoSpaceDN w:val="0"/>
        <w:adjustRightInd w:val="0"/>
        <w:spacing w:after="240"/>
        <w:rPr>
          <w:rFonts w:eastAsia="Times New Roman" w:cs="Arial"/>
          <w:iCs/>
          <w:sz w:val="24"/>
          <w:szCs w:val="20"/>
          <w:lang w:val="en-US" w:eastAsia="en-US"/>
        </w:rPr>
      </w:pPr>
      <w:r w:rsidRPr="00EF7E9A">
        <w:rPr>
          <w:rFonts w:eastAsia="Times New Roman" w:cs="Arial"/>
          <w:iCs/>
          <w:sz w:val="24"/>
          <w:szCs w:val="20"/>
          <w:lang w:val="en-US" w:eastAsia="en-US"/>
        </w:rPr>
        <w:t>This task has two parts:</w:t>
      </w:r>
    </w:p>
    <w:p w:rsidR="003D453B" w:rsidRPr="003D453B" w:rsidRDefault="00EF7E9A" w:rsidP="003D453B">
      <w:pPr>
        <w:pStyle w:val="ListParagraph"/>
        <w:numPr>
          <w:ilvl w:val="0"/>
          <w:numId w:val="4"/>
        </w:numPr>
        <w:spacing w:after="240"/>
        <w:rPr>
          <w:b/>
          <w:sz w:val="28"/>
        </w:rPr>
      </w:pPr>
      <w:r w:rsidRPr="003D453B">
        <w:rPr>
          <w:b/>
          <w:sz w:val="28"/>
        </w:rPr>
        <w:t>Research</w:t>
      </w:r>
    </w:p>
    <w:p w:rsidR="003D453B" w:rsidRPr="003D453B" w:rsidRDefault="003D453B" w:rsidP="003D453B">
      <w:pPr>
        <w:pStyle w:val="ListParagraph"/>
        <w:spacing w:after="240"/>
        <w:ind w:left="380"/>
        <w:rPr>
          <w:b/>
          <w:sz w:val="28"/>
        </w:rPr>
      </w:pPr>
    </w:p>
    <w:p w:rsidR="00EF7E9A" w:rsidRPr="003D453B" w:rsidRDefault="00EF7E9A" w:rsidP="00EF7E9A">
      <w:pPr>
        <w:pStyle w:val="ListParagraph"/>
        <w:ind w:left="380"/>
        <w:rPr>
          <w:b/>
        </w:rPr>
      </w:pPr>
      <w:r w:rsidRPr="003D453B">
        <w:rPr>
          <w:b/>
        </w:rPr>
        <w:t>“While basic chef skills are still important, technological advances in availability of equipment, storage, preparation and presentation has reduced time and cost without having an impact on the final product.”</w:t>
      </w:r>
    </w:p>
    <w:p w:rsidR="00EF7E9A" w:rsidRPr="003D453B" w:rsidRDefault="00EF7E9A" w:rsidP="00EF7E9A"/>
    <w:p w:rsidR="00EF7E9A" w:rsidRPr="003D453B" w:rsidRDefault="00EF7E9A" w:rsidP="00EF7E9A">
      <w:pPr>
        <w:ind w:left="426"/>
      </w:pPr>
      <w:r w:rsidRPr="003D453B">
        <w:t xml:space="preserve">Critically respond to this statement. Ensure you make a stance about whether you agree or disagree with this statement and give supporting evidence through referencing and footnoting. </w:t>
      </w:r>
    </w:p>
    <w:p w:rsidR="00EF7E9A" w:rsidRPr="00EF7E9A" w:rsidRDefault="00EF7E9A" w:rsidP="00EF7E9A">
      <w:pPr>
        <w:pStyle w:val="ListParagraph"/>
        <w:ind w:left="380"/>
        <w:rPr>
          <w:b/>
          <w:sz w:val="22"/>
        </w:rPr>
      </w:pPr>
    </w:p>
    <w:p w:rsidR="003D453B" w:rsidRPr="009A35C6" w:rsidRDefault="003D453B" w:rsidP="003D453B">
      <w:pPr>
        <w:pStyle w:val="ListParagraph"/>
        <w:numPr>
          <w:ilvl w:val="0"/>
          <w:numId w:val="4"/>
        </w:numPr>
        <w:spacing w:after="240"/>
        <w:rPr>
          <w:b/>
          <w:sz w:val="28"/>
        </w:rPr>
      </w:pPr>
      <w:r w:rsidRPr="009A35C6">
        <w:rPr>
          <w:b/>
          <w:sz w:val="28"/>
        </w:rPr>
        <w:t>Practical Application</w:t>
      </w:r>
    </w:p>
    <w:p w:rsidR="003D453B" w:rsidRPr="003D453B" w:rsidRDefault="003D453B" w:rsidP="003D453B">
      <w:pPr>
        <w:ind w:left="426"/>
      </w:pPr>
      <w:r w:rsidRPr="003D453B">
        <w:t xml:space="preserve">Individually, plan, prepare and present a dish that demonstrates the use of advanced technological equipment to reflect the impact technological advances have had on today’s Food and Hospitality Industry. Implement appropriate techniques and maintain quality control. </w:t>
      </w:r>
    </w:p>
    <w:p w:rsidR="00107BE9" w:rsidRDefault="00107BE9" w:rsidP="00292150"/>
    <w:p w:rsidR="00292150" w:rsidRDefault="00292150"/>
    <w:p w:rsidR="00107BE9" w:rsidRDefault="00107BE9"/>
    <w:p w:rsidR="00107BE9" w:rsidRPr="009A35C6" w:rsidRDefault="00107BE9">
      <w:pPr>
        <w:rPr>
          <w:b/>
          <w:sz w:val="22"/>
        </w:rPr>
      </w:pPr>
      <w:r w:rsidRPr="009A35C6">
        <w:rPr>
          <w:b/>
          <w:sz w:val="22"/>
        </w:rPr>
        <w:t xml:space="preserve">The research task may be presented in written, oral or multimodal form, and should be a maximum of 500 words if written or a maximum of 3 minutes for an oral presentation, or the equivalent in multimodal form. </w:t>
      </w:r>
    </w:p>
    <w:p w:rsidR="00107BE9" w:rsidRPr="003D453B" w:rsidRDefault="00107BE9"/>
    <w:p w:rsidR="006A296A" w:rsidRDefault="006A296A" w:rsidP="003D453B">
      <w:pPr>
        <w:spacing w:after="240"/>
        <w:rPr>
          <w:sz w:val="28"/>
        </w:rPr>
      </w:pPr>
    </w:p>
    <w:p w:rsidR="003D453B" w:rsidRPr="006A296A" w:rsidRDefault="003D453B" w:rsidP="003D453B">
      <w:pPr>
        <w:spacing w:after="240"/>
        <w:rPr>
          <w:color w:val="0070C0"/>
          <w:sz w:val="22"/>
        </w:rPr>
      </w:pPr>
      <w:r w:rsidRPr="006A296A">
        <w:rPr>
          <w:color w:val="0070C0"/>
          <w:sz w:val="22"/>
        </w:rPr>
        <w:t>Area of Study 5 -Technologi</w:t>
      </w:r>
      <w:r w:rsidR="00E74A52">
        <w:rPr>
          <w:color w:val="0070C0"/>
          <w:sz w:val="22"/>
        </w:rPr>
        <w:t>cal Influences</w:t>
      </w:r>
      <w:bookmarkStart w:id="0" w:name="_GoBack"/>
      <w:bookmarkEnd w:id="0"/>
      <w:r w:rsidRPr="006A296A">
        <w:rPr>
          <w:color w:val="0070C0"/>
          <w:sz w:val="22"/>
        </w:rPr>
        <w:t xml:space="preserve"> </w:t>
      </w:r>
    </w:p>
    <w:p w:rsidR="003D453B" w:rsidRPr="006A296A" w:rsidRDefault="003D453B" w:rsidP="003D453B">
      <w:pPr>
        <w:spacing w:after="240"/>
        <w:rPr>
          <w:color w:val="0070C0"/>
          <w:sz w:val="24"/>
        </w:rPr>
      </w:pPr>
      <w:proofErr w:type="gramStart"/>
      <w:r w:rsidRPr="006A296A">
        <w:rPr>
          <w:color w:val="0070C0"/>
        </w:rPr>
        <w:t>Contemporary technological developments in food supply and distribution, and the impact of these on food availability, storage, preparation, and presentation.</w:t>
      </w:r>
      <w:proofErr w:type="gramEnd"/>
    </w:p>
    <w:p w:rsidR="000B362A" w:rsidRDefault="000B362A">
      <w:pPr>
        <w:sectPr w:rsidR="000B362A" w:rsidSect="000B36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276" w:right="1558" w:bottom="567" w:left="1276" w:header="709" w:footer="328" w:gutter="0"/>
          <w:cols w:space="708"/>
          <w:docGrid w:linePitch="360"/>
        </w:sectPr>
      </w:pPr>
    </w:p>
    <w:p w:rsidR="00835860" w:rsidRPr="002D482A" w:rsidRDefault="00835860" w:rsidP="00835860">
      <w:pPr>
        <w:pStyle w:val="SOFinalHead3PerformanceTable"/>
      </w:pPr>
      <w:r w:rsidRPr="002D482A">
        <w:lastRenderedPageBreak/>
        <w:t>Performance Standards for Stage 2 Food and Hospitality</w:t>
      </w:r>
    </w:p>
    <w:tbl>
      <w:tblPr>
        <w:tblStyle w:val="SOFinalPerformanceTable"/>
        <w:tblW w:w="0" w:type="auto"/>
        <w:tblLook w:val="01E0" w:firstRow="1" w:lastRow="1" w:firstColumn="1" w:lastColumn="1" w:noHBand="0" w:noVBand="0"/>
        <w:tblCaption w:val="Performance Standards for Stage 2 Food and Hospitality"/>
      </w:tblPr>
      <w:tblGrid>
        <w:gridCol w:w="368"/>
        <w:gridCol w:w="2094"/>
        <w:gridCol w:w="1716"/>
        <w:gridCol w:w="2359"/>
        <w:gridCol w:w="1592"/>
        <w:gridCol w:w="2531"/>
      </w:tblGrid>
      <w:tr w:rsidR="00835860" w:rsidRPr="002D482A" w:rsidTr="004F447B">
        <w:trPr>
          <w:trHeight w:val="559"/>
          <w:tblHeader/>
        </w:trPr>
        <w:tc>
          <w:tcPr>
            <w:tcW w:w="369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835860" w:rsidRPr="002D482A" w:rsidRDefault="00835860" w:rsidP="00A4482A">
            <w:bookmarkStart w:id="1" w:name="Title_2"/>
            <w:r w:rsidRPr="00F84A9A">
              <w:rPr>
                <w:color w:val="595959" w:themeColor="text1" w:themeTint="A6"/>
              </w:rPr>
              <w:t>-</w:t>
            </w:r>
            <w:bookmarkEnd w:id="1"/>
          </w:p>
        </w:tc>
        <w:tc>
          <w:tcPr>
            <w:tcW w:w="2104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835860" w:rsidRPr="002D482A" w:rsidRDefault="00835860" w:rsidP="00A4482A">
            <w:pPr>
              <w:pStyle w:val="SOFinalPerformanceTableHead1"/>
            </w:pPr>
            <w:bookmarkStart w:id="2" w:name="ColumnTitle_Investigation_Critical_2"/>
            <w:r w:rsidRPr="002D482A">
              <w:t>Investigation and Critical Analysis</w:t>
            </w:r>
            <w:bookmarkEnd w:id="2"/>
          </w:p>
        </w:tc>
        <w:tc>
          <w:tcPr>
            <w:tcW w:w="1723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835860" w:rsidRPr="002D482A" w:rsidRDefault="00835860" w:rsidP="00A4482A">
            <w:pPr>
              <w:pStyle w:val="SOFinalPerformanceTableHead1"/>
            </w:pPr>
            <w:bookmarkStart w:id="3" w:name="ColumnTitle_Problem_Solving_2"/>
            <w:r w:rsidRPr="002D482A">
              <w:t>Problem-solving</w:t>
            </w:r>
            <w:bookmarkEnd w:id="3"/>
          </w:p>
        </w:tc>
        <w:tc>
          <w:tcPr>
            <w:tcW w:w="2375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835860" w:rsidRPr="002D482A" w:rsidRDefault="00835860" w:rsidP="00A4482A">
            <w:pPr>
              <w:pStyle w:val="SOFinalPerformanceTableHead1"/>
            </w:pPr>
            <w:bookmarkStart w:id="4" w:name="ColumnTitle_Practical_Application_2"/>
            <w:r w:rsidRPr="002D482A">
              <w:t>Practical Application</w:t>
            </w:r>
            <w:bookmarkEnd w:id="4"/>
          </w:p>
        </w:tc>
        <w:tc>
          <w:tcPr>
            <w:tcW w:w="1594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835860" w:rsidRPr="002D482A" w:rsidRDefault="00835860" w:rsidP="00A4482A">
            <w:pPr>
              <w:pStyle w:val="SOFinalPerformanceTableHead1"/>
            </w:pPr>
            <w:bookmarkStart w:id="5" w:name="ColumnTitle_Collaboration_2"/>
            <w:r w:rsidRPr="002D482A">
              <w:t>Collaboration</w:t>
            </w:r>
            <w:bookmarkEnd w:id="5"/>
          </w:p>
        </w:tc>
        <w:tc>
          <w:tcPr>
            <w:tcW w:w="2551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835860" w:rsidRPr="002D482A" w:rsidRDefault="00835860" w:rsidP="00A4482A">
            <w:pPr>
              <w:pStyle w:val="SOFinalPerformanceTableHead1"/>
            </w:pPr>
            <w:bookmarkStart w:id="6" w:name="ColumnTitle_Evaluation_1"/>
            <w:r w:rsidRPr="002D482A">
              <w:t>Evaluation</w:t>
            </w:r>
            <w:bookmarkEnd w:id="6"/>
          </w:p>
        </w:tc>
      </w:tr>
      <w:tr w:rsidR="00835860" w:rsidRPr="002D482A" w:rsidTr="004F447B">
        <w:tc>
          <w:tcPr>
            <w:tcW w:w="369" w:type="dxa"/>
            <w:shd w:val="clear" w:color="auto" w:fill="D9D9D9" w:themeFill="background1" w:themeFillShade="D9"/>
          </w:tcPr>
          <w:p w:rsidR="00835860" w:rsidRPr="002D482A" w:rsidRDefault="00835860" w:rsidP="00A4482A">
            <w:pPr>
              <w:pStyle w:val="SOFinalPerformanceTableLetters"/>
            </w:pPr>
            <w:bookmarkStart w:id="7" w:name="RowTitle_A_2"/>
            <w:r w:rsidRPr="002D482A">
              <w:t>A</w:t>
            </w:r>
            <w:bookmarkEnd w:id="7"/>
          </w:p>
        </w:tc>
        <w:tc>
          <w:tcPr>
            <w:tcW w:w="2104" w:type="dxa"/>
          </w:tcPr>
          <w:p w:rsidR="00835860" w:rsidRPr="002D482A" w:rsidRDefault="00835860" w:rsidP="00A4482A">
            <w:pPr>
              <w:pStyle w:val="SOFinalPerformanceTableText"/>
            </w:pPr>
            <w:r w:rsidRPr="002D482A">
              <w:t>In-depth investigation and perceptive critical analysis of contemporary trends and/or issues related to</w:t>
            </w:r>
            <w:r>
              <w:t xml:space="preserve"> the</w:t>
            </w:r>
            <w:r w:rsidRPr="002D482A">
              <w:t xml:space="preserve"> food and hospitality</w:t>
            </w:r>
            <w:r>
              <w:t xml:space="preserve"> industry</w:t>
            </w:r>
            <w:r w:rsidRPr="002D482A">
              <w:t>.</w:t>
            </w:r>
          </w:p>
          <w:p w:rsidR="00835860" w:rsidRPr="002D482A" w:rsidRDefault="00835860" w:rsidP="00A4482A">
            <w:pPr>
              <w:pStyle w:val="SOFinalPerformanceTableText"/>
            </w:pPr>
            <w:r w:rsidRPr="002D482A">
              <w:t>Perceptive analysis of information for relevance and appropriateness, with appropriate acknowledgment of sources.</w:t>
            </w:r>
          </w:p>
          <w:p w:rsidR="00835860" w:rsidRPr="002D482A" w:rsidRDefault="00835860" w:rsidP="00A4482A">
            <w:pPr>
              <w:pStyle w:val="SOFinalPerformanceTableText"/>
            </w:pPr>
            <w:r w:rsidRPr="002D482A">
              <w:t xml:space="preserve">Highly effective application of literacy </w:t>
            </w:r>
            <w:r w:rsidRPr="003758C8">
              <w:rPr>
                <w:color w:val="A6A6A6" w:themeColor="background1" w:themeShade="A6"/>
              </w:rPr>
              <w:t xml:space="preserve">and numeracy </w:t>
            </w:r>
            <w:r w:rsidRPr="002D482A">
              <w:t>skills, including clear and consistent use of appropriate terminology.</w:t>
            </w:r>
          </w:p>
        </w:tc>
        <w:tc>
          <w:tcPr>
            <w:tcW w:w="1723" w:type="dxa"/>
          </w:tcPr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Astute identification and discussion of factors involved in problem-solving related to the food and hospitality industry.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Sophisticated and well-informed decision-making about problem-solving and implementation strategies.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Clear and very relevant justification of decisions about problem-solving and implementation strategies.</w:t>
            </w:r>
          </w:p>
        </w:tc>
        <w:tc>
          <w:tcPr>
            <w:tcW w:w="2375" w:type="dxa"/>
          </w:tcPr>
          <w:p w:rsidR="00835860" w:rsidRPr="003D453B" w:rsidRDefault="00835860" w:rsidP="00A4482A">
            <w:pPr>
              <w:pStyle w:val="SOFinalPerformanceTableText"/>
            </w:pPr>
            <w:r w:rsidRPr="002D482A">
              <w:t xml:space="preserve">Ongoing and productive implementation of appropriate techniques, and sophisticated generation and maintenance of quality control in preparing </w:t>
            </w:r>
            <w:r w:rsidRPr="003D453B">
              <w:t>and serving food.</w:t>
            </w:r>
          </w:p>
          <w:p w:rsidR="00835860" w:rsidRPr="003D453B" w:rsidRDefault="00835860" w:rsidP="00A4482A">
            <w:pPr>
              <w:pStyle w:val="SOFinalPerformanceTableText"/>
            </w:pPr>
            <w:r w:rsidRPr="003D453B">
              <w:t>Productive and efficient organisation and management of time and resources.</w:t>
            </w:r>
          </w:p>
          <w:p w:rsidR="00835860" w:rsidRPr="003D453B" w:rsidRDefault="00835860" w:rsidP="00A4482A">
            <w:pPr>
              <w:pStyle w:val="SOFinalPerformanceTableText"/>
            </w:pPr>
            <w:r w:rsidRPr="003D453B">
              <w:t>Logical selection and application of the most appropriate technology to prepare and serve food.</w:t>
            </w:r>
          </w:p>
          <w:p w:rsidR="00835860" w:rsidRPr="002D482A" w:rsidRDefault="00835860" w:rsidP="00A4482A">
            <w:pPr>
              <w:pStyle w:val="SOFinalPerformanceTableText"/>
            </w:pPr>
            <w:r w:rsidRPr="003D453B">
              <w:t xml:space="preserve">Sustained and </w:t>
            </w:r>
            <w:r w:rsidRPr="002D482A">
              <w:t>thorough application of safe food-handling and management practices.</w:t>
            </w:r>
          </w:p>
        </w:tc>
        <w:tc>
          <w:tcPr>
            <w:tcW w:w="1594" w:type="dxa"/>
          </w:tcPr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Initiation of ideas and procedures, display of leadership within the group, and proactive and inclusive response to members of the group.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Proactive and focused involvement in group activities and discussions to support healthy eating practices.</w:t>
            </w:r>
          </w:p>
        </w:tc>
        <w:tc>
          <w:tcPr>
            <w:tcW w:w="2551" w:type="dxa"/>
          </w:tcPr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Insightful evaluation of the processes and outcomes of practical and group activities, including their own performance.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Sophisticated appraisal of the impact of technology, and/or sustainable practices or globalisation, on the food and hospitality industry.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Insightful explanation of the connections between research and/or planning, and practical application.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In-depth evaluation of contemporary trends and/or issues related to the food and hospitality industry in a variety of settings.</w:t>
            </w:r>
          </w:p>
        </w:tc>
      </w:tr>
      <w:tr w:rsidR="00835860" w:rsidRPr="002D482A" w:rsidTr="004F447B">
        <w:tc>
          <w:tcPr>
            <w:tcW w:w="369" w:type="dxa"/>
            <w:shd w:val="clear" w:color="auto" w:fill="D9D9D9" w:themeFill="background1" w:themeFillShade="D9"/>
          </w:tcPr>
          <w:p w:rsidR="00835860" w:rsidRPr="002D482A" w:rsidRDefault="00835860" w:rsidP="00A4482A">
            <w:pPr>
              <w:pStyle w:val="SOFinalPerformanceTableLetters"/>
            </w:pPr>
            <w:bookmarkStart w:id="8" w:name="RowTitle_B_2"/>
            <w:r w:rsidRPr="002D482A">
              <w:t>B</w:t>
            </w:r>
            <w:bookmarkEnd w:id="8"/>
          </w:p>
        </w:tc>
        <w:tc>
          <w:tcPr>
            <w:tcW w:w="2104" w:type="dxa"/>
          </w:tcPr>
          <w:p w:rsidR="00835860" w:rsidRPr="002D482A" w:rsidRDefault="00835860" w:rsidP="00A4482A">
            <w:pPr>
              <w:pStyle w:val="SOFinalPerformanceTableText"/>
            </w:pPr>
            <w:r w:rsidRPr="002D482A">
              <w:t>Detailed investigation and well-considered critical analysis of contemporary trends and/or issues related to</w:t>
            </w:r>
            <w:r>
              <w:t xml:space="preserve"> the</w:t>
            </w:r>
            <w:r w:rsidRPr="002D482A">
              <w:t xml:space="preserve"> food and hospitality</w:t>
            </w:r>
            <w:r>
              <w:t xml:space="preserve"> industry</w:t>
            </w:r>
            <w:r w:rsidRPr="002D482A">
              <w:t>.</w:t>
            </w:r>
          </w:p>
          <w:p w:rsidR="00835860" w:rsidRPr="002D482A" w:rsidRDefault="00835860" w:rsidP="00A4482A">
            <w:pPr>
              <w:pStyle w:val="SOFinalPerformanceTableText"/>
            </w:pPr>
            <w:r w:rsidRPr="002D482A">
              <w:t>Well-considered analysis of information for relevance and appropriateness, with appropriate acknowledgment of sources.</w:t>
            </w:r>
          </w:p>
          <w:p w:rsidR="00835860" w:rsidRPr="002D482A" w:rsidRDefault="00835860" w:rsidP="00A4482A">
            <w:pPr>
              <w:pStyle w:val="SOFinalPerformanceTableText"/>
            </w:pPr>
            <w:r w:rsidRPr="002D482A">
              <w:t xml:space="preserve">Effective application of literacy </w:t>
            </w:r>
            <w:r w:rsidRPr="003758C8">
              <w:rPr>
                <w:color w:val="A6A6A6" w:themeColor="background1" w:themeShade="A6"/>
              </w:rPr>
              <w:t xml:space="preserve">and numeracy </w:t>
            </w:r>
            <w:r w:rsidRPr="002D482A">
              <w:t>skills, including mostly clear use of appropriate terminology.</w:t>
            </w:r>
          </w:p>
        </w:tc>
        <w:tc>
          <w:tcPr>
            <w:tcW w:w="1723" w:type="dxa"/>
          </w:tcPr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Well-considered identification and discussion of factors involved in problem-solving related to the food and hospitality industry.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Well-informed decision-making about problem-solving and implementation strategies.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Mostly clear and relevant justification of decisions about problem-solving and implementation strategies.</w:t>
            </w:r>
          </w:p>
        </w:tc>
        <w:tc>
          <w:tcPr>
            <w:tcW w:w="2375" w:type="dxa"/>
          </w:tcPr>
          <w:p w:rsidR="00835860" w:rsidRPr="003758C8" w:rsidRDefault="00835860" w:rsidP="00A4482A">
            <w:pPr>
              <w:pStyle w:val="SOFinalPerformanceTableText"/>
            </w:pPr>
            <w:r w:rsidRPr="003758C8">
              <w:t>Mostly productive implementation of appropriate techniques, and well-considered generation and maintenance of quality control in preparing and serving food.</w:t>
            </w:r>
          </w:p>
          <w:p w:rsidR="00835860" w:rsidRPr="003758C8" w:rsidRDefault="00835860" w:rsidP="00A4482A">
            <w:pPr>
              <w:pStyle w:val="SOFinalPerformanceTableText"/>
            </w:pPr>
            <w:r w:rsidRPr="003758C8">
              <w:t>Mostly productive organisation and management of time and resources.</w:t>
            </w:r>
          </w:p>
          <w:p w:rsidR="00835860" w:rsidRPr="003758C8" w:rsidRDefault="00835860" w:rsidP="00A4482A">
            <w:pPr>
              <w:pStyle w:val="SOFinalPerformanceTableText"/>
            </w:pPr>
            <w:r w:rsidRPr="003758C8">
              <w:t xml:space="preserve">Mostly logical selection and application of appropriate technology to prepare and serve food. </w:t>
            </w:r>
          </w:p>
          <w:p w:rsidR="00835860" w:rsidRPr="002D482A" w:rsidRDefault="00835860" w:rsidP="00A4482A">
            <w:pPr>
              <w:pStyle w:val="SOFinalPerformanceTableText"/>
            </w:pPr>
            <w:r w:rsidRPr="003758C8">
              <w:t>Capable application of safe food-handling and management practices.</w:t>
            </w:r>
          </w:p>
        </w:tc>
        <w:tc>
          <w:tcPr>
            <w:tcW w:w="1594" w:type="dxa"/>
          </w:tcPr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Initiation of some ideas and procedures, some display of leadership within the group, and thoughtful and active response to members of the group.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Active and thoughtful involvement in group activities and discussions to support healthy eating practices.</w:t>
            </w:r>
          </w:p>
        </w:tc>
        <w:tc>
          <w:tcPr>
            <w:tcW w:w="2551" w:type="dxa"/>
          </w:tcPr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Thoughtful evaluation of the processes and outcomes of practical and group activities, including their own performance.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Well-informed appraisal of the impact of technology, and/or sustainable practices or globalisation, on the food and hospitality industry.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Well-considered explanation of the connections between research and/or planning, and practical application.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Well-informed evaluation of contemporary trends and/or issues related to the food and hospitality industry in different settings.</w:t>
            </w:r>
          </w:p>
        </w:tc>
      </w:tr>
      <w:tr w:rsidR="00835860" w:rsidRPr="002D482A" w:rsidTr="004F447B">
        <w:tc>
          <w:tcPr>
            <w:tcW w:w="369" w:type="dxa"/>
            <w:shd w:val="clear" w:color="auto" w:fill="D9D9D9" w:themeFill="background1" w:themeFillShade="D9"/>
          </w:tcPr>
          <w:p w:rsidR="00835860" w:rsidRPr="002D482A" w:rsidRDefault="00835860" w:rsidP="00A4482A">
            <w:pPr>
              <w:pStyle w:val="SOFinalPerformanceTableLetters"/>
            </w:pPr>
            <w:bookmarkStart w:id="9" w:name="RowTitle_C_2"/>
            <w:r w:rsidRPr="002D482A">
              <w:t>C</w:t>
            </w:r>
            <w:bookmarkEnd w:id="9"/>
          </w:p>
        </w:tc>
        <w:tc>
          <w:tcPr>
            <w:tcW w:w="2104" w:type="dxa"/>
          </w:tcPr>
          <w:p w:rsidR="00835860" w:rsidRPr="002D482A" w:rsidRDefault="00835860" w:rsidP="00A4482A">
            <w:pPr>
              <w:pStyle w:val="SOFinalPerformanceTableText"/>
            </w:pPr>
            <w:r w:rsidRPr="002D482A">
              <w:t>Competent investigation and some considered critical analysis of contemporary trends and/or issues related to</w:t>
            </w:r>
            <w:r>
              <w:t xml:space="preserve"> the</w:t>
            </w:r>
            <w:r w:rsidRPr="002D482A">
              <w:t xml:space="preserve"> food and hospitality</w:t>
            </w:r>
            <w:r>
              <w:t xml:space="preserve"> industry</w:t>
            </w:r>
            <w:r w:rsidRPr="002D482A">
              <w:t xml:space="preserve">. </w:t>
            </w:r>
          </w:p>
          <w:p w:rsidR="00835860" w:rsidRPr="002D482A" w:rsidRDefault="00835860" w:rsidP="00A4482A">
            <w:pPr>
              <w:pStyle w:val="SOFinalPerformanceTableText"/>
            </w:pPr>
            <w:r w:rsidRPr="002D482A">
              <w:t>Considered analysis of information for relevance and appropriateness, with generally appropriate acknowledgment of sources.</w:t>
            </w:r>
          </w:p>
          <w:p w:rsidR="00835860" w:rsidRPr="002D482A" w:rsidRDefault="00835860" w:rsidP="00A4482A">
            <w:pPr>
              <w:pStyle w:val="SOFinalPerformanceTableText"/>
            </w:pPr>
            <w:r w:rsidRPr="002D482A">
              <w:t xml:space="preserve">Generally effective application of literacy </w:t>
            </w:r>
            <w:r w:rsidRPr="003758C8">
              <w:rPr>
                <w:color w:val="A6A6A6" w:themeColor="background1" w:themeShade="A6"/>
              </w:rPr>
              <w:t xml:space="preserve">and numeracy </w:t>
            </w:r>
            <w:r w:rsidRPr="002D482A">
              <w:t>skills, including competent use of appropriate terminology.</w:t>
            </w:r>
          </w:p>
        </w:tc>
        <w:tc>
          <w:tcPr>
            <w:tcW w:w="1723" w:type="dxa"/>
          </w:tcPr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Considered identification and discussion of some factors involved in problem-solving related to the food and hospitality industry.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Informed decision-making about problem-solving and implementation strategies.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Generally relevant justification of decisions about problem-solving and implementation strategies, with some clarity.</w:t>
            </w:r>
          </w:p>
        </w:tc>
        <w:tc>
          <w:tcPr>
            <w:tcW w:w="2375" w:type="dxa"/>
          </w:tcPr>
          <w:p w:rsidR="00835860" w:rsidRPr="002D482A" w:rsidRDefault="00835860" w:rsidP="00A4482A">
            <w:pPr>
              <w:pStyle w:val="SOFinalPerformanceTableText"/>
            </w:pPr>
            <w:r w:rsidRPr="002D482A">
              <w:t>Competent implementation of appropriate techniques, and considered generation and maintenance of quality control in preparing and serving food.</w:t>
            </w:r>
          </w:p>
          <w:p w:rsidR="00835860" w:rsidRPr="003D453B" w:rsidRDefault="00835860" w:rsidP="00A4482A">
            <w:pPr>
              <w:pStyle w:val="SOFinalPerformanceTableText"/>
            </w:pPr>
            <w:r w:rsidRPr="003D453B">
              <w:t>Competent organisation and management of time and resources.</w:t>
            </w:r>
          </w:p>
          <w:p w:rsidR="00835860" w:rsidRPr="002D482A" w:rsidRDefault="00835860" w:rsidP="00A4482A">
            <w:pPr>
              <w:pStyle w:val="SOFinalPerformanceTableText"/>
            </w:pPr>
            <w:r w:rsidRPr="003D453B">
              <w:t xml:space="preserve">Appropriate selection </w:t>
            </w:r>
            <w:r w:rsidRPr="002D482A">
              <w:t xml:space="preserve">and application of technology to prepare and serve food. </w:t>
            </w:r>
          </w:p>
          <w:p w:rsidR="00835860" w:rsidRPr="002D482A" w:rsidRDefault="00835860" w:rsidP="00A4482A">
            <w:pPr>
              <w:pStyle w:val="SOFinalPerformanceTableText"/>
            </w:pPr>
            <w:r w:rsidRPr="002D482A">
              <w:t>Competent application of safe food-handling and management practices most of the time.</w:t>
            </w:r>
          </w:p>
        </w:tc>
        <w:tc>
          <w:tcPr>
            <w:tcW w:w="1594" w:type="dxa"/>
          </w:tcPr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Some initiative with ideas or procedures, occasional leadership within the group, and generally active response to members of the group.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Active involvement in group activities and discussions to support healthy eating practices.</w:t>
            </w:r>
          </w:p>
        </w:tc>
        <w:tc>
          <w:tcPr>
            <w:tcW w:w="2551" w:type="dxa"/>
          </w:tcPr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Considered evaluation of the processes and outcomes of practical and group activities, including their own performance.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Informed appraisal of the impact of technology, and/or sustainable practices or globalisation, on the food and hospitality industry.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Considered explanation of the connections between research and/or planning, and practical application.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Informed evaluation of contemporary trends and/or issues related to the food and hospitality industry in different settings.</w:t>
            </w:r>
          </w:p>
        </w:tc>
      </w:tr>
      <w:tr w:rsidR="00835860" w:rsidRPr="002D482A" w:rsidTr="003758C8">
        <w:tc>
          <w:tcPr>
            <w:tcW w:w="369" w:type="dxa"/>
            <w:shd w:val="clear" w:color="auto" w:fill="D9D9D9" w:themeFill="background1" w:themeFillShade="D9"/>
          </w:tcPr>
          <w:p w:rsidR="00835860" w:rsidRPr="002D482A" w:rsidRDefault="00835860" w:rsidP="00A4482A">
            <w:pPr>
              <w:pStyle w:val="SOFinalPerformanceTableLetters"/>
            </w:pPr>
            <w:bookmarkStart w:id="10" w:name="RowTitle_D_2"/>
            <w:r w:rsidRPr="002D482A">
              <w:lastRenderedPageBreak/>
              <w:t>D</w:t>
            </w:r>
            <w:bookmarkEnd w:id="10"/>
          </w:p>
        </w:tc>
        <w:tc>
          <w:tcPr>
            <w:tcW w:w="2104" w:type="dxa"/>
            <w:shd w:val="clear" w:color="auto" w:fill="auto"/>
          </w:tcPr>
          <w:p w:rsidR="00835860" w:rsidRPr="003E07E6" w:rsidRDefault="00835860" w:rsidP="00A4482A">
            <w:pPr>
              <w:pStyle w:val="SOFinalPerformanceTableText"/>
            </w:pPr>
            <w:r w:rsidRPr="003E07E6">
              <w:t>Some investigation and basic description of one or more contemporary trends or issues related to the food and hospitality industry.</w:t>
            </w:r>
          </w:p>
          <w:p w:rsidR="00835860" w:rsidRPr="003E07E6" w:rsidRDefault="00835860" w:rsidP="00A4482A">
            <w:pPr>
              <w:pStyle w:val="SOFinalPerformanceTableText"/>
            </w:pPr>
            <w:r w:rsidRPr="003E07E6">
              <w:t>Some consideration of information for relevance or appropriateness, with some inconsistent acknowledgment of sources.</w:t>
            </w:r>
          </w:p>
          <w:p w:rsidR="00835860" w:rsidRPr="002D482A" w:rsidRDefault="00835860" w:rsidP="00A4482A">
            <w:pPr>
              <w:pStyle w:val="SOFinalPerformanceTableText"/>
            </w:pPr>
            <w:r w:rsidRPr="003E07E6">
              <w:t xml:space="preserve">Inconsistent application of literacy </w:t>
            </w:r>
            <w:r w:rsidRPr="003E07E6">
              <w:rPr>
                <w:color w:val="A6A6A6" w:themeColor="background1" w:themeShade="A6"/>
              </w:rPr>
              <w:t xml:space="preserve">and numeracy </w:t>
            </w:r>
            <w:r w:rsidRPr="003E07E6">
              <w:t>skills, with use of some terminology that may be appropriate.</w:t>
            </w:r>
          </w:p>
        </w:tc>
        <w:tc>
          <w:tcPr>
            <w:tcW w:w="1723" w:type="dxa"/>
          </w:tcPr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Superficial identification and discussion of some factors involved in solving basic problems related to the food and hospitality industry.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Some basic and inconsistent decision-making about problem-solving and/or implementation strategies.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Some description and partial justification of one or more problem-solving and/or implementation strategies.</w:t>
            </w:r>
          </w:p>
        </w:tc>
        <w:tc>
          <w:tcPr>
            <w:tcW w:w="2375" w:type="dxa"/>
          </w:tcPr>
          <w:p w:rsidR="00835860" w:rsidRPr="003D453B" w:rsidRDefault="00835860" w:rsidP="00A4482A">
            <w:pPr>
              <w:pStyle w:val="SOFinalPerformanceTableText"/>
            </w:pPr>
            <w:r w:rsidRPr="003D453B">
              <w:t>Basic implementation of one or more techniques, and some basic consideration of the generation and maintenance of quality control in preparing and serving food.</w:t>
            </w:r>
          </w:p>
          <w:p w:rsidR="00835860" w:rsidRPr="003D453B" w:rsidRDefault="00835860" w:rsidP="00A4482A">
            <w:pPr>
              <w:pStyle w:val="SOFinalPerformanceTableText"/>
            </w:pPr>
            <w:r w:rsidRPr="003D453B">
              <w:t>Inconsistent organisation and management of time and resources.</w:t>
            </w:r>
          </w:p>
          <w:p w:rsidR="00835860" w:rsidRPr="003D453B" w:rsidRDefault="00835860" w:rsidP="00A4482A">
            <w:pPr>
              <w:pStyle w:val="SOFinalPerformanceTableText"/>
            </w:pPr>
            <w:r w:rsidRPr="003D453B">
              <w:t>Identification and some application of technology that may be appropriate to prepare or serve food.</w:t>
            </w:r>
          </w:p>
          <w:p w:rsidR="00835860" w:rsidRPr="003D453B" w:rsidRDefault="00835860" w:rsidP="00A4482A">
            <w:pPr>
              <w:pStyle w:val="SOFinalPerformanceTableText"/>
            </w:pPr>
            <w:r w:rsidRPr="003D453B">
              <w:t>Some endeavour to apply safe food-handling and management practices some of the time.</w:t>
            </w:r>
          </w:p>
        </w:tc>
        <w:tc>
          <w:tcPr>
            <w:tcW w:w="1594" w:type="dxa"/>
          </w:tcPr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Some participation within the group, and some response to members of the group. Participation is often passive.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Some basic involvement in group activities or discussions to support healthy eating practices.</w:t>
            </w:r>
          </w:p>
        </w:tc>
        <w:tc>
          <w:tcPr>
            <w:tcW w:w="2551" w:type="dxa"/>
          </w:tcPr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Basic consideration of the processes and/or outcomes of practical and group activities, which may include their own performance.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Superficial consideration of the impact of technology, sustainable practices, or globalisation on the food and hospitality industry.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Some basic description of one or more connections between research and/or planning, and practical application.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Superficial reflection on one or more contemporary trends or issues related to the food and hospitality industry, tending towards basic description.</w:t>
            </w:r>
          </w:p>
        </w:tc>
      </w:tr>
      <w:tr w:rsidR="00835860" w:rsidRPr="002D482A" w:rsidTr="004F447B">
        <w:tc>
          <w:tcPr>
            <w:tcW w:w="369" w:type="dxa"/>
            <w:shd w:val="clear" w:color="auto" w:fill="D9D9D9" w:themeFill="background1" w:themeFillShade="D9"/>
          </w:tcPr>
          <w:p w:rsidR="00835860" w:rsidRPr="002D482A" w:rsidRDefault="00835860" w:rsidP="00A4482A">
            <w:pPr>
              <w:pStyle w:val="SOFinalPerformanceTableLetters"/>
            </w:pPr>
            <w:bookmarkStart w:id="11" w:name="RowTitle_E_2"/>
            <w:r w:rsidRPr="002D482A">
              <w:t>E</w:t>
            </w:r>
            <w:bookmarkEnd w:id="11"/>
          </w:p>
        </w:tc>
        <w:tc>
          <w:tcPr>
            <w:tcW w:w="2104" w:type="dxa"/>
          </w:tcPr>
          <w:p w:rsidR="00835860" w:rsidRPr="002D482A" w:rsidRDefault="00835860" w:rsidP="00A4482A">
            <w:pPr>
              <w:pStyle w:val="SOFinalPerformanceTableText"/>
            </w:pPr>
            <w:r w:rsidRPr="002D482A">
              <w:t>Limited investigation or basic description of one or more contemporary trends or issues related to</w:t>
            </w:r>
            <w:r>
              <w:t xml:space="preserve"> the</w:t>
            </w:r>
            <w:r w:rsidRPr="002D482A">
              <w:t xml:space="preserve"> food and hospitality</w:t>
            </w:r>
            <w:r>
              <w:t xml:space="preserve"> industry</w:t>
            </w:r>
            <w:r w:rsidRPr="002D482A">
              <w:t>.</w:t>
            </w:r>
          </w:p>
          <w:p w:rsidR="00835860" w:rsidRPr="002D482A" w:rsidRDefault="00835860" w:rsidP="00A4482A">
            <w:pPr>
              <w:pStyle w:val="SOFinalPerformanceTableText"/>
            </w:pPr>
            <w:r w:rsidRPr="002D482A">
              <w:t>Limited identification or acknowledgment of information that may have some relevance.</w:t>
            </w:r>
          </w:p>
          <w:p w:rsidR="00835860" w:rsidRPr="002D482A" w:rsidRDefault="00835860" w:rsidP="00A4482A">
            <w:pPr>
              <w:pStyle w:val="SOFinalPerformanceTableText"/>
            </w:pPr>
            <w:r w:rsidRPr="002D482A">
              <w:t xml:space="preserve">Attempted application of literacy </w:t>
            </w:r>
            <w:r w:rsidRPr="003758C8">
              <w:rPr>
                <w:color w:val="A6A6A6" w:themeColor="background1" w:themeShade="A6"/>
              </w:rPr>
              <w:t xml:space="preserve">and numeracy </w:t>
            </w:r>
            <w:r w:rsidRPr="002D482A">
              <w:t>skills, with attempted use of some basic terminology that may be appropriate.</w:t>
            </w:r>
          </w:p>
        </w:tc>
        <w:tc>
          <w:tcPr>
            <w:tcW w:w="1723" w:type="dxa"/>
          </w:tcPr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Identification of one or more factors involved in solving basic problems related to the food and hospitality industry.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Attempted decision-making about a problem-solving or implementation strategy.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Attempted description of one or more problem-solving or implementation strategies.</w:t>
            </w:r>
          </w:p>
        </w:tc>
        <w:tc>
          <w:tcPr>
            <w:tcW w:w="2375" w:type="dxa"/>
          </w:tcPr>
          <w:p w:rsidR="00835860" w:rsidRPr="003D453B" w:rsidRDefault="00835860" w:rsidP="00A4482A">
            <w:pPr>
              <w:pStyle w:val="SOFinalPerformanceTableText"/>
            </w:pPr>
            <w:r w:rsidRPr="003D453B">
              <w:t>Attempted development or implementation of a technique, and some awareness of the need for quality control in preparing or serving food.</w:t>
            </w:r>
          </w:p>
          <w:p w:rsidR="00835860" w:rsidRPr="003D453B" w:rsidRDefault="00835860" w:rsidP="00A4482A">
            <w:pPr>
              <w:pStyle w:val="SOFinalPerformanceTableText"/>
            </w:pPr>
            <w:r w:rsidRPr="003D453B">
              <w:t>Limited organisation or management of time and resources.</w:t>
            </w:r>
          </w:p>
          <w:p w:rsidR="00835860" w:rsidRPr="003D453B" w:rsidRDefault="00835860" w:rsidP="00A4482A">
            <w:pPr>
              <w:pStyle w:val="SOFinalPerformanceTableText"/>
            </w:pPr>
            <w:r w:rsidRPr="003D453B">
              <w:t>Limited identification or application of technology that may be appropriate to prepare or serve food.</w:t>
            </w:r>
          </w:p>
          <w:p w:rsidR="00835860" w:rsidRPr="003D453B" w:rsidRDefault="00835860" w:rsidP="00A4482A">
            <w:pPr>
              <w:pStyle w:val="SOFinalPerformanceTableText"/>
            </w:pPr>
            <w:r w:rsidRPr="003D453B">
              <w:t>Emerging awareness of safe food-handling and management practices.</w:t>
            </w:r>
          </w:p>
        </w:tc>
        <w:tc>
          <w:tcPr>
            <w:tcW w:w="1594" w:type="dxa"/>
          </w:tcPr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Some attempted participation in one or more aspects of group work, and occasional response to members of the group.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Attempted involvement in one or more group activities or discussions to support healthy eating practices.</w:t>
            </w:r>
          </w:p>
        </w:tc>
        <w:tc>
          <w:tcPr>
            <w:tcW w:w="2551" w:type="dxa"/>
          </w:tcPr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Attempted consideration of one or more processes or outcomes of a practical or group activity, which may include their own performance.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Attempted description of an impact of technology, sustainable practices, or globalisation on the food and hospitality industry.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Limited awareness of any connections between research and/or planning, and practical application.</w:t>
            </w:r>
          </w:p>
          <w:p w:rsidR="00835860" w:rsidRPr="004F447B" w:rsidRDefault="00835860" w:rsidP="00A4482A">
            <w:pPr>
              <w:pStyle w:val="SOFinalPerformanceTableText"/>
              <w:rPr>
                <w:color w:val="A6A6A6" w:themeColor="background1" w:themeShade="A6"/>
              </w:rPr>
            </w:pPr>
            <w:r w:rsidRPr="004F447B">
              <w:rPr>
                <w:color w:val="A6A6A6" w:themeColor="background1" w:themeShade="A6"/>
              </w:rPr>
              <w:t>Some recognition of one or more contemporary trends or issues related to the food and hospitality industry.</w:t>
            </w:r>
          </w:p>
        </w:tc>
      </w:tr>
    </w:tbl>
    <w:p w:rsidR="002B0D95" w:rsidRDefault="002B0D95" w:rsidP="004F447B">
      <w:pPr>
        <w:rPr>
          <w:rFonts w:cs="Arial"/>
          <w:szCs w:val="22"/>
        </w:rPr>
      </w:pPr>
    </w:p>
    <w:sectPr w:rsidR="002B0D95" w:rsidSect="000B362A">
      <w:pgSz w:w="11906" w:h="16838" w:code="9"/>
      <w:pgMar w:top="1276" w:right="707" w:bottom="567" w:left="709" w:header="709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EBB" w:rsidRDefault="00FF7EBB" w:rsidP="000B362A">
      <w:r>
        <w:separator/>
      </w:r>
    </w:p>
  </w:endnote>
  <w:endnote w:type="continuationSeparator" w:id="0">
    <w:p w:rsidR="00FF7EBB" w:rsidRDefault="00FF7EBB" w:rsidP="000B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9C8" w:rsidRDefault="002239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2A" w:rsidRPr="000B362A" w:rsidRDefault="000B362A" w:rsidP="000B362A">
    <w:pPr>
      <w:tabs>
        <w:tab w:val="right" w:pos="9923"/>
        <w:tab w:val="right" w:pos="13680"/>
      </w:tabs>
      <w:rPr>
        <w:rFonts w:cs="Arial"/>
        <w:sz w:val="16"/>
        <w:szCs w:val="16"/>
      </w:rPr>
    </w:pPr>
    <w:r w:rsidRPr="000B362A">
      <w:rPr>
        <w:rFonts w:cs="Arial"/>
        <w:sz w:val="16"/>
        <w:szCs w:val="16"/>
      </w:rPr>
      <w:t xml:space="preserve">Page </w:t>
    </w:r>
    <w:r w:rsidRPr="000B362A">
      <w:rPr>
        <w:rFonts w:cs="Arial"/>
        <w:sz w:val="16"/>
        <w:szCs w:val="16"/>
      </w:rPr>
      <w:fldChar w:fldCharType="begin"/>
    </w:r>
    <w:r w:rsidRPr="000B362A">
      <w:rPr>
        <w:rFonts w:cs="Arial"/>
        <w:sz w:val="16"/>
        <w:szCs w:val="16"/>
      </w:rPr>
      <w:instrText xml:space="preserve"> PAGE </w:instrText>
    </w:r>
    <w:r w:rsidRPr="000B362A">
      <w:rPr>
        <w:rFonts w:cs="Arial"/>
        <w:sz w:val="16"/>
        <w:szCs w:val="16"/>
      </w:rPr>
      <w:fldChar w:fldCharType="separate"/>
    </w:r>
    <w:r w:rsidR="00E74A52">
      <w:rPr>
        <w:rFonts w:cs="Arial"/>
        <w:noProof/>
        <w:sz w:val="16"/>
        <w:szCs w:val="16"/>
      </w:rPr>
      <w:t>1</w:t>
    </w:r>
    <w:r w:rsidRPr="000B362A">
      <w:rPr>
        <w:rFonts w:cs="Arial"/>
        <w:sz w:val="16"/>
        <w:szCs w:val="16"/>
      </w:rPr>
      <w:fldChar w:fldCharType="end"/>
    </w:r>
    <w:r w:rsidRPr="000B362A">
      <w:rPr>
        <w:rFonts w:cs="Arial"/>
        <w:sz w:val="16"/>
        <w:szCs w:val="16"/>
      </w:rPr>
      <w:t xml:space="preserve"> of </w:t>
    </w:r>
    <w:r w:rsidRPr="000B362A">
      <w:rPr>
        <w:rFonts w:cs="Arial"/>
        <w:sz w:val="16"/>
        <w:szCs w:val="16"/>
      </w:rPr>
      <w:fldChar w:fldCharType="begin"/>
    </w:r>
    <w:r w:rsidRPr="000B362A">
      <w:rPr>
        <w:rFonts w:cs="Arial"/>
        <w:sz w:val="16"/>
        <w:szCs w:val="16"/>
      </w:rPr>
      <w:instrText xml:space="preserve"> NUMPAGES </w:instrText>
    </w:r>
    <w:r w:rsidRPr="000B362A">
      <w:rPr>
        <w:rFonts w:cs="Arial"/>
        <w:sz w:val="16"/>
        <w:szCs w:val="16"/>
      </w:rPr>
      <w:fldChar w:fldCharType="separate"/>
    </w:r>
    <w:r w:rsidR="00E74A52">
      <w:rPr>
        <w:rFonts w:cs="Arial"/>
        <w:noProof/>
        <w:sz w:val="16"/>
        <w:szCs w:val="16"/>
      </w:rPr>
      <w:t>3</w:t>
    </w:r>
    <w:r w:rsidRPr="000B362A">
      <w:rPr>
        <w:rFonts w:cs="Arial"/>
        <w:sz w:val="16"/>
        <w:szCs w:val="16"/>
      </w:rPr>
      <w:fldChar w:fldCharType="end"/>
    </w:r>
    <w:r w:rsidRPr="000B362A">
      <w:rPr>
        <w:rFonts w:cs="Arial"/>
        <w:sz w:val="16"/>
        <w:szCs w:val="16"/>
      </w:rPr>
      <w:tab/>
      <w:t xml:space="preserve">Stage 2 Food and Hospitality </w:t>
    </w:r>
    <w:r>
      <w:rPr>
        <w:rFonts w:cs="Arial"/>
        <w:sz w:val="16"/>
        <w:szCs w:val="16"/>
      </w:rPr>
      <w:t xml:space="preserve">AT1 – Technological Influences </w:t>
    </w:r>
    <w:r w:rsidR="002239C8">
      <w:rPr>
        <w:rFonts w:cs="Arial"/>
        <w:sz w:val="16"/>
        <w:szCs w:val="16"/>
      </w:rPr>
      <w:t>Task</w:t>
    </w:r>
  </w:p>
  <w:p w:rsidR="000B362A" w:rsidRPr="000B362A" w:rsidRDefault="000B362A" w:rsidP="00C87099">
    <w:pPr>
      <w:tabs>
        <w:tab w:val="right" w:pos="9923"/>
        <w:tab w:val="right" w:pos="13680"/>
      </w:tabs>
      <w:rPr>
        <w:rFonts w:cs="Arial"/>
        <w:sz w:val="16"/>
        <w:szCs w:val="16"/>
      </w:rPr>
    </w:pPr>
    <w:r w:rsidRPr="000B362A">
      <w:rPr>
        <w:rFonts w:cs="Arial"/>
        <w:sz w:val="16"/>
        <w:szCs w:val="16"/>
      </w:rPr>
      <w:tab/>
    </w:r>
    <w:r w:rsidR="00C87099">
      <w:rPr>
        <w:rFonts w:cs="Arial"/>
        <w:sz w:val="16"/>
        <w:szCs w:val="16"/>
      </w:rPr>
      <w:t>A560906 (August 2016)</w:t>
    </w:r>
    <w:r w:rsidR="002239C8">
      <w:rPr>
        <w:rFonts w:cs="Arial"/>
        <w:sz w:val="16"/>
        <w:szCs w:val="16"/>
      </w:rPr>
      <w:tab/>
    </w:r>
    <w:r w:rsidRPr="000B362A">
      <w:rPr>
        <w:rFonts w:cs="Arial"/>
        <w:sz w:val="16"/>
        <w:szCs w:val="16"/>
      </w:rPr>
      <w:t>(</w:t>
    </w:r>
    <w:r>
      <w:rPr>
        <w:rFonts w:cs="Arial"/>
        <w:sz w:val="16"/>
        <w:szCs w:val="16"/>
      </w:rPr>
      <w:t>July 2016</w:t>
    </w:r>
    <w:r w:rsidRPr="000B362A">
      <w:rPr>
        <w:rFonts w:cs="Arial"/>
        <w:sz w:val="16"/>
        <w:szCs w:val="16"/>
      </w:rPr>
      <w:t>)</w:t>
    </w:r>
  </w:p>
  <w:p w:rsidR="000B362A" w:rsidRPr="000B362A" w:rsidRDefault="000B362A" w:rsidP="000B362A">
    <w:pPr>
      <w:tabs>
        <w:tab w:val="right" w:pos="9923"/>
        <w:tab w:val="right" w:pos="13680"/>
      </w:tabs>
      <w:rPr>
        <w:rFonts w:cs="Arial"/>
        <w:sz w:val="16"/>
        <w:szCs w:val="16"/>
      </w:rPr>
    </w:pPr>
    <w:r w:rsidRPr="000B362A">
      <w:rPr>
        <w:rFonts w:cs="Arial"/>
        <w:sz w:val="16"/>
        <w:szCs w:val="16"/>
      </w:rPr>
      <w:tab/>
      <w:t>© SA</w:t>
    </w:r>
    <w:r>
      <w:rPr>
        <w:rFonts w:cs="Arial"/>
        <w:sz w:val="16"/>
        <w:szCs w:val="16"/>
      </w:rPr>
      <w:t>CE Board of South Australia 2015</w:t>
    </w:r>
  </w:p>
  <w:p w:rsidR="000B362A" w:rsidRDefault="000B362A" w:rsidP="000B362A">
    <w:pPr>
      <w:pStyle w:val="Footer"/>
      <w:tabs>
        <w:tab w:val="right" w:pos="9923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9C8" w:rsidRDefault="002239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EBB" w:rsidRDefault="00FF7EBB" w:rsidP="000B362A">
      <w:r>
        <w:separator/>
      </w:r>
    </w:p>
  </w:footnote>
  <w:footnote w:type="continuationSeparator" w:id="0">
    <w:p w:rsidR="00FF7EBB" w:rsidRDefault="00FF7EBB" w:rsidP="000B3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9C8" w:rsidRDefault="002239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9C8" w:rsidRDefault="002239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9C8" w:rsidRDefault="002239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CF0"/>
    <w:multiLevelType w:val="hybridMultilevel"/>
    <w:tmpl w:val="6194F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56934"/>
    <w:multiLevelType w:val="hybridMultilevel"/>
    <w:tmpl w:val="587E6A64"/>
    <w:lvl w:ilvl="0" w:tplc="0C09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cs="Times New Roman"/>
      </w:rPr>
    </w:lvl>
    <w:lvl w:ilvl="1" w:tplc="0C0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2">
    <w:nsid w:val="29E31238"/>
    <w:multiLevelType w:val="hybridMultilevel"/>
    <w:tmpl w:val="3710ED9E"/>
    <w:lvl w:ilvl="0" w:tplc="0C090001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">
    <w:nsid w:val="796B630A"/>
    <w:multiLevelType w:val="hybridMultilevel"/>
    <w:tmpl w:val="92C2C19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60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B362A"/>
    <w:rsid w:val="000D0717"/>
    <w:rsid w:val="000D71E9"/>
    <w:rsid w:val="000D7C90"/>
    <w:rsid w:val="000E7D84"/>
    <w:rsid w:val="000F1CD6"/>
    <w:rsid w:val="00101E10"/>
    <w:rsid w:val="00102B90"/>
    <w:rsid w:val="00106DA3"/>
    <w:rsid w:val="00107BE9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39C8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2150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758C8"/>
    <w:rsid w:val="00384F72"/>
    <w:rsid w:val="003859A5"/>
    <w:rsid w:val="00385FF9"/>
    <w:rsid w:val="00387DA6"/>
    <w:rsid w:val="003A2BAB"/>
    <w:rsid w:val="003B2926"/>
    <w:rsid w:val="003B552B"/>
    <w:rsid w:val="003C7F49"/>
    <w:rsid w:val="003D453B"/>
    <w:rsid w:val="003E07E6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D75FA"/>
    <w:rsid w:val="004E726B"/>
    <w:rsid w:val="004F2A23"/>
    <w:rsid w:val="004F2E5B"/>
    <w:rsid w:val="004F447B"/>
    <w:rsid w:val="004F65A3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77546"/>
    <w:rsid w:val="006805E7"/>
    <w:rsid w:val="00687E49"/>
    <w:rsid w:val="006A296A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35860"/>
    <w:rsid w:val="00844EE0"/>
    <w:rsid w:val="00854E02"/>
    <w:rsid w:val="0085748E"/>
    <w:rsid w:val="00864276"/>
    <w:rsid w:val="0087480A"/>
    <w:rsid w:val="008843EE"/>
    <w:rsid w:val="00895B13"/>
    <w:rsid w:val="008A18B3"/>
    <w:rsid w:val="008A1C49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3FCB"/>
    <w:rsid w:val="009770D1"/>
    <w:rsid w:val="00996C3C"/>
    <w:rsid w:val="0099796F"/>
    <w:rsid w:val="009A35C6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0549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282E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87099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6BF"/>
    <w:rsid w:val="00E71CEA"/>
    <w:rsid w:val="00E72709"/>
    <w:rsid w:val="00E74A52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EF7E9A"/>
    <w:rsid w:val="00F03B44"/>
    <w:rsid w:val="00F05064"/>
    <w:rsid w:val="00F131EE"/>
    <w:rsid w:val="00F27820"/>
    <w:rsid w:val="00F30803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5860"/>
    <w:rPr>
      <w:rFonts w:ascii="Arial" w:eastAsia="SimSun" w:hAnsi="Arial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Head3PerformanceTable">
    <w:name w:val="SO Final Head 3 (Performance Table)"/>
    <w:rsid w:val="00835860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table" w:customStyle="1" w:styleId="SOFinalPerformanceTable">
    <w:name w:val="SO Final Performance Table"/>
    <w:basedOn w:val="TableNormal"/>
    <w:rsid w:val="00835860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835860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835860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835860"/>
    <w:pPr>
      <w:spacing w:before="120"/>
    </w:pPr>
    <w:rPr>
      <w:rFonts w:ascii="Arial" w:eastAsia="SimSun" w:hAnsi="Arial"/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92150"/>
    <w:pPr>
      <w:ind w:left="720"/>
      <w:contextualSpacing/>
    </w:pPr>
  </w:style>
  <w:style w:type="paragraph" w:styleId="Header">
    <w:name w:val="header"/>
    <w:basedOn w:val="Normal"/>
    <w:link w:val="HeaderChar"/>
    <w:rsid w:val="000B36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B362A"/>
    <w:rPr>
      <w:rFonts w:ascii="Arial" w:eastAsia="SimSun" w:hAnsi="Arial"/>
      <w:szCs w:val="24"/>
      <w:lang w:eastAsia="zh-CN"/>
    </w:rPr>
  </w:style>
  <w:style w:type="paragraph" w:styleId="Footer">
    <w:name w:val="footer"/>
    <w:basedOn w:val="Normal"/>
    <w:link w:val="FooterChar"/>
    <w:rsid w:val="000B36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B362A"/>
    <w:rPr>
      <w:rFonts w:ascii="Arial" w:eastAsia="SimSun" w:hAnsi="Arial"/>
      <w:szCs w:val="24"/>
      <w:lang w:eastAsia="zh-CN"/>
    </w:rPr>
  </w:style>
  <w:style w:type="paragraph" w:styleId="BalloonText">
    <w:name w:val="Balloon Text"/>
    <w:basedOn w:val="Normal"/>
    <w:link w:val="BalloonTextChar"/>
    <w:rsid w:val="003D45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453B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5860"/>
    <w:rPr>
      <w:rFonts w:ascii="Arial" w:eastAsia="SimSun" w:hAnsi="Arial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Head3PerformanceTable">
    <w:name w:val="SO Final Head 3 (Performance Table)"/>
    <w:rsid w:val="00835860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table" w:customStyle="1" w:styleId="SOFinalPerformanceTable">
    <w:name w:val="SO Final Performance Table"/>
    <w:basedOn w:val="TableNormal"/>
    <w:rsid w:val="00835860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835860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835860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835860"/>
    <w:pPr>
      <w:spacing w:before="120"/>
    </w:pPr>
    <w:rPr>
      <w:rFonts w:ascii="Arial" w:eastAsia="SimSun" w:hAnsi="Arial"/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92150"/>
    <w:pPr>
      <w:ind w:left="720"/>
      <w:contextualSpacing/>
    </w:pPr>
  </w:style>
  <w:style w:type="paragraph" w:styleId="Header">
    <w:name w:val="header"/>
    <w:basedOn w:val="Normal"/>
    <w:link w:val="HeaderChar"/>
    <w:rsid w:val="000B36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B362A"/>
    <w:rPr>
      <w:rFonts w:ascii="Arial" w:eastAsia="SimSun" w:hAnsi="Arial"/>
      <w:szCs w:val="24"/>
      <w:lang w:eastAsia="zh-CN"/>
    </w:rPr>
  </w:style>
  <w:style w:type="paragraph" w:styleId="Footer">
    <w:name w:val="footer"/>
    <w:basedOn w:val="Normal"/>
    <w:link w:val="FooterChar"/>
    <w:rsid w:val="000B36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B362A"/>
    <w:rPr>
      <w:rFonts w:ascii="Arial" w:eastAsia="SimSun" w:hAnsi="Arial"/>
      <w:szCs w:val="24"/>
      <w:lang w:eastAsia="zh-CN"/>
    </w:rPr>
  </w:style>
  <w:style w:type="paragraph" w:styleId="BalloonText">
    <w:name w:val="Balloon Text"/>
    <w:basedOn w:val="Normal"/>
    <w:link w:val="BalloonTextChar"/>
    <w:rsid w:val="003D45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453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EB62E-540E-4333-A3A9-BC7D9D9A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Hitch</dc:creator>
  <cp:lastModifiedBy> </cp:lastModifiedBy>
  <cp:revision>5</cp:revision>
  <cp:lastPrinted>2016-07-29T05:47:00Z</cp:lastPrinted>
  <dcterms:created xsi:type="dcterms:W3CDTF">2016-08-24T23:53:00Z</dcterms:created>
  <dcterms:modified xsi:type="dcterms:W3CDTF">2016-09-07T23:14:00Z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A560906</vt:lpwstr>
  </property>
  <property fmtid="{D5CDD505-2E9C-101B-9397-08002B2CF9AE}" pid="4" name="Objective-Title">
    <vt:lpwstr>2016 Food and Hospitality Task - Practical Activity.doc</vt:lpwstr>
  </property>
  <property fmtid="{D5CDD505-2E9C-101B-9397-08002B2CF9AE}" pid="5" name="Objective-Comment">
    <vt:lpwstr/>
  </property>
  <property fmtid="{D5CDD505-2E9C-101B-9397-08002B2CF9AE}" pid="6" name="Objective-CreationStamp">
    <vt:filetime>2016-08-24T23:53:56Z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2016-09-07T23:14:07Z</vt:filetime>
  </property>
  <property fmtid="{D5CDD505-2E9C-101B-9397-08002B2CF9AE}" pid="11" name="Objective-Owner">
    <vt:lpwstr>Debra Wherry</vt:lpwstr>
  </property>
  <property fmtid="{D5CDD505-2E9C-101B-9397-08002B2CF9AE}" pid="12" name="Objective-Path">
    <vt:lpwstr>Objective Global Folder:SACE Support Materials:SACE Support Materials Stage 2:Health and Physical Education:Food and Hospitality:Tasks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3.1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qA6137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