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9D197" w14:textId="19DBC679" w:rsidR="00D02873" w:rsidRDefault="009C5231">
      <w:p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How effective are digestive enzymes supplements</w:t>
      </w:r>
      <w:r w:rsidR="00C67D9C">
        <w:rPr>
          <w:rFonts w:ascii="Calibri Light" w:hAnsi="Calibri Light"/>
          <w:sz w:val="20"/>
          <w:szCs w:val="20"/>
        </w:rPr>
        <w:t>?</w:t>
      </w:r>
    </w:p>
    <w:p w14:paraId="29D2B4F6" w14:textId="77777777" w:rsidR="009C5231" w:rsidRPr="00AA3217" w:rsidRDefault="009C5231">
      <w:pPr>
        <w:rPr>
          <w:rFonts w:ascii="Calibri Light" w:hAnsi="Calibri Light"/>
          <w:sz w:val="16"/>
          <w:szCs w:val="16"/>
        </w:rPr>
      </w:pPr>
    </w:p>
    <w:p w14:paraId="0999D198" w14:textId="1CB33E01" w:rsidR="00D02873" w:rsidRPr="000D3BB1" w:rsidRDefault="000A71C8">
      <w:pPr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C9A22" wp14:editId="1E4D74C7">
                <wp:simplePos x="0" y="0"/>
                <wp:positionH relativeFrom="column">
                  <wp:posOffset>5414010</wp:posOffset>
                </wp:positionH>
                <wp:positionV relativeFrom="paragraph">
                  <wp:posOffset>102870</wp:posOffset>
                </wp:positionV>
                <wp:extent cx="1771650" cy="13589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358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5FC61F" w14:textId="300AF664" w:rsidR="002259A1" w:rsidRPr="000A71C8" w:rsidRDefault="002259A1" w:rsidP="001376C5">
                            <w:pPr>
                              <w:shd w:val="clear" w:color="auto" w:fill="CCFFCC"/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There are </w:t>
                            </w:r>
                            <w:r w:rsidR="001E591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different possible hypothesis to test</w:t>
                            </w:r>
                            <w:r w:rsidR="000A71C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E5918" w:rsidRPr="000A71C8">
                              <w:rPr>
                                <w:rFonts w:ascii="Calibri Light" w:hAnsi="Calibri Light" w:cs="Calibri Light"/>
                                <w:b/>
                                <w:i/>
                                <w:sz w:val="20"/>
                                <w:szCs w:val="20"/>
                                <w:lang w:val="en-US"/>
                              </w:rPr>
                              <w:t>but</w:t>
                            </w:r>
                            <w:r w:rsidR="001E591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311949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you can only test one and it</w:t>
                            </w:r>
                            <w:r w:rsidR="001E591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must be testable</w:t>
                            </w:r>
                            <w:r w:rsidR="00AB22C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. Wr</w:t>
                            </w:r>
                            <w:r w:rsidR="001376C5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ite</w:t>
                            </w:r>
                            <w:r w:rsidR="00AB22C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as an IF and THEN statement. The practical design will be developed to test the hypotheses you </w:t>
                            </w:r>
                            <w:r w:rsidR="001376C5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have constructed</w:t>
                            </w:r>
                            <w:r w:rsidR="00AB22C8" w:rsidRPr="000A71C8">
                              <w:rPr>
                                <w:rFonts w:ascii="Calibri Light" w:hAnsi="Calibri Light" w:cs="Calibri Light"/>
                                <w:i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C9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3pt;margin-top:8.1pt;width:139.5pt;height:1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" fillcolor="#cfc" strokeweight=".5pt">
                <v:textbox>
                  <w:txbxContent>
                    <w:p w14:paraId="525FC61F" w14:textId="300AF664" w:rsidR="002259A1" w:rsidRPr="000A71C8" w:rsidRDefault="002259A1" w:rsidP="001376C5">
                      <w:pPr>
                        <w:shd w:val="clear" w:color="auto" w:fill="CCFFCC"/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 xml:space="preserve">There are </w:t>
                      </w:r>
                      <w:r w:rsidR="001E591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different possible hypothesis to test</w:t>
                      </w:r>
                      <w:r w:rsidR="000A71C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1E5918" w:rsidRPr="000A71C8">
                        <w:rPr>
                          <w:rFonts w:ascii="Calibri Light" w:hAnsi="Calibri Light" w:cs="Calibri Light"/>
                          <w:b/>
                          <w:i/>
                          <w:sz w:val="20"/>
                          <w:szCs w:val="20"/>
                          <w:lang w:val="en-US"/>
                        </w:rPr>
                        <w:t>but</w:t>
                      </w:r>
                      <w:r w:rsidR="001E591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311949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you can only test one and it</w:t>
                      </w:r>
                      <w:r w:rsidR="001E591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 xml:space="preserve"> must be testable</w:t>
                      </w:r>
                      <w:r w:rsidR="00AB22C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. Wr</w:t>
                      </w:r>
                      <w:r w:rsidR="001376C5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ite</w:t>
                      </w:r>
                      <w:r w:rsidR="00AB22C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 xml:space="preserve"> as an IF and THEN statement. The practical design will be developed to test the hypotheses you </w:t>
                      </w:r>
                      <w:r w:rsidR="001376C5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have constructed</w:t>
                      </w:r>
                      <w:r w:rsidR="00AB22C8" w:rsidRPr="000A71C8">
                        <w:rPr>
                          <w:rFonts w:ascii="Calibri Light" w:hAnsi="Calibri Light" w:cs="Calibri Light"/>
                          <w:i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2ABD" w:rsidRPr="000D3BB1">
        <w:rPr>
          <w:rFonts w:ascii="Calibri Light" w:hAnsi="Calibri Light"/>
          <w:b/>
          <w:sz w:val="20"/>
          <w:szCs w:val="20"/>
        </w:rPr>
        <w:t>Enzyme practical design (formative)</w:t>
      </w:r>
    </w:p>
    <w:p w14:paraId="0999D199" w14:textId="0CA47899" w:rsidR="000D3BB1" w:rsidRPr="000D3BB1" w:rsidRDefault="000D3BB1" w:rsidP="000D3BB1">
      <w:pPr>
        <w:shd w:val="clear" w:color="auto" w:fill="D9D9D9" w:themeFill="background1" w:themeFillShade="D9"/>
        <w:rPr>
          <w:rFonts w:ascii="Calibri Light" w:hAnsi="Calibri Light"/>
          <w:sz w:val="20"/>
          <w:szCs w:val="20"/>
        </w:rPr>
      </w:pPr>
      <w:r w:rsidRPr="000D3BB1">
        <w:rPr>
          <w:rFonts w:ascii="Calibri Light" w:hAnsi="Calibri Light"/>
          <w:b/>
          <w:sz w:val="20"/>
          <w:szCs w:val="20"/>
        </w:rPr>
        <w:t>Hypothesis</w:t>
      </w:r>
    </w:p>
    <w:p w14:paraId="0999D19A" w14:textId="67B29FC6" w:rsidR="006F2ABD" w:rsidRPr="000D3BB1" w:rsidRDefault="006F2ABD">
      <w:pPr>
        <w:rPr>
          <w:rFonts w:ascii="Calibri Light" w:hAnsi="Calibri Light"/>
          <w:sz w:val="20"/>
          <w:szCs w:val="20"/>
        </w:rPr>
      </w:pPr>
    </w:p>
    <w:p w14:paraId="0999D19B" w14:textId="77777777" w:rsidR="00F70DDC" w:rsidRPr="000D3BB1" w:rsidRDefault="009D1E0A">
      <w:pPr>
        <w:rPr>
          <w:rFonts w:ascii="Calibri Light" w:hAnsi="Calibri Light"/>
          <w:sz w:val="20"/>
          <w:szCs w:val="20"/>
        </w:rPr>
      </w:pPr>
      <w:r w:rsidRPr="000D3BB1">
        <w:rPr>
          <w:rFonts w:ascii="Calibri Light" w:hAnsi="Calibri Light"/>
          <w:b/>
          <w:sz w:val="20"/>
          <w:szCs w:val="20"/>
        </w:rPr>
        <w:t>If</w:t>
      </w:r>
      <w:r w:rsidRPr="000D3BB1">
        <w:rPr>
          <w:rFonts w:ascii="Calibri Light" w:hAnsi="Calibri Light"/>
          <w:sz w:val="20"/>
          <w:szCs w:val="20"/>
        </w:rPr>
        <w:t xml:space="preserve"> amylase as a digestive supplement is used</w:t>
      </w:r>
      <w:r w:rsidRPr="000D3BB1">
        <w:rPr>
          <w:rFonts w:ascii="Calibri Light" w:hAnsi="Calibri Light"/>
          <w:b/>
          <w:sz w:val="20"/>
          <w:szCs w:val="20"/>
        </w:rPr>
        <w:t xml:space="preserve"> then</w:t>
      </w:r>
      <w:r w:rsidRPr="000D3BB1">
        <w:rPr>
          <w:rFonts w:ascii="Calibri Light" w:hAnsi="Calibri Light"/>
          <w:sz w:val="20"/>
          <w:szCs w:val="20"/>
        </w:rPr>
        <w:t xml:space="preserve"> the breakdown of starch will increase</w:t>
      </w:r>
    </w:p>
    <w:p w14:paraId="0999D19C" w14:textId="77777777" w:rsidR="009D1E0A" w:rsidRPr="000D3BB1" w:rsidRDefault="009D1E0A" w:rsidP="00C67D9C">
      <w:pPr>
        <w:shd w:val="clear" w:color="auto" w:fill="CCFFCC"/>
        <w:rPr>
          <w:rFonts w:ascii="Calibri Light" w:hAnsi="Calibri Light"/>
          <w:sz w:val="20"/>
          <w:szCs w:val="20"/>
        </w:rPr>
      </w:pPr>
      <w:r w:rsidRPr="000D3BB1">
        <w:rPr>
          <w:rFonts w:ascii="Calibri Light" w:hAnsi="Calibri Light"/>
          <w:b/>
          <w:sz w:val="20"/>
          <w:szCs w:val="20"/>
        </w:rPr>
        <w:t>If</w:t>
      </w:r>
      <w:r w:rsidRPr="000D3BB1">
        <w:rPr>
          <w:rFonts w:ascii="Calibri Light" w:hAnsi="Calibri Light"/>
          <w:sz w:val="20"/>
          <w:szCs w:val="20"/>
        </w:rPr>
        <w:t xml:space="preserve"> protease as a digestive supplement is used </w:t>
      </w:r>
      <w:r w:rsidRPr="000D3BB1">
        <w:rPr>
          <w:rFonts w:ascii="Calibri Light" w:hAnsi="Calibri Light"/>
          <w:b/>
          <w:sz w:val="20"/>
          <w:szCs w:val="20"/>
        </w:rPr>
        <w:t xml:space="preserve">then </w:t>
      </w:r>
      <w:r w:rsidRPr="000D3BB1">
        <w:rPr>
          <w:rFonts w:ascii="Calibri Light" w:hAnsi="Calibri Light"/>
          <w:sz w:val="20"/>
          <w:szCs w:val="20"/>
        </w:rPr>
        <w:t>the breakdown of proteins will increase</w:t>
      </w:r>
    </w:p>
    <w:p w14:paraId="0999D19D" w14:textId="77777777" w:rsidR="009D1E0A" w:rsidRPr="000D3BB1" w:rsidRDefault="009D1E0A">
      <w:pPr>
        <w:rPr>
          <w:rFonts w:ascii="Calibri Light" w:hAnsi="Calibri Light"/>
          <w:sz w:val="20"/>
          <w:szCs w:val="20"/>
        </w:rPr>
      </w:pPr>
      <w:r w:rsidRPr="000D3BB1">
        <w:rPr>
          <w:rFonts w:ascii="Calibri Light" w:hAnsi="Calibri Light"/>
          <w:b/>
          <w:sz w:val="20"/>
          <w:szCs w:val="20"/>
        </w:rPr>
        <w:t xml:space="preserve">If </w:t>
      </w:r>
      <w:r w:rsidRPr="000D3BB1">
        <w:rPr>
          <w:rFonts w:ascii="Calibri Light" w:hAnsi="Calibri Light"/>
          <w:sz w:val="20"/>
          <w:szCs w:val="20"/>
        </w:rPr>
        <w:t xml:space="preserve">bromelain as a digestive supplement is used </w:t>
      </w:r>
      <w:r w:rsidRPr="000D3BB1">
        <w:rPr>
          <w:rFonts w:ascii="Calibri Light" w:hAnsi="Calibri Light"/>
          <w:b/>
          <w:sz w:val="20"/>
          <w:szCs w:val="20"/>
        </w:rPr>
        <w:t>then</w:t>
      </w:r>
      <w:r w:rsidRPr="000D3BB1">
        <w:rPr>
          <w:rFonts w:ascii="Calibri Light" w:hAnsi="Calibri Light"/>
          <w:sz w:val="20"/>
          <w:szCs w:val="20"/>
        </w:rPr>
        <w:t xml:space="preserve"> the breakdown of proteins will increase</w:t>
      </w:r>
    </w:p>
    <w:p w14:paraId="0999D19E" w14:textId="77777777" w:rsidR="00D02873" w:rsidRPr="000D3BB1" w:rsidRDefault="00D02873">
      <w:pPr>
        <w:rPr>
          <w:rFonts w:ascii="Calibri Light" w:hAnsi="Calibri Light"/>
          <w:sz w:val="20"/>
          <w:szCs w:val="20"/>
        </w:rPr>
      </w:pPr>
      <w:r w:rsidRPr="000D3BB1">
        <w:rPr>
          <w:rFonts w:ascii="Calibri Light" w:hAnsi="Calibri Light"/>
          <w:b/>
          <w:sz w:val="20"/>
          <w:szCs w:val="20"/>
        </w:rPr>
        <w:t>If</w:t>
      </w:r>
      <w:r w:rsidRPr="000D3BB1">
        <w:rPr>
          <w:rFonts w:ascii="Calibri Light" w:hAnsi="Calibri Light"/>
          <w:sz w:val="20"/>
          <w:szCs w:val="20"/>
        </w:rPr>
        <w:t xml:space="preserve"> a plant enzyme digestive supplement </w:t>
      </w:r>
      <w:r w:rsidR="006F2ABD" w:rsidRPr="000D3BB1">
        <w:rPr>
          <w:rFonts w:ascii="Calibri Light" w:hAnsi="Calibri Light"/>
          <w:sz w:val="20"/>
          <w:szCs w:val="20"/>
        </w:rPr>
        <w:t xml:space="preserve">is </w:t>
      </w:r>
      <w:r w:rsidRPr="000D3BB1">
        <w:rPr>
          <w:rFonts w:ascii="Calibri Light" w:hAnsi="Calibri Light"/>
          <w:sz w:val="20"/>
          <w:szCs w:val="20"/>
        </w:rPr>
        <w:t xml:space="preserve">used </w:t>
      </w:r>
      <w:r w:rsidRPr="000D3BB1">
        <w:rPr>
          <w:rFonts w:ascii="Calibri Light" w:hAnsi="Calibri Light"/>
          <w:b/>
          <w:sz w:val="20"/>
          <w:szCs w:val="20"/>
        </w:rPr>
        <w:t>then</w:t>
      </w:r>
      <w:r w:rsidRPr="000D3BB1">
        <w:rPr>
          <w:rFonts w:ascii="Calibri Light" w:hAnsi="Calibri Light"/>
          <w:sz w:val="20"/>
          <w:szCs w:val="20"/>
        </w:rPr>
        <w:t xml:space="preserve"> the rate of substrate breakdown will be increased</w:t>
      </w:r>
    </w:p>
    <w:p w14:paraId="0999D19F" w14:textId="77777777" w:rsidR="00BD1AAA" w:rsidRPr="000D3BB1" w:rsidRDefault="00BD1AAA">
      <w:pPr>
        <w:rPr>
          <w:rFonts w:ascii="Calibri Light" w:hAnsi="Calibri Light"/>
          <w:sz w:val="20"/>
          <w:szCs w:val="20"/>
        </w:rPr>
      </w:pPr>
    </w:p>
    <w:p w14:paraId="0999D1A0" w14:textId="77777777" w:rsidR="00BD1AAA" w:rsidRPr="00F3151C" w:rsidRDefault="006F2ABD">
      <w:pPr>
        <w:rPr>
          <w:rFonts w:ascii="Calibri Light" w:hAnsi="Calibri Light"/>
          <w:i/>
          <w:sz w:val="20"/>
          <w:szCs w:val="20"/>
        </w:rPr>
      </w:pPr>
      <w:r w:rsidRPr="00F3151C">
        <w:rPr>
          <w:rFonts w:ascii="Calibri Light" w:hAnsi="Calibri Light"/>
          <w:b/>
          <w:i/>
          <w:sz w:val="20"/>
          <w:szCs w:val="20"/>
        </w:rPr>
        <w:t>If</w:t>
      </w:r>
      <w:r w:rsidRPr="00F3151C">
        <w:rPr>
          <w:rFonts w:ascii="Calibri Light" w:hAnsi="Calibri Light"/>
          <w:i/>
          <w:sz w:val="20"/>
          <w:szCs w:val="20"/>
        </w:rPr>
        <w:t xml:space="preserve"> a liquid form of digestive enzyme supplement is used </w:t>
      </w:r>
      <w:r w:rsidRPr="00F3151C">
        <w:rPr>
          <w:rFonts w:ascii="Calibri Light" w:hAnsi="Calibri Light"/>
          <w:b/>
          <w:i/>
          <w:sz w:val="20"/>
          <w:szCs w:val="20"/>
        </w:rPr>
        <w:t>then</w:t>
      </w:r>
      <w:r w:rsidRPr="00F3151C">
        <w:rPr>
          <w:rFonts w:ascii="Calibri Light" w:hAnsi="Calibri Light"/>
          <w:i/>
          <w:sz w:val="20"/>
          <w:szCs w:val="20"/>
        </w:rPr>
        <w:t xml:space="preserve"> the rate of substrate breakdown will increase</w:t>
      </w:r>
    </w:p>
    <w:p w14:paraId="0999D1A1" w14:textId="77777777" w:rsidR="000D3BB1" w:rsidRPr="00D858C7" w:rsidRDefault="000D3BB1">
      <w:pPr>
        <w:rPr>
          <w:rFonts w:ascii="Calibri Light" w:hAnsi="Calibri Light"/>
          <w:sz w:val="16"/>
          <w:szCs w:val="16"/>
        </w:rPr>
      </w:pPr>
    </w:p>
    <w:p w14:paraId="0999D1A2" w14:textId="77777777" w:rsidR="000D3BB1" w:rsidRPr="002318EB" w:rsidRDefault="000D3BB1" w:rsidP="000D3BB1">
      <w:pPr>
        <w:shd w:val="clear" w:color="auto" w:fill="D9D9D9" w:themeFill="background1" w:themeFillShade="D9"/>
        <w:rPr>
          <w:rFonts w:ascii="Calibri Light" w:hAnsi="Calibri Light"/>
          <w:b/>
          <w:sz w:val="20"/>
          <w:szCs w:val="20"/>
        </w:rPr>
      </w:pPr>
      <w:r w:rsidRPr="002318EB">
        <w:rPr>
          <w:rFonts w:ascii="Calibri Light" w:hAnsi="Calibri Light"/>
          <w:b/>
          <w:sz w:val="20"/>
          <w:szCs w:val="20"/>
        </w:rPr>
        <w:t>Materials</w:t>
      </w:r>
    </w:p>
    <w:p w14:paraId="0999D1A3" w14:textId="77777777" w:rsidR="000D3BB1" w:rsidRPr="00BB2349" w:rsidRDefault="000D3BB1">
      <w:p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 xml:space="preserve">Digestive supplement enzyme </w:t>
      </w:r>
      <w:r w:rsidR="00BB2349">
        <w:rPr>
          <w:rFonts w:ascii="Calibri Light" w:hAnsi="Calibri Light"/>
          <w:sz w:val="20"/>
          <w:szCs w:val="20"/>
        </w:rPr>
        <w:t>source (protease for protein</w:t>
      </w:r>
      <w:r w:rsidRPr="00BB2349">
        <w:rPr>
          <w:rFonts w:ascii="Calibri Light" w:hAnsi="Calibri Light"/>
          <w:sz w:val="20"/>
          <w:szCs w:val="20"/>
        </w:rPr>
        <w:t>)</w:t>
      </w:r>
    </w:p>
    <w:p w14:paraId="0999D1A4" w14:textId="77777777" w:rsidR="000D3BB1" w:rsidRPr="00BB2349" w:rsidRDefault="000D3BB1">
      <w:p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Egg white or milk for protein substrate</w:t>
      </w:r>
    </w:p>
    <w:p w14:paraId="0999D1A5" w14:textId="77777777" w:rsidR="000D3BB1" w:rsidRPr="00BB2349" w:rsidRDefault="000D3BB1">
      <w:p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Water bath</w:t>
      </w:r>
    </w:p>
    <w:p w14:paraId="0999D1A6" w14:textId="521FFFD3" w:rsidR="000D3BB1" w:rsidRPr="00BB2349" w:rsidRDefault="00A86DBB">
      <w:p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14F9" wp14:editId="725D19C0">
                <wp:simplePos x="0" y="0"/>
                <wp:positionH relativeFrom="column">
                  <wp:posOffset>4251960</wp:posOffset>
                </wp:positionH>
                <wp:positionV relativeFrom="paragraph">
                  <wp:posOffset>28244</wp:posOffset>
                </wp:positionV>
                <wp:extent cx="2844800" cy="603250"/>
                <wp:effectExtent l="0" t="0" r="127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6032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D0134" w14:textId="408F8891" w:rsidR="00A86DBB" w:rsidRPr="00765D80" w:rsidRDefault="00601845">
                            <w:pPr>
                              <w:rPr>
                                <w:rFonts w:ascii="Calibri Light" w:hAnsi="Calibri Light" w:cs="Calibri Light"/>
                                <w:i/>
                                <w:sz w:val="20"/>
                                <w:lang w:val="en-US"/>
                              </w:rPr>
                            </w:pPr>
                            <w:r w:rsidRPr="00765D80">
                              <w:rPr>
                                <w:rFonts w:ascii="Calibri Light" w:hAnsi="Calibri Light" w:cs="Calibri Light"/>
                                <w:i/>
                                <w:sz w:val="20"/>
                                <w:lang w:val="en-US"/>
                              </w:rPr>
                              <w:t>There is not justification of sections in the method designed.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614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34.8pt;margin-top:2.2pt;width:224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" fillcolor="#cfc" strokeweight=".5pt">
                <v:textbox>
                  <w:txbxContent>
                    <w:p w14:paraId="6B1D0134" w14:textId="408F8891" w:rsidR="00A86DBB" w:rsidRPr="00765D80" w:rsidRDefault="00601845">
                      <w:pPr>
                        <w:rPr>
                          <w:rFonts w:ascii="Calibri Light" w:hAnsi="Calibri Light" w:cs="Calibri Light"/>
                          <w:i/>
                          <w:sz w:val="20"/>
                          <w:lang w:val="en-US"/>
                        </w:rPr>
                      </w:pPr>
                      <w:r w:rsidRPr="00765D80">
                        <w:rPr>
                          <w:rFonts w:ascii="Calibri Light" w:hAnsi="Calibri Light" w:cs="Calibri Light"/>
                          <w:i/>
                          <w:sz w:val="20"/>
                          <w:lang w:val="en-US"/>
                        </w:rPr>
                        <w:t>There is not justification of sections in the method designed.</w:t>
                      </w:r>
                    </w:p>
                  </w:txbxContent>
                </v:textbox>
              </v:shape>
            </w:pict>
          </mc:Fallback>
        </mc:AlternateContent>
      </w:r>
      <w:r w:rsidR="000D3BB1" w:rsidRPr="00BB2349">
        <w:rPr>
          <w:rFonts w:ascii="Calibri Light" w:hAnsi="Calibri Light"/>
          <w:sz w:val="20"/>
          <w:szCs w:val="20"/>
        </w:rPr>
        <w:t>Thermometer</w:t>
      </w:r>
    </w:p>
    <w:p w14:paraId="0999D1A7" w14:textId="77777777" w:rsidR="006D0F6E" w:rsidRPr="00BB2349" w:rsidRDefault="006D0F6E">
      <w:p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25mL test tubes</w:t>
      </w:r>
    </w:p>
    <w:p w14:paraId="0999D1A8" w14:textId="77777777" w:rsidR="006D0F6E" w:rsidRPr="00BB2349" w:rsidRDefault="006D0F6E">
      <w:p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Test tube rack</w:t>
      </w:r>
    </w:p>
    <w:p w14:paraId="0999D1A9" w14:textId="77777777" w:rsidR="000D3BB1" w:rsidRPr="00BB2349" w:rsidRDefault="00BB2349">
      <w:p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R</w:t>
      </w:r>
      <w:r w:rsidRPr="00BB2349">
        <w:rPr>
          <w:rFonts w:ascii="Calibri Light" w:hAnsi="Calibri Light"/>
          <w:sz w:val="20"/>
          <w:szCs w:val="20"/>
        </w:rPr>
        <w:t>eagent strips</w:t>
      </w:r>
      <w:r>
        <w:rPr>
          <w:rFonts w:ascii="Calibri Light" w:hAnsi="Calibri Light"/>
          <w:sz w:val="20"/>
          <w:szCs w:val="20"/>
        </w:rPr>
        <w:t xml:space="preserve"> to test</w:t>
      </w:r>
      <w:r w:rsidRPr="00BB2349">
        <w:rPr>
          <w:rFonts w:ascii="Calibri Light" w:hAnsi="Calibri Light"/>
          <w:sz w:val="20"/>
          <w:szCs w:val="20"/>
        </w:rPr>
        <w:t xml:space="preserve"> for presence</w:t>
      </w:r>
      <w:r>
        <w:rPr>
          <w:rFonts w:ascii="Calibri Light" w:hAnsi="Calibri Light"/>
          <w:sz w:val="20"/>
          <w:szCs w:val="20"/>
        </w:rPr>
        <w:t xml:space="preserve"> of amino acid in solution</w:t>
      </w:r>
    </w:p>
    <w:p w14:paraId="0999D1AA" w14:textId="77777777" w:rsidR="000D3BB1" w:rsidRPr="00D858C7" w:rsidRDefault="000D3BB1">
      <w:pPr>
        <w:rPr>
          <w:rFonts w:ascii="Calibri Light" w:hAnsi="Calibri Light"/>
          <w:sz w:val="16"/>
          <w:szCs w:val="16"/>
        </w:rPr>
      </w:pPr>
    </w:p>
    <w:p w14:paraId="0999D1AB" w14:textId="77777777" w:rsidR="000D3BB1" w:rsidRPr="00BB2349" w:rsidRDefault="000D3BB1" w:rsidP="000D3BB1">
      <w:pPr>
        <w:shd w:val="clear" w:color="auto" w:fill="D9D9D9" w:themeFill="background1" w:themeFillShade="D9"/>
        <w:rPr>
          <w:rFonts w:ascii="Calibri Light" w:hAnsi="Calibri Light"/>
          <w:b/>
          <w:sz w:val="20"/>
          <w:szCs w:val="20"/>
        </w:rPr>
      </w:pPr>
      <w:r w:rsidRPr="00BB2349">
        <w:rPr>
          <w:rFonts w:ascii="Calibri Light" w:hAnsi="Calibri Light"/>
          <w:b/>
          <w:sz w:val="20"/>
          <w:szCs w:val="20"/>
        </w:rPr>
        <w:t>Method</w:t>
      </w:r>
    </w:p>
    <w:p w14:paraId="0999D1AC" w14:textId="77777777" w:rsidR="000D3BB1" w:rsidRPr="00BB2349" w:rsidRDefault="00BC2C14" w:rsidP="00BC2C14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Collect equipment</w:t>
      </w:r>
    </w:p>
    <w:p w14:paraId="0999D1AD" w14:textId="77777777" w:rsidR="00BC2C14" w:rsidRPr="00BB2349" w:rsidRDefault="00BC2C14" w:rsidP="00BC2C14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Make up 10% solution of protease digestive supplement by mixing 1mL of digestive liquid with 10mL of distilled water</w:t>
      </w:r>
    </w:p>
    <w:p w14:paraId="0999D1AE" w14:textId="77777777" w:rsidR="00BB2349" w:rsidRPr="00BB2349" w:rsidRDefault="00BC2C14" w:rsidP="00BB2349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Make up 10% solution of protease digestive supplement by mixing 1g of digestive powder with 10mL of distilled water</w:t>
      </w:r>
    </w:p>
    <w:p w14:paraId="0999D1AF" w14:textId="77777777" w:rsidR="00BB2349" w:rsidRPr="00BB2349" w:rsidRDefault="00BB2349" w:rsidP="00BB2349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>Measure out 20mLs of milk and place in 25mL test tube</w:t>
      </w:r>
    </w:p>
    <w:p w14:paraId="0999D1B0" w14:textId="77777777" w:rsidR="00BB2349" w:rsidRDefault="00BB2349" w:rsidP="002E7C33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Test milk for presence and amount of amino acids present and record in table (using units present on bottle)</w:t>
      </w:r>
    </w:p>
    <w:p w14:paraId="0999D1B1" w14:textId="77777777" w:rsidR="00BC2C14" w:rsidRPr="00BB2349" w:rsidRDefault="00F3151C" w:rsidP="002E7C33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Add </w:t>
      </w:r>
      <w:r w:rsidR="00BC2C14" w:rsidRPr="00BB2349">
        <w:rPr>
          <w:rFonts w:ascii="Calibri Light" w:hAnsi="Calibri Light"/>
          <w:sz w:val="20"/>
          <w:szCs w:val="20"/>
        </w:rPr>
        <w:t xml:space="preserve">2mL of 10% solution of </w:t>
      </w:r>
      <w:r w:rsidR="00BB2349" w:rsidRPr="00BB2349">
        <w:rPr>
          <w:rFonts w:ascii="Calibri Light" w:hAnsi="Calibri Light"/>
          <w:sz w:val="20"/>
          <w:szCs w:val="20"/>
        </w:rPr>
        <w:t>protease</w:t>
      </w:r>
      <w:r w:rsidR="00BC2C14" w:rsidRPr="00BB2349">
        <w:rPr>
          <w:rFonts w:ascii="Calibri Light" w:hAnsi="Calibri Light"/>
          <w:sz w:val="20"/>
          <w:szCs w:val="20"/>
        </w:rPr>
        <w:t xml:space="preserve"> digestive supplement (liquid source)</w:t>
      </w:r>
      <w:r>
        <w:rPr>
          <w:rFonts w:ascii="Calibri Light" w:hAnsi="Calibri Light"/>
          <w:sz w:val="20"/>
          <w:szCs w:val="20"/>
        </w:rPr>
        <w:t xml:space="preserve"> to the test tube</w:t>
      </w:r>
    </w:p>
    <w:p w14:paraId="0999D1B2" w14:textId="77777777" w:rsidR="00BB2349" w:rsidRPr="00BB2349" w:rsidRDefault="00BB2349" w:rsidP="00BB2349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BB2349">
        <w:rPr>
          <w:rFonts w:ascii="Calibri Light" w:hAnsi="Calibri Light"/>
          <w:sz w:val="20"/>
          <w:szCs w:val="20"/>
        </w:rPr>
        <w:t xml:space="preserve">Place test tube </w:t>
      </w:r>
      <w:r>
        <w:rPr>
          <w:rFonts w:ascii="Calibri Light" w:hAnsi="Calibri Light"/>
          <w:sz w:val="20"/>
          <w:szCs w:val="20"/>
        </w:rPr>
        <w:t>in a water bath set at 37 degrees</w:t>
      </w:r>
    </w:p>
    <w:p w14:paraId="0999D1B3" w14:textId="77777777" w:rsidR="00BB2349" w:rsidRPr="00F3151C" w:rsidRDefault="00BB2349" w:rsidP="00BB2349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F3151C">
        <w:rPr>
          <w:rFonts w:ascii="Calibri Light" w:hAnsi="Calibri Light"/>
          <w:sz w:val="20"/>
          <w:szCs w:val="20"/>
        </w:rPr>
        <w:t>Record for the presence of amino acids by using reagent strips every 5 minutes for 30 minutes</w:t>
      </w:r>
    </w:p>
    <w:p w14:paraId="0999D1B4" w14:textId="77777777" w:rsidR="00F3151C" w:rsidRPr="00F3151C" w:rsidRDefault="00F3151C" w:rsidP="00F3151C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F3151C">
        <w:rPr>
          <w:rFonts w:ascii="Calibri Light" w:hAnsi="Calibri Light"/>
          <w:sz w:val="20"/>
          <w:szCs w:val="20"/>
        </w:rPr>
        <w:t>Repeat steps 4 to 8 once more</w:t>
      </w:r>
    </w:p>
    <w:p w14:paraId="0999D1B5" w14:textId="77777777" w:rsidR="00F3151C" w:rsidRPr="00F3151C" w:rsidRDefault="00F3151C" w:rsidP="00F3151C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F3151C">
        <w:rPr>
          <w:rFonts w:ascii="Calibri Light" w:hAnsi="Calibri Light"/>
          <w:sz w:val="20"/>
          <w:szCs w:val="20"/>
        </w:rPr>
        <w:t>Repeat steps 4 to 9 but this time use 2 mL of 10% solution of protease digestive supplement (powder source) to the test tube</w:t>
      </w:r>
    </w:p>
    <w:p w14:paraId="0999D1B6" w14:textId="77777777" w:rsidR="000D3BB1" w:rsidRPr="00F3151C" w:rsidRDefault="00F3151C" w:rsidP="00EF6375">
      <w:pPr>
        <w:pStyle w:val="ListParagraph"/>
        <w:numPr>
          <w:ilvl w:val="0"/>
          <w:numId w:val="6"/>
        </w:numPr>
        <w:rPr>
          <w:rFonts w:ascii="Calibri Light" w:hAnsi="Calibri Light"/>
          <w:sz w:val="20"/>
          <w:szCs w:val="20"/>
        </w:rPr>
      </w:pPr>
      <w:r w:rsidRPr="00F3151C">
        <w:rPr>
          <w:rFonts w:ascii="Calibri Light" w:hAnsi="Calibri Light"/>
          <w:sz w:val="20"/>
          <w:szCs w:val="20"/>
        </w:rPr>
        <w:t>Dispose of solution safely and clean up area once completed</w:t>
      </w:r>
    </w:p>
    <w:p w14:paraId="0999D1B7" w14:textId="77777777" w:rsidR="000D3BB1" w:rsidRPr="00D858C7" w:rsidRDefault="000D3BB1">
      <w:pPr>
        <w:rPr>
          <w:rFonts w:ascii="Calibri Light" w:hAnsi="Calibri Light"/>
          <w:sz w:val="16"/>
          <w:szCs w:val="16"/>
        </w:rPr>
      </w:pPr>
    </w:p>
    <w:p w14:paraId="0999D1B8" w14:textId="77777777" w:rsidR="007231D6" w:rsidRDefault="007231D6" w:rsidP="007231D6">
      <w:pPr>
        <w:shd w:val="clear" w:color="auto" w:fill="CCFFCC"/>
        <w:rPr>
          <w:rFonts w:ascii="Calibri Light" w:hAnsi="Calibri Light"/>
          <w:i/>
          <w:sz w:val="20"/>
          <w:szCs w:val="20"/>
        </w:rPr>
      </w:pPr>
      <w:r w:rsidRPr="007231D6">
        <w:rPr>
          <w:rFonts w:ascii="Calibri Light" w:hAnsi="Calibri Light"/>
          <w:i/>
          <w:sz w:val="20"/>
          <w:szCs w:val="20"/>
        </w:rPr>
        <w:t>Consider: Controlled variables</w:t>
      </w:r>
    </w:p>
    <w:p w14:paraId="0999D1B9" w14:textId="77777777" w:rsidR="007231D6" w:rsidRPr="007231D6" w:rsidRDefault="007231D6" w:rsidP="007231D6">
      <w:pPr>
        <w:shd w:val="clear" w:color="auto" w:fill="CCFFCC"/>
        <w:rPr>
          <w:rFonts w:ascii="Calibri Light" w:hAnsi="Calibri Light"/>
          <w:i/>
          <w:sz w:val="20"/>
          <w:szCs w:val="20"/>
        </w:rPr>
      </w:pPr>
      <w:r w:rsidRPr="007231D6">
        <w:rPr>
          <w:rFonts w:ascii="Calibri Light" w:hAnsi="Calibri Light"/>
          <w:i/>
          <w:sz w:val="20"/>
          <w:szCs w:val="20"/>
        </w:rPr>
        <w:tab/>
        <w:t xml:space="preserve">  Sample size (2)</w:t>
      </w:r>
    </w:p>
    <w:p w14:paraId="0999D1BA" w14:textId="77777777" w:rsidR="007231D6" w:rsidRDefault="007231D6" w:rsidP="007231D6">
      <w:pPr>
        <w:shd w:val="clear" w:color="auto" w:fill="CCFFCC"/>
        <w:rPr>
          <w:rFonts w:ascii="Calibri Light" w:hAnsi="Calibri Light"/>
          <w:i/>
          <w:sz w:val="20"/>
          <w:szCs w:val="20"/>
        </w:rPr>
      </w:pPr>
      <w:r w:rsidRPr="007231D6">
        <w:rPr>
          <w:rFonts w:ascii="Calibri Light" w:hAnsi="Calibri Light"/>
          <w:i/>
          <w:sz w:val="20"/>
          <w:szCs w:val="20"/>
        </w:rPr>
        <w:tab/>
        <w:t xml:space="preserve">  Reliability of data (reagent test strip, sample size, resolution)</w:t>
      </w:r>
    </w:p>
    <w:p w14:paraId="0999D1BB" w14:textId="77777777" w:rsidR="007231D6" w:rsidRDefault="007231D6" w:rsidP="007231D6">
      <w:pPr>
        <w:shd w:val="clear" w:color="auto" w:fill="CCFFCC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ab/>
        <w:t xml:space="preserve">  Limitations such as enzyme source</w:t>
      </w:r>
    </w:p>
    <w:p w14:paraId="0999D1BC" w14:textId="77777777" w:rsidR="007231D6" w:rsidRPr="00D858C7" w:rsidRDefault="007231D6" w:rsidP="007231D6">
      <w:pPr>
        <w:rPr>
          <w:rFonts w:ascii="Calibri Light" w:hAnsi="Calibri Light"/>
          <w:sz w:val="16"/>
          <w:szCs w:val="16"/>
        </w:rPr>
      </w:pPr>
    </w:p>
    <w:p w14:paraId="0999D1BD" w14:textId="77777777" w:rsidR="000D3BB1" w:rsidRPr="002318EB" w:rsidRDefault="000D3BB1" w:rsidP="000D3BB1">
      <w:pPr>
        <w:shd w:val="clear" w:color="auto" w:fill="D9D9D9" w:themeFill="background1" w:themeFillShade="D9"/>
        <w:rPr>
          <w:rFonts w:ascii="Calibri Light" w:hAnsi="Calibri Light"/>
          <w:b/>
          <w:sz w:val="20"/>
          <w:szCs w:val="20"/>
        </w:rPr>
      </w:pPr>
      <w:r w:rsidRPr="002318EB">
        <w:rPr>
          <w:rFonts w:ascii="Calibri Light" w:hAnsi="Calibri Light"/>
          <w:b/>
          <w:sz w:val="20"/>
          <w:szCs w:val="20"/>
        </w:rPr>
        <w:t xml:space="preserve">Results </w:t>
      </w:r>
    </w:p>
    <w:p w14:paraId="0999D1BE" w14:textId="77777777" w:rsidR="00BD1AAA" w:rsidRDefault="00BD1AAA">
      <w:pPr>
        <w:rPr>
          <w:rFonts w:ascii="Calibri Light" w:hAnsi="Calibri Light"/>
          <w:sz w:val="20"/>
          <w:szCs w:val="20"/>
        </w:rPr>
      </w:pPr>
    </w:p>
    <w:p w14:paraId="0999D1BF" w14:textId="77777777" w:rsidR="006D0F6E" w:rsidRPr="000D3BB1" w:rsidRDefault="006D0F6E">
      <w:pPr>
        <w:rPr>
          <w:rFonts w:ascii="Calibri Light" w:hAnsi="Calibri Light"/>
          <w:sz w:val="20"/>
          <w:szCs w:val="20"/>
        </w:rPr>
      </w:pPr>
      <w:r w:rsidRPr="006D0F6E">
        <w:rPr>
          <w:rFonts w:ascii="Calibri Light" w:hAnsi="Calibri Light"/>
          <w:b/>
          <w:sz w:val="20"/>
          <w:szCs w:val="20"/>
        </w:rPr>
        <w:t>Table 1</w:t>
      </w:r>
      <w:r>
        <w:rPr>
          <w:rFonts w:ascii="Calibri Light" w:hAnsi="Calibri Light"/>
          <w:sz w:val="20"/>
          <w:szCs w:val="20"/>
        </w:rPr>
        <w:t>: The breakdown protein of using a liquid digestive supplement compared to a powdered digestive supplement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32"/>
        <w:gridCol w:w="1533"/>
        <w:gridCol w:w="1533"/>
        <w:gridCol w:w="1245"/>
        <w:gridCol w:w="1245"/>
        <w:gridCol w:w="1275"/>
        <w:gridCol w:w="1189"/>
        <w:gridCol w:w="806"/>
        <w:gridCol w:w="807"/>
      </w:tblGrid>
      <w:tr w:rsidR="0025786E" w:rsidRPr="006D0F6E" w14:paraId="0999D1C7" w14:textId="77777777" w:rsidTr="0025786E">
        <w:trPr>
          <w:trHeight w:val="253"/>
        </w:trPr>
        <w:tc>
          <w:tcPr>
            <w:tcW w:w="1532" w:type="dxa"/>
            <w:vMerge w:val="restart"/>
          </w:tcPr>
          <w:p w14:paraId="0999D1C0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6D0F6E">
              <w:rPr>
                <w:b/>
                <w:sz w:val="20"/>
                <w:szCs w:val="20"/>
              </w:rPr>
              <w:t>Time (minutes)</w:t>
            </w:r>
          </w:p>
          <w:p w14:paraId="0999D1C1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</w:tcPr>
          <w:p w14:paraId="0999D1C2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6D0F6E">
              <w:rPr>
                <w:b/>
                <w:sz w:val="20"/>
                <w:szCs w:val="20"/>
              </w:rPr>
              <w:t>Temperature of solution (</w:t>
            </w:r>
            <w:r w:rsidRPr="006D0F6E">
              <w:rPr>
                <w:b/>
                <w:sz w:val="20"/>
                <w:szCs w:val="20"/>
                <w:vertAlign w:val="superscript"/>
              </w:rPr>
              <w:t>0</w:t>
            </w:r>
            <w:r w:rsidRPr="006D0F6E">
              <w:rPr>
                <w:b/>
                <w:sz w:val="20"/>
                <w:szCs w:val="20"/>
              </w:rPr>
              <w:t>C)</w:t>
            </w:r>
          </w:p>
        </w:tc>
        <w:tc>
          <w:tcPr>
            <w:tcW w:w="1533" w:type="dxa"/>
            <w:vMerge w:val="restart"/>
          </w:tcPr>
          <w:p w14:paraId="0999D1C3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6D0F6E">
              <w:rPr>
                <w:b/>
                <w:sz w:val="20"/>
                <w:szCs w:val="20"/>
              </w:rPr>
              <w:t>Volume of solution</w:t>
            </w:r>
          </w:p>
        </w:tc>
        <w:tc>
          <w:tcPr>
            <w:tcW w:w="4954" w:type="dxa"/>
            <w:gridSpan w:val="4"/>
          </w:tcPr>
          <w:p w14:paraId="0999D1C4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6D0F6E">
              <w:rPr>
                <w:b/>
                <w:sz w:val="20"/>
                <w:szCs w:val="20"/>
              </w:rPr>
              <w:t>Reagent strip record</w:t>
            </w:r>
          </w:p>
        </w:tc>
        <w:tc>
          <w:tcPr>
            <w:tcW w:w="1613" w:type="dxa"/>
            <w:gridSpan w:val="2"/>
          </w:tcPr>
          <w:p w14:paraId="0999D1C5" w14:textId="77777777" w:rsidR="0025786E" w:rsidRPr="0025786E" w:rsidRDefault="0025786E" w:rsidP="006D0F6E">
            <w:pPr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25786E">
              <w:rPr>
                <w:rFonts w:ascii="Calibri Light" w:hAnsi="Calibri Light"/>
                <w:b/>
                <w:sz w:val="20"/>
                <w:szCs w:val="20"/>
              </w:rPr>
              <w:t>Average</w:t>
            </w:r>
          </w:p>
          <w:p w14:paraId="0999D1C6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25786E">
              <w:rPr>
                <w:rFonts w:ascii="Calibri Light" w:hAnsi="Calibri Light"/>
                <w:b/>
                <w:sz w:val="20"/>
                <w:szCs w:val="20"/>
              </w:rPr>
              <w:t>(2 trials/2)</w:t>
            </w:r>
          </w:p>
        </w:tc>
      </w:tr>
      <w:tr w:rsidR="0025786E" w:rsidRPr="006D0F6E" w14:paraId="0999D1CE" w14:textId="77777777" w:rsidTr="0025786E">
        <w:tc>
          <w:tcPr>
            <w:tcW w:w="1532" w:type="dxa"/>
            <w:vMerge/>
          </w:tcPr>
          <w:p w14:paraId="0999D1C8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C9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CA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4"/>
          </w:tcPr>
          <w:p w14:paraId="0999D1CB" w14:textId="77777777" w:rsidR="0025786E" w:rsidRPr="006D0F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Treatment</w:t>
            </w:r>
          </w:p>
        </w:tc>
        <w:tc>
          <w:tcPr>
            <w:tcW w:w="806" w:type="dxa"/>
            <w:vMerge w:val="restart"/>
          </w:tcPr>
          <w:p w14:paraId="0999D1CC" w14:textId="77777777" w:rsidR="0025786E" w:rsidRPr="0025786E" w:rsidRDefault="0025786E" w:rsidP="006D0F6E">
            <w:pPr>
              <w:jc w:val="center"/>
              <w:rPr>
                <w:b/>
                <w:sz w:val="16"/>
                <w:szCs w:val="16"/>
              </w:rPr>
            </w:pPr>
            <w:r w:rsidRPr="0025786E">
              <w:rPr>
                <w:b/>
                <w:sz w:val="16"/>
                <w:szCs w:val="16"/>
              </w:rPr>
              <w:t>Liquid</w:t>
            </w:r>
          </w:p>
        </w:tc>
        <w:tc>
          <w:tcPr>
            <w:tcW w:w="807" w:type="dxa"/>
            <w:vMerge w:val="restart"/>
          </w:tcPr>
          <w:p w14:paraId="0999D1CD" w14:textId="77777777" w:rsidR="0025786E" w:rsidRPr="0025786E" w:rsidRDefault="0025786E" w:rsidP="0025786E">
            <w:pPr>
              <w:jc w:val="center"/>
              <w:rPr>
                <w:b/>
                <w:sz w:val="16"/>
                <w:szCs w:val="16"/>
              </w:rPr>
            </w:pPr>
            <w:r w:rsidRPr="0025786E">
              <w:rPr>
                <w:b/>
                <w:sz w:val="16"/>
                <w:szCs w:val="16"/>
              </w:rPr>
              <w:t>Powder</w:t>
            </w:r>
          </w:p>
        </w:tc>
      </w:tr>
      <w:tr w:rsidR="0025786E" w14:paraId="0999D1D6" w14:textId="77777777" w:rsidTr="0025786E">
        <w:tc>
          <w:tcPr>
            <w:tcW w:w="1532" w:type="dxa"/>
            <w:vMerge/>
          </w:tcPr>
          <w:p w14:paraId="0999D1CF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D0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D1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2490" w:type="dxa"/>
            <w:gridSpan w:val="2"/>
          </w:tcPr>
          <w:p w14:paraId="0999D1D2" w14:textId="77777777" w:rsidR="0025786E" w:rsidRPr="0025786E" w:rsidRDefault="0025786E" w:rsidP="006D0F6E">
            <w:pPr>
              <w:jc w:val="center"/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>Liquid supplement</w:t>
            </w:r>
          </w:p>
        </w:tc>
        <w:tc>
          <w:tcPr>
            <w:tcW w:w="2464" w:type="dxa"/>
            <w:gridSpan w:val="2"/>
          </w:tcPr>
          <w:p w14:paraId="0999D1D3" w14:textId="77777777" w:rsidR="0025786E" w:rsidRPr="0025786E" w:rsidRDefault="0025786E" w:rsidP="00E86A24">
            <w:pPr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 xml:space="preserve">Powdered supplement </w:t>
            </w:r>
          </w:p>
        </w:tc>
        <w:tc>
          <w:tcPr>
            <w:tcW w:w="806" w:type="dxa"/>
            <w:vMerge/>
          </w:tcPr>
          <w:p w14:paraId="0999D1D4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</w:tcPr>
          <w:p w14:paraId="0999D1D5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1E0" w14:textId="77777777" w:rsidTr="0025786E">
        <w:tc>
          <w:tcPr>
            <w:tcW w:w="1532" w:type="dxa"/>
            <w:vMerge/>
          </w:tcPr>
          <w:p w14:paraId="0999D1D7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D8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14:paraId="0999D1D9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1DA" w14:textId="77777777" w:rsidR="0025786E" w:rsidRPr="0025786E" w:rsidRDefault="0025786E">
            <w:pPr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>Trial 1</w:t>
            </w:r>
          </w:p>
        </w:tc>
        <w:tc>
          <w:tcPr>
            <w:tcW w:w="1245" w:type="dxa"/>
          </w:tcPr>
          <w:p w14:paraId="0999D1DB" w14:textId="77777777" w:rsidR="0025786E" w:rsidRPr="0025786E" w:rsidRDefault="0025786E">
            <w:pPr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>Trial 2</w:t>
            </w:r>
          </w:p>
        </w:tc>
        <w:tc>
          <w:tcPr>
            <w:tcW w:w="1275" w:type="dxa"/>
          </w:tcPr>
          <w:p w14:paraId="0999D1DC" w14:textId="77777777" w:rsidR="0025786E" w:rsidRPr="0025786E" w:rsidRDefault="0025786E">
            <w:pPr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>Trial 1</w:t>
            </w:r>
          </w:p>
        </w:tc>
        <w:tc>
          <w:tcPr>
            <w:tcW w:w="1189" w:type="dxa"/>
          </w:tcPr>
          <w:p w14:paraId="0999D1DD" w14:textId="77777777" w:rsidR="0025786E" w:rsidRPr="0025786E" w:rsidRDefault="0025786E">
            <w:pPr>
              <w:rPr>
                <w:b/>
                <w:sz w:val="20"/>
                <w:szCs w:val="20"/>
              </w:rPr>
            </w:pPr>
            <w:r w:rsidRPr="0025786E">
              <w:rPr>
                <w:b/>
                <w:sz w:val="20"/>
                <w:szCs w:val="20"/>
              </w:rPr>
              <w:t>Trial 2</w:t>
            </w:r>
          </w:p>
        </w:tc>
        <w:tc>
          <w:tcPr>
            <w:tcW w:w="806" w:type="dxa"/>
            <w:vMerge/>
          </w:tcPr>
          <w:p w14:paraId="0999D1DE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</w:tcPr>
          <w:p w14:paraId="0999D1DF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1EB" w14:textId="77777777" w:rsidTr="0025786E">
        <w:tc>
          <w:tcPr>
            <w:tcW w:w="1532" w:type="dxa"/>
          </w:tcPr>
          <w:p w14:paraId="0999D1E1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999D1E2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1E3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1E4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1E5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1E6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1E7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1E8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1E9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1EA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1F6" w14:textId="77777777" w:rsidTr="0025786E">
        <w:tc>
          <w:tcPr>
            <w:tcW w:w="1532" w:type="dxa"/>
          </w:tcPr>
          <w:p w14:paraId="0999D1EC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999D1ED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1EE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1EF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1F0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1F1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1F2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1F3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1F4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1F5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201" w14:textId="77777777" w:rsidTr="0025786E">
        <w:tc>
          <w:tcPr>
            <w:tcW w:w="1532" w:type="dxa"/>
          </w:tcPr>
          <w:p w14:paraId="0999D1F7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999D1F8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1F9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1FA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1FB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1FC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1FD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1FE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1FF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200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20C" w14:textId="77777777" w:rsidTr="0025786E">
        <w:tc>
          <w:tcPr>
            <w:tcW w:w="1532" w:type="dxa"/>
          </w:tcPr>
          <w:p w14:paraId="0999D202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14:paraId="0999D203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204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205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206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207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208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209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20A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20B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217" w14:textId="77777777" w:rsidTr="0025786E">
        <w:tc>
          <w:tcPr>
            <w:tcW w:w="1532" w:type="dxa"/>
          </w:tcPr>
          <w:p w14:paraId="0999D20D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0999D20E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20F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210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211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212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213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214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215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216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222" w14:textId="77777777" w:rsidTr="0025786E">
        <w:tc>
          <w:tcPr>
            <w:tcW w:w="1532" w:type="dxa"/>
          </w:tcPr>
          <w:p w14:paraId="0999D218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14:paraId="0999D219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21A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21B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21C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21D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21E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21F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220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221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  <w:tr w:rsidR="0025786E" w14:paraId="0999D22D" w14:textId="77777777" w:rsidTr="0025786E">
        <w:tc>
          <w:tcPr>
            <w:tcW w:w="1532" w:type="dxa"/>
          </w:tcPr>
          <w:p w14:paraId="0999D223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0999D224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14:paraId="0999D225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33" w:type="dxa"/>
          </w:tcPr>
          <w:p w14:paraId="0999D226" w14:textId="77777777" w:rsidR="0025786E" w:rsidRDefault="00257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50mLs</w:t>
            </w:r>
          </w:p>
        </w:tc>
        <w:tc>
          <w:tcPr>
            <w:tcW w:w="1245" w:type="dxa"/>
          </w:tcPr>
          <w:p w14:paraId="0999D227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14:paraId="0999D228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0999D229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</w:tcPr>
          <w:p w14:paraId="0999D22A" w14:textId="77777777" w:rsidR="0025786E" w:rsidRDefault="0025786E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14:paraId="0999D22B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</w:tcPr>
          <w:p w14:paraId="0999D22C" w14:textId="77777777" w:rsidR="0025786E" w:rsidRPr="0025786E" w:rsidRDefault="0025786E">
            <w:pPr>
              <w:rPr>
                <w:sz w:val="16"/>
                <w:szCs w:val="16"/>
              </w:rPr>
            </w:pPr>
          </w:p>
        </w:tc>
      </w:tr>
    </w:tbl>
    <w:p w14:paraId="0999D22E" w14:textId="77777777" w:rsidR="00630309" w:rsidRPr="00692FC9" w:rsidRDefault="00630309">
      <w:pPr>
        <w:rPr>
          <w:rFonts w:ascii="Calibri Light" w:hAnsi="Calibri Light"/>
          <w:sz w:val="20"/>
          <w:szCs w:val="20"/>
        </w:rPr>
      </w:pPr>
    </w:p>
    <w:p w14:paraId="02C6D866" w14:textId="7072FAB2" w:rsidR="009C5231" w:rsidRDefault="00630309" w:rsidP="009C5231">
      <w:pPr>
        <w:shd w:val="clear" w:color="auto" w:fill="CCFFCC"/>
        <w:rPr>
          <w:rFonts w:ascii="Calibri Light" w:hAnsi="Calibri Light"/>
          <w:i/>
          <w:sz w:val="20"/>
          <w:szCs w:val="20"/>
        </w:rPr>
      </w:pPr>
      <w:r w:rsidRPr="00692FC9">
        <w:rPr>
          <w:rFonts w:ascii="Calibri Light" w:hAnsi="Calibri Light"/>
          <w:i/>
          <w:sz w:val="20"/>
          <w:szCs w:val="20"/>
        </w:rPr>
        <w:lastRenderedPageBreak/>
        <w:t>Limitations:</w:t>
      </w:r>
      <w:r w:rsidR="009C5231">
        <w:rPr>
          <w:rFonts w:ascii="Calibri Light" w:hAnsi="Calibri Light"/>
          <w:i/>
          <w:sz w:val="20"/>
          <w:szCs w:val="20"/>
        </w:rPr>
        <w:t xml:space="preserve"> </w:t>
      </w:r>
      <w:r w:rsidR="00402E06" w:rsidRPr="00692FC9">
        <w:rPr>
          <w:rFonts w:ascii="Calibri Light" w:hAnsi="Calibri Light"/>
          <w:i/>
          <w:sz w:val="20"/>
          <w:szCs w:val="20"/>
        </w:rPr>
        <w:t>Volume of enzymes present</w:t>
      </w:r>
    </w:p>
    <w:p w14:paraId="0999D262" w14:textId="33F59C1E" w:rsidR="00583CAF" w:rsidRDefault="009C5231" w:rsidP="009C5231">
      <w:pPr>
        <w:shd w:val="clear" w:color="auto" w:fill="CCFFCC"/>
        <w:ind w:firstLine="720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 xml:space="preserve">      </w:t>
      </w:r>
      <w:r w:rsidR="00402E06" w:rsidRPr="00692FC9">
        <w:rPr>
          <w:rFonts w:ascii="Calibri Light" w:hAnsi="Calibri Light"/>
          <w:i/>
          <w:sz w:val="20"/>
          <w:szCs w:val="20"/>
        </w:rPr>
        <w:t>Will other enzymes in body digest the enzyme digestive supplement?</w:t>
      </w:r>
    </w:p>
    <w:p w14:paraId="3E71E586" w14:textId="799DC0AD" w:rsidR="009C5231" w:rsidRPr="009C5231" w:rsidRDefault="009C5231" w:rsidP="009C5231">
      <w:pPr>
        <w:shd w:val="clear" w:color="auto" w:fill="CCFFCC"/>
        <w:ind w:firstLine="720"/>
        <w:rPr>
          <w:rFonts w:ascii="Calibri Light" w:hAnsi="Calibri Light"/>
          <w:i/>
          <w:sz w:val="20"/>
          <w:szCs w:val="20"/>
        </w:rPr>
      </w:pPr>
      <w:r>
        <w:rPr>
          <w:rFonts w:ascii="Calibri Light" w:hAnsi="Calibri Light"/>
          <w:i/>
          <w:sz w:val="20"/>
          <w:szCs w:val="20"/>
        </w:rPr>
        <w:t xml:space="preserve">       Effects of Hydrochloric acid in stomach not accounted for in design</w:t>
      </w:r>
    </w:p>
    <w:sectPr w:rsidR="009C5231" w:rsidRPr="009C5231" w:rsidSect="009C52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284" w:bottom="284" w:left="28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686E" w14:textId="77777777" w:rsidR="00DB2533" w:rsidRDefault="00DB2533" w:rsidP="00E7331F">
      <w:r>
        <w:separator/>
      </w:r>
    </w:p>
  </w:endnote>
  <w:endnote w:type="continuationSeparator" w:id="0">
    <w:p w14:paraId="3E90EFDB" w14:textId="77777777" w:rsidR="00DB2533" w:rsidRDefault="00DB2533" w:rsidP="00E7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399D" w14:textId="77777777" w:rsidR="007E3226" w:rsidRDefault="007E3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E6759" w14:textId="42A05F1C" w:rsidR="00D858C7" w:rsidRPr="009311B2" w:rsidRDefault="00D858C7" w:rsidP="00D858C7">
    <w:pPr>
      <w:pStyle w:val="Footer"/>
      <w:rPr>
        <w:sz w:val="18"/>
        <w:szCs w:val="18"/>
      </w:rPr>
    </w:pPr>
    <w:r w:rsidRPr="009311B2">
      <w:rPr>
        <w:sz w:val="18"/>
        <w:szCs w:val="18"/>
      </w:rPr>
      <w:t xml:space="preserve">Stage 2 Nutrition Implementation – </w:t>
    </w:r>
    <w:r>
      <w:rPr>
        <w:sz w:val="18"/>
        <w:szCs w:val="18"/>
      </w:rPr>
      <w:t>Example of design task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9311B2">
      <w:rPr>
        <w:rFonts w:ascii="Roboto Light" w:hAnsi="Roboto Light"/>
        <w:sz w:val="18"/>
        <w:szCs w:val="18"/>
      </w:rPr>
      <w:t xml:space="preserve">Page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PAGE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1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  <w:r w:rsidRPr="009311B2">
      <w:rPr>
        <w:rFonts w:ascii="Roboto Light" w:hAnsi="Roboto Light"/>
        <w:sz w:val="18"/>
        <w:szCs w:val="18"/>
      </w:rPr>
      <w:t xml:space="preserve"> of </w:t>
    </w:r>
    <w:r w:rsidRPr="009311B2">
      <w:rPr>
        <w:rFonts w:ascii="Roboto Light" w:hAnsi="Roboto Light"/>
        <w:b/>
        <w:bCs/>
        <w:sz w:val="18"/>
        <w:szCs w:val="18"/>
      </w:rPr>
      <w:fldChar w:fldCharType="begin"/>
    </w:r>
    <w:r w:rsidRPr="009311B2">
      <w:rPr>
        <w:rFonts w:ascii="Roboto Light" w:hAnsi="Roboto Light"/>
        <w:b/>
        <w:bCs/>
        <w:sz w:val="18"/>
        <w:szCs w:val="18"/>
      </w:rPr>
      <w:instrText xml:space="preserve"> NUMPAGES  \* Arabic  \* MERGEFORMAT </w:instrText>
    </w:r>
    <w:r w:rsidRPr="009311B2">
      <w:rPr>
        <w:rFonts w:ascii="Roboto Light" w:hAnsi="Roboto Light"/>
        <w:b/>
        <w:bCs/>
        <w:sz w:val="18"/>
        <w:szCs w:val="18"/>
      </w:rPr>
      <w:fldChar w:fldCharType="separate"/>
    </w:r>
    <w:r>
      <w:rPr>
        <w:rFonts w:ascii="Roboto Light" w:hAnsi="Roboto Light"/>
        <w:b/>
        <w:bCs/>
        <w:sz w:val="18"/>
        <w:szCs w:val="18"/>
      </w:rPr>
      <w:t>6</w:t>
    </w:r>
    <w:r w:rsidRPr="009311B2">
      <w:rPr>
        <w:rFonts w:ascii="Roboto Light" w:hAnsi="Roboto Light"/>
        <w:b/>
        <w:bCs/>
        <w:sz w:val="18"/>
        <w:szCs w:val="18"/>
      </w:rPr>
      <w:fldChar w:fldCharType="end"/>
    </w:r>
  </w:p>
  <w:p w14:paraId="1517EFEB" w14:textId="60F799FF" w:rsidR="00E7331F" w:rsidRDefault="00D858C7" w:rsidP="00D858C7">
    <w:pPr>
      <w:pStyle w:val="Footer"/>
    </w:pPr>
    <w:r>
      <w:rPr>
        <w:sz w:val="18"/>
        <w:szCs w:val="18"/>
      </w:rPr>
      <w:t xml:space="preserve">Ref: </w:t>
    </w:r>
    <w:r w:rsidRPr="009311B2">
      <w:rPr>
        <w:sz w:val="18"/>
        <w:szCs w:val="18"/>
      </w:rPr>
      <w:fldChar w:fldCharType="begin"/>
    </w:r>
    <w:r w:rsidRPr="009311B2">
      <w:rPr>
        <w:sz w:val="18"/>
        <w:szCs w:val="18"/>
      </w:rPr>
      <w:instrText xml:space="preserve"> DOCPROPERTY  Objective-Id  \* MERGEFORMAT </w:instrText>
    </w:r>
    <w:r w:rsidRPr="009311B2">
      <w:rPr>
        <w:sz w:val="18"/>
        <w:szCs w:val="18"/>
      </w:rPr>
      <w:fldChar w:fldCharType="separate"/>
    </w:r>
    <w:r w:rsidR="007E3226">
      <w:rPr>
        <w:sz w:val="18"/>
        <w:szCs w:val="18"/>
      </w:rPr>
      <w:t>A978377</w:t>
    </w:r>
    <w:r w:rsidRPr="009311B2">
      <w:rPr>
        <w:sz w:val="18"/>
        <w:szCs w:val="18"/>
      </w:rPr>
      <w:fldChar w:fldCharType="end"/>
    </w:r>
    <w:bookmarkStart w:id="0" w:name="_GoBack"/>
    <w:bookmarkEnd w:id="0"/>
    <w:r>
      <w:tab/>
    </w:r>
    <w:r>
      <w:tab/>
    </w:r>
    <w:r>
      <w:tab/>
    </w:r>
    <w:r w:rsidR="00E7331F">
      <w:t>A Palombaro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E190" w14:textId="77777777" w:rsidR="007E3226" w:rsidRDefault="007E3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75A6D" w14:textId="77777777" w:rsidR="00DB2533" w:rsidRDefault="00DB2533" w:rsidP="00E7331F">
      <w:r>
        <w:separator/>
      </w:r>
    </w:p>
  </w:footnote>
  <w:footnote w:type="continuationSeparator" w:id="0">
    <w:p w14:paraId="52C3A82C" w14:textId="77777777" w:rsidR="00DB2533" w:rsidRDefault="00DB2533" w:rsidP="00E7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EB83" w14:textId="77777777" w:rsidR="007E3226" w:rsidRDefault="007E3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96AE3" w14:textId="77777777" w:rsidR="007E3226" w:rsidRDefault="007E3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0601" w14:textId="77777777" w:rsidR="007E3226" w:rsidRDefault="007E3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E5BC9"/>
    <w:multiLevelType w:val="hybridMultilevel"/>
    <w:tmpl w:val="83EA3E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B1F4C"/>
    <w:multiLevelType w:val="hybridMultilevel"/>
    <w:tmpl w:val="7FE4BC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24A84"/>
    <w:multiLevelType w:val="hybridMultilevel"/>
    <w:tmpl w:val="AF888C9C"/>
    <w:lvl w:ilvl="0" w:tplc="BA944308">
      <w:start w:val="1"/>
      <w:numFmt w:val="bullet"/>
      <w:pStyle w:val="do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C112B"/>
    <w:multiLevelType w:val="hybridMultilevel"/>
    <w:tmpl w:val="11D21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69"/>
    <w:rsid w:val="000448F8"/>
    <w:rsid w:val="0006608B"/>
    <w:rsid w:val="00091DA9"/>
    <w:rsid w:val="000A71C8"/>
    <w:rsid w:val="000D3BB1"/>
    <w:rsid w:val="001376C5"/>
    <w:rsid w:val="001654A3"/>
    <w:rsid w:val="0019567B"/>
    <w:rsid w:val="001E5918"/>
    <w:rsid w:val="00222537"/>
    <w:rsid w:val="002259A1"/>
    <w:rsid w:val="002318EB"/>
    <w:rsid w:val="0025786E"/>
    <w:rsid w:val="00290C4A"/>
    <w:rsid w:val="0029433D"/>
    <w:rsid w:val="002A6E09"/>
    <w:rsid w:val="002D5C27"/>
    <w:rsid w:val="002E4636"/>
    <w:rsid w:val="002E6B09"/>
    <w:rsid w:val="00311949"/>
    <w:rsid w:val="00326A5C"/>
    <w:rsid w:val="00402E06"/>
    <w:rsid w:val="0042472A"/>
    <w:rsid w:val="00460795"/>
    <w:rsid w:val="00583CAF"/>
    <w:rsid w:val="00590BF4"/>
    <w:rsid w:val="005C58B4"/>
    <w:rsid w:val="005F76FF"/>
    <w:rsid w:val="00601845"/>
    <w:rsid w:val="006169FB"/>
    <w:rsid w:val="00624A69"/>
    <w:rsid w:val="00630309"/>
    <w:rsid w:val="00687078"/>
    <w:rsid w:val="00691E15"/>
    <w:rsid w:val="00692FC9"/>
    <w:rsid w:val="006D0F6E"/>
    <w:rsid w:val="006F2ABD"/>
    <w:rsid w:val="007231D6"/>
    <w:rsid w:val="00730A1E"/>
    <w:rsid w:val="007352D9"/>
    <w:rsid w:val="00765D80"/>
    <w:rsid w:val="00784E96"/>
    <w:rsid w:val="00794075"/>
    <w:rsid w:val="007C31E1"/>
    <w:rsid w:val="007E3226"/>
    <w:rsid w:val="007E5823"/>
    <w:rsid w:val="00866699"/>
    <w:rsid w:val="008949DE"/>
    <w:rsid w:val="008C2C0C"/>
    <w:rsid w:val="008D4B20"/>
    <w:rsid w:val="008E05FD"/>
    <w:rsid w:val="0090405D"/>
    <w:rsid w:val="0092354F"/>
    <w:rsid w:val="0093236C"/>
    <w:rsid w:val="00932DFC"/>
    <w:rsid w:val="009607D7"/>
    <w:rsid w:val="009C5231"/>
    <w:rsid w:val="009D1E0A"/>
    <w:rsid w:val="00A86DBB"/>
    <w:rsid w:val="00AA3217"/>
    <w:rsid w:val="00AB22C8"/>
    <w:rsid w:val="00AC16F5"/>
    <w:rsid w:val="00B63C1E"/>
    <w:rsid w:val="00B6637B"/>
    <w:rsid w:val="00B9411C"/>
    <w:rsid w:val="00BB2349"/>
    <w:rsid w:val="00BB6D5B"/>
    <w:rsid w:val="00BC2C14"/>
    <w:rsid w:val="00BD1AAA"/>
    <w:rsid w:val="00C41A45"/>
    <w:rsid w:val="00C67D9C"/>
    <w:rsid w:val="00CB08DF"/>
    <w:rsid w:val="00D02873"/>
    <w:rsid w:val="00D34051"/>
    <w:rsid w:val="00D858C7"/>
    <w:rsid w:val="00D97778"/>
    <w:rsid w:val="00DB2533"/>
    <w:rsid w:val="00DF17FD"/>
    <w:rsid w:val="00E0423C"/>
    <w:rsid w:val="00E27930"/>
    <w:rsid w:val="00E32719"/>
    <w:rsid w:val="00E3324E"/>
    <w:rsid w:val="00E7331F"/>
    <w:rsid w:val="00E86A24"/>
    <w:rsid w:val="00F3151C"/>
    <w:rsid w:val="00F40A95"/>
    <w:rsid w:val="00F70DDC"/>
    <w:rsid w:val="00F903D8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D13A"/>
  <w15:chartTrackingRefBased/>
  <w15:docId w15:val="{1BE1D26C-E456-4DAD-AFD8-F6D8084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icHeading1">
    <w:name w:val="TopicHeading1"/>
    <w:basedOn w:val="Normal"/>
    <w:qFormat/>
    <w:rsid w:val="009607D7"/>
    <w:pPr>
      <w:spacing w:before="240" w:after="240"/>
    </w:pPr>
    <w:rPr>
      <w:rFonts w:ascii="Arial" w:eastAsia="Times New Roman" w:hAnsi="Arial" w:cs="Times New Roman"/>
      <w:b/>
      <w:bCs/>
      <w:szCs w:val="20"/>
    </w:rPr>
  </w:style>
  <w:style w:type="paragraph" w:customStyle="1" w:styleId="Topicheading2">
    <w:name w:val="Topicheading2"/>
    <w:basedOn w:val="TopicHeading1"/>
    <w:qFormat/>
    <w:rsid w:val="009607D7"/>
    <w:pPr>
      <w:jc w:val="center"/>
    </w:pPr>
    <w:rPr>
      <w:sz w:val="24"/>
    </w:rPr>
  </w:style>
  <w:style w:type="paragraph" w:customStyle="1" w:styleId="Italicsheading">
    <w:name w:val="Italicsheading"/>
    <w:qFormat/>
    <w:rsid w:val="009607D7"/>
    <w:rPr>
      <w:rFonts w:ascii="Arial" w:eastAsia="Times New Roman" w:hAnsi="Arial" w:cs="Times New Roman"/>
      <w:i/>
      <w:iCs/>
      <w:sz w:val="24"/>
      <w:szCs w:val="20"/>
    </w:rPr>
  </w:style>
  <w:style w:type="paragraph" w:customStyle="1" w:styleId="dotpoints">
    <w:name w:val="dot points"/>
    <w:basedOn w:val="Normal"/>
    <w:qFormat/>
    <w:rsid w:val="009607D7"/>
    <w:pPr>
      <w:numPr>
        <w:numId w:val="3"/>
      </w:numPr>
    </w:pPr>
    <w:rPr>
      <w:rFonts w:ascii="Arial" w:eastAsia="Times New Roman" w:hAnsi="Arial" w:cs="Arial"/>
    </w:rPr>
  </w:style>
  <w:style w:type="paragraph" w:styleId="ListParagraph">
    <w:name w:val="List Paragraph"/>
    <w:basedOn w:val="Normal"/>
    <w:next w:val="Normal"/>
    <w:uiPriority w:val="34"/>
    <w:qFormat/>
    <w:rsid w:val="009607D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62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31F"/>
  </w:style>
  <w:style w:type="paragraph" w:styleId="Footer">
    <w:name w:val="footer"/>
    <w:basedOn w:val="Normal"/>
    <w:link w:val="FooterChar"/>
    <w:uiPriority w:val="99"/>
    <w:unhideWhenUsed/>
    <w:rsid w:val="00E73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fc4edb5469bd444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CB029ECD6D85427BAD5E1D35DE4A29A4" version="1.0.0">
  <systemFields>
    <field name="Objective-Id">
      <value order="0">A978377</value>
    </field>
    <field name="Objective-Title">
      <value order="0">Video 2 - 6 Example design task - enzymes</value>
    </field>
    <field name="Objective-Description">
      <value order="0"/>
    </field>
    <field name="Objective-CreationStamp">
      <value order="0">2021-01-18T04:35:11Z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2021-01-18T04:49:28Z</value>
    </field>
    <field name="Objective-Owner">
      <value order="0">Alina Pietrzyk</value>
    </field>
    <field name="Objective-Path">
      <value order="0">Objective Global Folder:Curriculum:Subject renewal:Sciences:Nutrition:Nutrition subject renewal - 2018-2019:Nutrition - implementation:Face to Face Workshop Materials:Workshop materials</value>
    </field>
    <field name="Objective-Parent">
      <value order="0">Workshop materials</value>
    </field>
    <field name="Objective-State">
      <value order="0">Being Drafted</value>
    </field>
    <field name="Objective-VersionId">
      <value order="0">vA1639097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qA5677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0F2D2ECC526499A72592D0439BE37" ma:contentTypeVersion="5" ma:contentTypeDescription="Create a new document." ma:contentTypeScope="" ma:versionID="9d8761cfef948aa6defc142a91b2a99c">
  <xsd:schema xmlns:xsd="http://www.w3.org/2001/XMLSchema" xmlns:xs="http://www.w3.org/2001/XMLSchema" xmlns:p="http://schemas.microsoft.com/office/2006/metadata/properties" xmlns:ns2="f4b13e57-a9b1-4fa7-8e59-2470563089d2" targetNamespace="http://schemas.microsoft.com/office/2006/metadata/properties" ma:root="true" ma:fieldsID="7592371145a3622ebc5168d280fe7d88" ns2:_="">
    <xsd:import namespace="f4b13e57-a9b1-4fa7-8e59-247056308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13e57-a9b1-4fa7-8e59-247056308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2.xml><?xml version="1.0" encoding="utf-8"?>
<ds:datastoreItem xmlns:ds="http://schemas.openxmlformats.org/officeDocument/2006/customXml" ds:itemID="{167A4A78-3E1B-4A36-9013-109E85A3B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13e57-a9b1-4fa7-8e59-247056308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4BF08-B1E1-40BA-A846-93CDDC5AA8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B85DE4-DB36-41D5-9DB0-62D27B5816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PALOMBARO</dc:creator>
  <cp:keywords/>
  <dc:description/>
  <cp:lastModifiedBy>Pietrzyk, Alina (SACE)</cp:lastModifiedBy>
  <cp:revision>66</cp:revision>
  <cp:lastPrinted>2018-05-13T11:47:00Z</cp:lastPrinted>
  <dcterms:created xsi:type="dcterms:W3CDTF">2018-05-11T04:52:00Z</dcterms:created>
  <dcterms:modified xsi:type="dcterms:W3CDTF">2021-01-18T04:46:00Z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0x0101008490F2D2ECC526499A72592D0439BE37</vt:lpwstr>
  </property>
  <property fmtid="{D5CDD505-2E9C-101B-9397-08002B2CF9AE}" pid="3" name="Objective-Id">
    <vt:lpwstr>A978377</vt:lpwstr>
  </property>
  <property fmtid="{D5CDD505-2E9C-101B-9397-08002B2CF9AE}" pid="4" name="Objective-Title">
    <vt:lpwstr>Video 2 - 6 Example design task - enzymes</vt:lpwstr>
  </property>
  <property fmtid="{D5CDD505-2E9C-101B-9397-08002B2CF9AE}" pid="5" name="Objective-Description">
    <vt:lpwstr/>
  </property>
  <property fmtid="{D5CDD505-2E9C-101B-9397-08002B2CF9AE}" pid="6" name="Objective-CreationStamp">
    <vt:filetime>2021-01-18T04:35:11Z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2021-01-18T04:49:28Z</vt:filetime>
  </property>
  <property fmtid="{D5CDD505-2E9C-101B-9397-08002B2CF9AE}" pid="11" name="Objective-Owner">
    <vt:lpwstr>Alina Pietrzyk</vt:lpwstr>
  </property>
  <property fmtid="{D5CDD505-2E9C-101B-9397-08002B2CF9AE}" pid="12" name="Objective-Path">
    <vt:lpwstr>Objective Global Folder:Curriculum:Subject renewal:Sciences:Nutrition:Nutrition subject renewal - 2018-2019:Nutrition - implementation:Face to Face Workshop Materials:Workshop materials</vt:lpwstr>
  </property>
  <property fmtid="{D5CDD505-2E9C-101B-9397-08002B2CF9AE}" pid="13" name="Objective-Parent">
    <vt:lpwstr>Workshop materials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vA1639097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qA5677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OFFICIAL</vt:lpwstr>
  </property>
</Properties>
</file>