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C0BD0" w14:textId="283AAEB9" w:rsidR="002B0D95" w:rsidRPr="0053295D" w:rsidRDefault="0053295D">
      <w:pPr>
        <w:rPr>
          <w:rFonts w:cs="Arial"/>
          <w:b/>
          <w:szCs w:val="22"/>
        </w:rPr>
      </w:pPr>
      <w:r w:rsidRPr="0053295D">
        <w:rPr>
          <w:rFonts w:cs="Arial"/>
          <w:b/>
          <w:szCs w:val="22"/>
        </w:rPr>
        <w:t>Stage 2 Physical Education</w:t>
      </w:r>
    </w:p>
    <w:p w14:paraId="6E4DA920" w14:textId="345E1A20" w:rsidR="0053295D" w:rsidRPr="0053295D" w:rsidRDefault="0053295D">
      <w:pPr>
        <w:rPr>
          <w:rFonts w:cs="Arial"/>
          <w:b/>
          <w:szCs w:val="22"/>
        </w:rPr>
      </w:pPr>
    </w:p>
    <w:p w14:paraId="191D0DE0" w14:textId="1A081C43" w:rsidR="0053295D" w:rsidRPr="0053295D" w:rsidRDefault="0053295D">
      <w:pPr>
        <w:rPr>
          <w:rFonts w:cs="Arial"/>
          <w:b/>
          <w:szCs w:val="22"/>
        </w:rPr>
      </w:pPr>
      <w:r w:rsidRPr="0053295D">
        <w:rPr>
          <w:rFonts w:cs="Arial"/>
          <w:b/>
          <w:szCs w:val="22"/>
        </w:rPr>
        <w:t>Assessment Type 3: Group Dynamics – Advice to teachers</w:t>
      </w:r>
    </w:p>
    <w:p w14:paraId="54CA1A6A" w14:textId="68643949" w:rsidR="0053295D" w:rsidRDefault="0053295D">
      <w:pPr>
        <w:rPr>
          <w:rFonts w:cs="Arial"/>
          <w:szCs w:val="22"/>
        </w:rPr>
      </w:pPr>
    </w:p>
    <w:p w14:paraId="2589C576" w14:textId="77777777" w:rsidR="0053295D" w:rsidRDefault="0053295D" w:rsidP="0053295D">
      <w:pPr>
        <w:pStyle w:val="SOFinalBodyTextExtraSpace-AssTypeONLY"/>
      </w:pPr>
      <w:r>
        <w:t>To support students’ analysis and evaluation of their roles in the group dynamics task, students individually generate a portfolio of evidence about the impact they have had on the participation and/or performance of other team member(s).</w:t>
      </w:r>
    </w:p>
    <w:p w14:paraId="6F7DC9E1" w14:textId="77777777" w:rsidR="009065A8" w:rsidRDefault="009065A8" w:rsidP="009065A8">
      <w:pPr>
        <w:rPr>
          <w:rStyle w:val="SOFinalItalicText10pt"/>
        </w:rPr>
      </w:pPr>
    </w:p>
    <w:p w14:paraId="207E9C90" w14:textId="3448FF7A" w:rsidR="009065A8" w:rsidRDefault="009065A8" w:rsidP="009065A8">
      <w:pPr>
        <w:shd w:val="clear" w:color="auto" w:fill="D9D9D9" w:themeFill="background1" w:themeFillShade="D9"/>
        <w:rPr>
          <w:rFonts w:cs="Arial"/>
          <w:szCs w:val="22"/>
        </w:rPr>
      </w:pPr>
      <w:r w:rsidRPr="004418C9">
        <w:rPr>
          <w:rStyle w:val="SOFinalItalicText10pt"/>
        </w:rPr>
        <w:t xml:space="preserve">The information in the portfolio of evidence is </w:t>
      </w:r>
      <w:r w:rsidRPr="009065A8">
        <w:rPr>
          <w:rStyle w:val="SOFinalItalicText10pt"/>
          <w:b/>
        </w:rPr>
        <w:t>not</w:t>
      </w:r>
      <w:r w:rsidRPr="004418C9">
        <w:rPr>
          <w:rStyle w:val="SOFinalItalicText10pt"/>
        </w:rPr>
        <w:t xml:space="preserve"> submitted for summative assessment but is used to provide evidence of the contributions of individuals and progress of team members</w:t>
      </w:r>
    </w:p>
    <w:p w14:paraId="6521A50F" w14:textId="77777777" w:rsidR="009065A8" w:rsidRDefault="009065A8" w:rsidP="0053295D">
      <w:pPr>
        <w:pStyle w:val="SOFinalBodyText"/>
      </w:pPr>
    </w:p>
    <w:p w14:paraId="31690866" w14:textId="394D4A21" w:rsidR="0053295D" w:rsidRDefault="0053295D" w:rsidP="0053295D">
      <w:pPr>
        <w:pStyle w:val="SOFinalBodyText"/>
      </w:pPr>
      <w:r>
        <w:t>The portfolio of evidence may include:</w:t>
      </w:r>
    </w:p>
    <w:p w14:paraId="2574044D" w14:textId="77777777" w:rsidR="0053295D" w:rsidRDefault="0053295D" w:rsidP="0053295D">
      <w:pPr>
        <w:pStyle w:val="SOFinalBullets"/>
        <w:spacing w:line="240" w:lineRule="auto"/>
      </w:pPr>
      <w:r>
        <w:t>a group profile – to collect and reflect on information such as socio-cultural, biophysical, and psychological indicators to understand the context of the team</w:t>
      </w:r>
    </w:p>
    <w:p w14:paraId="6ED5D03E" w14:textId="77777777" w:rsidR="0053295D" w:rsidRDefault="0053295D" w:rsidP="0053295D">
      <w:pPr>
        <w:pStyle w:val="SOFinalBullets"/>
        <w:spacing w:line="240" w:lineRule="auto"/>
      </w:pPr>
      <w:r>
        <w:t>reflections on the context of the team to identify key aims for the participation and/or performance of team member(s)</w:t>
      </w:r>
    </w:p>
    <w:p w14:paraId="1BA2C54C" w14:textId="77777777" w:rsidR="0053295D" w:rsidRDefault="0053295D" w:rsidP="0053295D">
      <w:pPr>
        <w:pStyle w:val="SOFinalBullets"/>
        <w:spacing w:line="240" w:lineRule="auto"/>
      </w:pPr>
      <w:r>
        <w:t>assessment data collection tools for use in game and/or practice experiences (prior to and throughout competition phases)</w:t>
      </w:r>
    </w:p>
    <w:p w14:paraId="4E77C84E" w14:textId="77777777" w:rsidR="0053295D" w:rsidRDefault="0053295D" w:rsidP="0053295D">
      <w:pPr>
        <w:pStyle w:val="SOFinalBullets"/>
        <w:spacing w:line="240" w:lineRule="auto"/>
      </w:pPr>
      <w:r>
        <w:t>collected data and feedback from teacher(s) and team members</w:t>
      </w:r>
    </w:p>
    <w:p w14:paraId="644C2E0D" w14:textId="77777777" w:rsidR="0053295D" w:rsidRDefault="0053295D" w:rsidP="0053295D">
      <w:pPr>
        <w:pStyle w:val="SOFinalBullets"/>
        <w:spacing w:line="240" w:lineRule="auto"/>
      </w:pPr>
      <w:r>
        <w:t>reflections on the collected data and feedback, used to inform the actions taken to improve participation and/or performance of their team</w:t>
      </w:r>
    </w:p>
    <w:p w14:paraId="598FA122" w14:textId="77777777" w:rsidR="0053295D" w:rsidRDefault="0053295D" w:rsidP="0053295D">
      <w:pPr>
        <w:pStyle w:val="SOFinalBullets"/>
        <w:spacing w:line="240" w:lineRule="auto"/>
      </w:pPr>
      <w:r>
        <w:t xml:space="preserve">annotated plans for implementing strategies (such as training sessions) </w:t>
      </w:r>
    </w:p>
    <w:p w14:paraId="76256B37" w14:textId="77777777" w:rsidR="0053295D" w:rsidRDefault="0053295D" w:rsidP="0053295D">
      <w:pPr>
        <w:pStyle w:val="SOFinalBullets"/>
        <w:spacing w:line="240" w:lineRule="auto"/>
      </w:pPr>
      <w:r>
        <w:t>notes and reflections highlighting the application of key ideas from the focus areas as part of the metacognition, decision-making, and planning processes</w:t>
      </w:r>
    </w:p>
    <w:p w14:paraId="148F2354" w14:textId="77777777" w:rsidR="0053295D" w:rsidRDefault="0053295D" w:rsidP="0053295D">
      <w:pPr>
        <w:pStyle w:val="SOFinalBullets"/>
        <w:spacing w:line="240" w:lineRule="auto"/>
      </w:pPr>
      <w:r>
        <w:t>evidence of communication and collaborative skills being applied.</w:t>
      </w:r>
    </w:p>
    <w:p w14:paraId="297E0B10" w14:textId="77777777" w:rsidR="009065A8" w:rsidRDefault="009065A8" w:rsidP="0053295D">
      <w:pPr>
        <w:rPr>
          <w:rStyle w:val="SOFinalItalicText10pt"/>
        </w:rPr>
      </w:pPr>
    </w:p>
    <w:p w14:paraId="637B34FC" w14:textId="77777777" w:rsidR="009065A8" w:rsidRDefault="009065A8">
      <w:pPr>
        <w:rPr>
          <w:rFonts w:cs="Arial"/>
          <w:szCs w:val="22"/>
        </w:rPr>
      </w:pPr>
      <w:bookmarkStart w:id="0" w:name="_GoBack"/>
      <w:bookmarkEnd w:id="0"/>
    </w:p>
    <w:sectPr w:rsidR="009065A8">
      <w:footerReference w:type="default" r:id="rId7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BD860" w14:textId="77777777" w:rsidR="008F6B04" w:rsidRDefault="008F6B04" w:rsidP="000D018F">
      <w:r>
        <w:separator/>
      </w:r>
    </w:p>
  </w:endnote>
  <w:endnote w:type="continuationSeparator" w:id="0">
    <w:p w14:paraId="25E95770" w14:textId="77777777" w:rsidR="008F6B04" w:rsidRDefault="008F6B04" w:rsidP="000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33F22" w14:textId="7F4F21B2" w:rsidR="00821D65" w:rsidRPr="00821D65" w:rsidRDefault="00821D65">
    <w:pPr>
      <w:pStyle w:val="Footer"/>
      <w:rPr>
        <w:rFonts w:ascii="Roboto Light" w:hAnsi="Roboto Light"/>
        <w:sz w:val="16"/>
        <w:szCs w:val="16"/>
      </w:rPr>
    </w:pPr>
    <w:r w:rsidRPr="00821D65">
      <w:rPr>
        <w:rFonts w:ascii="Roboto Light" w:hAnsi="Roboto Light"/>
        <w:sz w:val="16"/>
        <w:szCs w:val="16"/>
      </w:rPr>
      <w:t>Ref: A975924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51E9D" w14:textId="77777777" w:rsidR="008F6B04" w:rsidRDefault="008F6B04" w:rsidP="000D018F">
      <w:r>
        <w:separator/>
      </w:r>
    </w:p>
  </w:footnote>
  <w:footnote w:type="continuationSeparator" w:id="0">
    <w:p w14:paraId="5F9BABCD" w14:textId="77777777" w:rsidR="008F6B04" w:rsidRDefault="008F6B04" w:rsidP="000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295D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18F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295D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1D65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C6800"/>
    <w:rsid w:val="008D717F"/>
    <w:rsid w:val="008E14D1"/>
    <w:rsid w:val="008E791A"/>
    <w:rsid w:val="008F6B04"/>
    <w:rsid w:val="009065A8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91AE6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1FDF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7004A"/>
  <w15:chartTrackingRefBased/>
  <w15:docId w15:val="{E8607786-4231-467A-BD7E-BB119182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018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0D0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018F"/>
    <w:rPr>
      <w:rFonts w:ascii="Arial" w:hAnsi="Arial"/>
      <w:sz w:val="22"/>
      <w:szCs w:val="24"/>
      <w:lang w:eastAsia="en-US"/>
    </w:rPr>
  </w:style>
  <w:style w:type="paragraph" w:customStyle="1" w:styleId="DocumentText">
    <w:name w:val="Document Text"/>
    <w:basedOn w:val="Normal"/>
    <w:autoRedefine/>
    <w:rsid w:val="00FB1FDF"/>
    <w:pPr>
      <w:spacing w:before="120" w:after="120"/>
      <w:ind w:left="720"/>
      <w:jc w:val="both"/>
    </w:pPr>
    <w:rPr>
      <w:rFonts w:ascii="Roboto Light" w:hAnsi="Roboto Light"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5329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295D"/>
    <w:rPr>
      <w:rFonts w:ascii="Roboto Light" w:eastAsia="SimSun" w:hAnsi="Roboto Light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3295D"/>
    <w:rPr>
      <w:rFonts w:ascii="Roboto Light" w:eastAsia="SimSun" w:hAnsi="Roboto Light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532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95D"/>
    <w:rPr>
      <w:rFonts w:ascii="Segoe UI" w:hAnsi="Segoe UI" w:cs="Segoe UI"/>
      <w:sz w:val="18"/>
      <w:szCs w:val="18"/>
      <w:lang w:eastAsia="en-US"/>
    </w:rPr>
  </w:style>
  <w:style w:type="paragraph" w:customStyle="1" w:styleId="SOFinalBodyText">
    <w:name w:val="SO Final Body Text"/>
    <w:link w:val="SOFinalBodyTextCharChar"/>
    <w:rsid w:val="0053295D"/>
    <w:pPr>
      <w:spacing w:before="120"/>
    </w:pPr>
    <w:rPr>
      <w:rFonts w:ascii="Roboto Light" w:hAnsi="Roboto Light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53295D"/>
    <w:rPr>
      <w:rFonts w:ascii="Roboto Light" w:hAnsi="Roboto Light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53295D"/>
    <w:pPr>
      <w:numPr>
        <w:numId w:val="1"/>
      </w:numPr>
      <w:spacing w:before="60" w:line="224" w:lineRule="exact"/>
    </w:pPr>
    <w:rPr>
      <w:rFonts w:ascii="Roboto Light" w:eastAsia="MS Mincho" w:hAnsi="Roboto Light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53295D"/>
    <w:rPr>
      <w:rFonts w:ascii="Roboto Light" w:eastAsia="MS Mincho" w:hAnsi="Roboto Light" w:cs="Arial"/>
      <w:color w:val="000000"/>
      <w:szCs w:val="24"/>
      <w:lang w:val="en-US" w:eastAsia="en-US"/>
    </w:rPr>
  </w:style>
  <w:style w:type="paragraph" w:customStyle="1" w:styleId="SOFinalBodyTextExtraSpace-AssTypeONLY">
    <w:name w:val="SO Final Body Text (Extra Space-Ass Type ONLY)"/>
    <w:basedOn w:val="Normal"/>
    <w:link w:val="SOFinalBodyTextExtraSpace-AssTypeONLYChar"/>
    <w:rsid w:val="0053295D"/>
    <w:pPr>
      <w:spacing w:before="240"/>
    </w:pPr>
    <w:rPr>
      <w:rFonts w:ascii="Roboto Light" w:hAnsi="Roboto Light"/>
      <w:color w:val="000000"/>
      <w:sz w:val="20"/>
      <w:lang w:val="en-US"/>
    </w:rPr>
  </w:style>
  <w:style w:type="character" w:customStyle="1" w:styleId="SOFinalBodyTextExtraSpace-AssTypeONLYChar">
    <w:name w:val="SO Final Body Text (Extra Space-Ass Type ONLY) Char"/>
    <w:link w:val="SOFinalBodyTextExtraSpace-AssTypeONLY"/>
    <w:rsid w:val="0053295D"/>
    <w:rPr>
      <w:rFonts w:ascii="Roboto Light" w:hAnsi="Roboto Light"/>
      <w:color w:val="000000"/>
      <w:szCs w:val="24"/>
      <w:lang w:val="en-US" w:eastAsia="en-US"/>
    </w:rPr>
  </w:style>
  <w:style w:type="character" w:customStyle="1" w:styleId="SOFinalItalicText10pt">
    <w:name w:val="SO Final Italic Text 10pt"/>
    <w:rsid w:val="0053295D"/>
    <w:rPr>
      <w:rFonts w:ascii="Roboto Light" w:hAnsi="Roboto Light"/>
      <w:i/>
      <w:iCs/>
      <w:dstrike w:val="0"/>
      <w:color w:val="000000"/>
      <w:spacing w:val="0"/>
      <w:w w:val="100"/>
      <w:position w:val="0"/>
      <w:sz w:val="20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Karen (SACE)</dc:creator>
  <cp:keywords/>
  <dc:description/>
  <cp:lastModifiedBy>Collins, Karen (SACE)</cp:lastModifiedBy>
  <cp:revision>3</cp:revision>
  <dcterms:created xsi:type="dcterms:W3CDTF">2021-01-12T04:35:00Z</dcterms:created>
  <dcterms:modified xsi:type="dcterms:W3CDTF">2021-01-12T04:49:00Z</dcterms:modified>
</cp:coreProperties>
</file>