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E964F8" w:rsidP="00180FAB">
      <w:pPr>
        <w:pStyle w:val="Heading1"/>
        <w:spacing w:before="0"/>
      </w:pPr>
      <w:r>
        <w:t>Essential English</w:t>
      </w:r>
      <w:r w:rsidRPr="00201242">
        <w:t xml:space="preserve"> </w:t>
      </w:r>
      <w:r w:rsidR="00201242" w:rsidRPr="00201242">
        <w:t>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Default="00201242" w:rsidP="00201242">
      <w:pPr>
        <w:pStyle w:val="Heading2afterC1"/>
      </w:pPr>
      <w:r w:rsidRPr="00201242">
        <w:t>Assessment</w:t>
      </w:r>
      <w:r>
        <w:t xml:space="preserve"> Type 1: </w:t>
      </w:r>
      <w:r w:rsidR="00E964F8" w:rsidRPr="00E964F8">
        <w:t>Responding to Text (30%)</w:t>
      </w:r>
    </w:p>
    <w:p w:rsidR="00E964F8" w:rsidRPr="00E964F8" w:rsidRDefault="00E964F8" w:rsidP="00E964F8">
      <w:r w:rsidRPr="00E964F8">
        <w:t>Students produce three responses to texts. At least one of the responses must be produced in written form, and at least one response in oral or multimodal form. For this assessment type, students provide evidence of their learning primarily in relation to the following assessment design criteria:</w:t>
      </w:r>
    </w:p>
    <w:p w:rsidR="00E964F8" w:rsidRPr="00E964F8" w:rsidRDefault="00E964F8" w:rsidP="00611383">
      <w:pPr>
        <w:pStyle w:val="ListParagraph"/>
        <w:numPr>
          <w:ilvl w:val="0"/>
          <w:numId w:val="17"/>
        </w:numPr>
      </w:pPr>
      <w:r w:rsidRPr="00E964F8">
        <w:t>communication</w:t>
      </w:r>
    </w:p>
    <w:p w:rsidR="00E964F8" w:rsidRPr="00E964F8" w:rsidRDefault="00E964F8" w:rsidP="00611383">
      <w:pPr>
        <w:pStyle w:val="ListParagraph"/>
        <w:numPr>
          <w:ilvl w:val="0"/>
          <w:numId w:val="17"/>
        </w:numPr>
      </w:pPr>
      <w:r w:rsidRPr="00E964F8">
        <w:t xml:space="preserve">comprehension </w:t>
      </w:r>
    </w:p>
    <w:p w:rsidR="00E964F8" w:rsidRPr="00E964F8" w:rsidRDefault="00611383" w:rsidP="00611383">
      <w:pPr>
        <w:pStyle w:val="ListParagraph"/>
        <w:numPr>
          <w:ilvl w:val="0"/>
          <w:numId w:val="17"/>
        </w:numPr>
      </w:pPr>
      <w:proofErr w:type="gramStart"/>
      <w:r>
        <w:t>analysis</w:t>
      </w:r>
      <w:proofErr w:type="gramEnd"/>
      <w:r>
        <w:t>.</w:t>
      </w:r>
    </w:p>
    <w:p w:rsidR="00E964F8" w:rsidRPr="00E964F8" w:rsidRDefault="00E964F8" w:rsidP="00E964F8">
      <w:pPr>
        <w:rPr>
          <w:i/>
        </w:rPr>
      </w:pPr>
      <w:r w:rsidRPr="00E964F8">
        <w:rPr>
          <w:i/>
        </w:rPr>
        <w:t>The more successful responses commonly:</w:t>
      </w:r>
    </w:p>
    <w:p w:rsidR="00E964F8" w:rsidRPr="00221845" w:rsidRDefault="00285561" w:rsidP="00611383">
      <w:pPr>
        <w:pStyle w:val="Content1bullets"/>
        <w:numPr>
          <w:ilvl w:val="0"/>
          <w:numId w:val="5"/>
        </w:numPr>
        <w:ind w:left="426" w:hanging="426"/>
      </w:pPr>
      <w:r>
        <w:t>i</w:t>
      </w:r>
      <w:r w:rsidR="00C927C5">
        <w:t>nclude t</w:t>
      </w:r>
      <w:r w:rsidR="00E964F8" w:rsidRPr="00221845">
        <w:t>exts that students could to respond to wi</w:t>
      </w:r>
      <w:r w:rsidR="00C927C5">
        <w:t>thin their ability and provide opportunities for rich a</w:t>
      </w:r>
      <w:r w:rsidR="00E964F8" w:rsidRPr="00221845">
        <w:t>nalysis of ways in which creators of texts convey information, ideas,</w:t>
      </w:r>
      <w:r w:rsidR="00611383">
        <w:t xml:space="preserve"> and perspectives (Analysis 1)</w:t>
      </w:r>
    </w:p>
    <w:p w:rsidR="00E964F8" w:rsidRPr="00221845" w:rsidRDefault="00285561" w:rsidP="00611383">
      <w:pPr>
        <w:pStyle w:val="Content1bullets"/>
        <w:numPr>
          <w:ilvl w:val="0"/>
          <w:numId w:val="5"/>
        </w:numPr>
        <w:ind w:left="426" w:hanging="426"/>
      </w:pPr>
      <w:r>
        <w:t>i</w:t>
      </w:r>
      <w:r w:rsidR="00E964F8" w:rsidRPr="00221845">
        <w:t>ncluded supporting annotations that provided further evidence of the student</w:t>
      </w:r>
      <w:r w:rsidR="00C927C5">
        <w:t>’s comprehension and a</w:t>
      </w:r>
      <w:r w:rsidR="00611383">
        <w:t>nalysis skills</w:t>
      </w:r>
    </w:p>
    <w:p w:rsidR="00E964F8" w:rsidRPr="00221845" w:rsidRDefault="00285561" w:rsidP="00611383">
      <w:pPr>
        <w:pStyle w:val="Content1bullets"/>
        <w:numPr>
          <w:ilvl w:val="0"/>
          <w:numId w:val="5"/>
        </w:numPr>
        <w:ind w:left="426" w:hanging="426"/>
      </w:pPr>
      <w:r>
        <w:t>m</w:t>
      </w:r>
      <w:r w:rsidR="00E964F8" w:rsidRPr="00221845">
        <w:t xml:space="preserve">ade specific reference to the Analysis 2 standard and </w:t>
      </w:r>
      <w:r w:rsidR="00C927C5">
        <w:t>explored</w:t>
      </w:r>
      <w:r w:rsidR="00E964F8" w:rsidRPr="00221845">
        <w:t xml:space="preserve"> the cultural, social an</w:t>
      </w:r>
      <w:r w:rsidR="00611383">
        <w:t>d/or technical language element</w:t>
      </w:r>
      <w:r w:rsidR="00C927C5">
        <w:t>s</w:t>
      </w:r>
    </w:p>
    <w:p w:rsidR="001C7985" w:rsidRDefault="00285561" w:rsidP="00611383">
      <w:pPr>
        <w:pStyle w:val="Content1bullets"/>
        <w:numPr>
          <w:ilvl w:val="0"/>
          <w:numId w:val="5"/>
        </w:numPr>
        <w:ind w:left="426" w:hanging="426"/>
      </w:pPr>
      <w:proofErr w:type="gramStart"/>
      <w:r>
        <w:t>w</w:t>
      </w:r>
      <w:r w:rsidR="001C7985" w:rsidRPr="00221845">
        <w:t>ere</w:t>
      </w:r>
      <w:proofErr w:type="gramEnd"/>
      <w:r w:rsidR="00E964F8" w:rsidRPr="00221845">
        <w:t xml:space="preserve"> clear with explicit focus</w:t>
      </w:r>
      <w:r w:rsidR="001C7985">
        <w:t xml:space="preserve"> on</w:t>
      </w:r>
      <w:r w:rsidR="00E964F8" w:rsidRPr="00221845">
        <w:t xml:space="preserve"> </w:t>
      </w:r>
      <w:r w:rsidR="001C7985">
        <w:t>selected</w:t>
      </w:r>
      <w:r w:rsidR="00E964F8" w:rsidRPr="00221845">
        <w:t xml:space="preserve"> performance standards. </w:t>
      </w:r>
    </w:p>
    <w:p w:rsidR="00E964F8" w:rsidRDefault="00285561" w:rsidP="00611383">
      <w:pPr>
        <w:pStyle w:val="Content1bullets"/>
        <w:numPr>
          <w:ilvl w:val="0"/>
          <w:numId w:val="5"/>
        </w:numPr>
        <w:ind w:left="426" w:hanging="426"/>
      </w:pPr>
      <w:proofErr w:type="gramStart"/>
      <w:r>
        <w:t>u</w:t>
      </w:r>
      <w:r w:rsidR="001C7985">
        <w:t>sed</w:t>
      </w:r>
      <w:proofErr w:type="gramEnd"/>
      <w:r w:rsidR="001C7985">
        <w:t xml:space="preserve"> t</w:t>
      </w:r>
      <w:r w:rsidR="00E964F8" w:rsidRPr="00221845">
        <w:t>exts like videos, songs, or articles that allowed students to highlight a contemporary issue which can be discussed from a student’s local, community perspective were successful in demonstrating the Compr</w:t>
      </w:r>
      <w:r w:rsidR="00611383">
        <w:t>ehension and Analysis standards</w:t>
      </w:r>
      <w:r>
        <w:t>.</w:t>
      </w:r>
    </w:p>
    <w:p w:rsidR="00611383" w:rsidRPr="00E964F8" w:rsidRDefault="00611383" w:rsidP="00611383">
      <w:pPr>
        <w:rPr>
          <w:i/>
        </w:rPr>
      </w:pPr>
      <w:r w:rsidRPr="00E964F8">
        <w:rPr>
          <w:i/>
        </w:rPr>
        <w:t>The less successful responses commonly:</w:t>
      </w:r>
    </w:p>
    <w:p w:rsidR="00611383" w:rsidRDefault="00285561" w:rsidP="00611383">
      <w:pPr>
        <w:pStyle w:val="Content1bullets"/>
        <w:numPr>
          <w:ilvl w:val="0"/>
          <w:numId w:val="5"/>
        </w:numPr>
        <w:ind w:left="426" w:hanging="426"/>
      </w:pPr>
      <w:r>
        <w:t>a</w:t>
      </w:r>
      <w:r w:rsidR="00611383" w:rsidRPr="00E964F8">
        <w:t>ssessed against too many performance standards and in some circumstances against th</w:t>
      </w:r>
      <w:r w:rsidR="001C3A58">
        <w:t>e Application standards which are</w:t>
      </w:r>
      <w:r w:rsidR="00611383" w:rsidRPr="00E964F8">
        <w:t xml:space="preserve"> more appropriate in Creating</w:t>
      </w:r>
      <w:r w:rsidR="00611383">
        <w:t xml:space="preserve"> Texts than Responding to Texts</w:t>
      </w:r>
    </w:p>
    <w:p w:rsidR="00285561" w:rsidRDefault="00285561" w:rsidP="00285561">
      <w:pPr>
        <w:pStyle w:val="Content1bullets"/>
        <w:numPr>
          <w:ilvl w:val="0"/>
          <w:numId w:val="5"/>
        </w:numPr>
      </w:pPr>
      <w:r>
        <w:t>consisted of guide questions that did not elicit  analysis or thorough comprehension but rather only a recount of the text</w:t>
      </w:r>
    </w:p>
    <w:p w:rsidR="00285561" w:rsidRDefault="00285561" w:rsidP="00285561">
      <w:pPr>
        <w:pStyle w:val="Content1bullets"/>
        <w:numPr>
          <w:ilvl w:val="0"/>
          <w:numId w:val="5"/>
        </w:numPr>
      </w:pPr>
      <w:r>
        <w:t xml:space="preserve">involved An 2 being assessed across the assessment type but then not evidenced or ignored within each task which did not enable the student or work to demonstrate the performance standard </w:t>
      </w:r>
    </w:p>
    <w:p w:rsidR="00285561" w:rsidRDefault="00285561" w:rsidP="00285561">
      <w:pPr>
        <w:pStyle w:val="Content1bullets"/>
        <w:numPr>
          <w:ilvl w:val="0"/>
          <w:numId w:val="5"/>
        </w:numPr>
        <w:ind w:left="426" w:hanging="426"/>
      </w:pPr>
      <w:r>
        <w:t xml:space="preserve">included </w:t>
      </w:r>
      <w:r w:rsidRPr="00E964F8">
        <w:t>responses w</w:t>
      </w:r>
      <w:r>
        <w:t>hich</w:t>
      </w:r>
      <w:r w:rsidRPr="00E964F8">
        <w:t xml:space="preserve"> </w:t>
      </w:r>
      <w:r>
        <w:t>were</w:t>
      </w:r>
      <w:r w:rsidRPr="00E964F8">
        <w:t xml:space="preserve"> repetitive, </w:t>
      </w:r>
      <w:r>
        <w:t>overly-</w:t>
      </w:r>
      <w:r w:rsidRPr="00E964F8">
        <w:t xml:space="preserve">scaffolded and not focused on demonstrating a comprehension of ways in which the creators and readers of texts use a wide range of language </w:t>
      </w:r>
      <w:r>
        <w:t>features and stylistic features</w:t>
      </w:r>
    </w:p>
    <w:p w:rsidR="00285561" w:rsidRDefault="00285561" w:rsidP="00285561">
      <w:pPr>
        <w:pStyle w:val="Content1bullets"/>
        <w:numPr>
          <w:ilvl w:val="0"/>
          <w:numId w:val="5"/>
        </w:numPr>
        <w:ind w:left="426" w:hanging="426"/>
        <w:sectPr w:rsidR="00285561" w:rsidSect="00285561">
          <w:footerReference w:type="default" r:id="rId10"/>
          <w:headerReference w:type="first" r:id="rId11"/>
          <w:footerReference w:type="first" r:id="rId12"/>
          <w:pgSz w:w="11906" w:h="16838"/>
          <w:pgMar w:top="2127" w:right="1133" w:bottom="993" w:left="1440" w:header="708" w:footer="452" w:gutter="0"/>
          <w:cols w:space="708"/>
          <w:titlePg/>
          <w:docGrid w:linePitch="360"/>
        </w:sectPr>
      </w:pPr>
      <w:proofErr w:type="gramStart"/>
      <w:r>
        <w:t>included</w:t>
      </w:r>
      <w:proofErr w:type="gramEnd"/>
      <w:r w:rsidRPr="00E964F8">
        <w:t xml:space="preserve"> </w:t>
      </w:r>
      <w:r>
        <w:t>r</w:t>
      </w:r>
      <w:r w:rsidRPr="00E964F8">
        <w:t>esponses where students struggled to identify</w:t>
      </w:r>
      <w:r w:rsidRPr="008A7643">
        <w:t xml:space="preserve"> </w:t>
      </w:r>
      <w:r w:rsidRPr="00E964F8">
        <w:t>and understand language and stylistic features</w:t>
      </w:r>
      <w:r>
        <w:t>.</w:t>
      </w:r>
      <w:bookmarkStart w:id="0" w:name="_GoBack"/>
      <w:bookmarkEnd w:id="0"/>
    </w:p>
    <w:p w:rsidR="00201242" w:rsidRPr="00503D5E" w:rsidRDefault="00201242" w:rsidP="00611383">
      <w:pPr>
        <w:pStyle w:val="Heading2"/>
      </w:pPr>
      <w:r w:rsidRPr="00503D5E">
        <w:lastRenderedPageBreak/>
        <w:t xml:space="preserve">Assessment Type </w:t>
      </w:r>
      <w:r w:rsidR="00E964F8">
        <w:t>2</w:t>
      </w:r>
      <w:r w:rsidRPr="00503D5E">
        <w:t xml:space="preserve">: </w:t>
      </w:r>
      <w:r w:rsidR="00E964F8" w:rsidRPr="00E964F8">
        <w:t>Creating Texts (40%)</w:t>
      </w:r>
    </w:p>
    <w:p w:rsidR="00E964F8" w:rsidRPr="00E964F8" w:rsidRDefault="00E964F8" w:rsidP="00E964F8">
      <w:pPr>
        <w:spacing w:before="120" w:after="0"/>
        <w:rPr>
          <w:rFonts w:eastAsia="Times New Roman" w:cs="Times New Roman"/>
          <w:color w:val="000000"/>
          <w:szCs w:val="24"/>
          <w:lang w:val="en-US"/>
        </w:rPr>
      </w:pPr>
      <w:r w:rsidRPr="00E964F8">
        <w:rPr>
          <w:rFonts w:eastAsia="Times New Roman" w:cs="Times New Roman"/>
          <w:color w:val="000000"/>
          <w:szCs w:val="24"/>
          <w:lang w:val="en-US"/>
        </w:rPr>
        <w:t xml:space="preserve">Students create written, oral, and multimodal texts for procedural, imaginative, analytical, persuasive, and/or interpretive purposes. </w:t>
      </w:r>
    </w:p>
    <w:p w:rsidR="00E964F8" w:rsidRPr="00E964F8" w:rsidRDefault="00E964F8" w:rsidP="00E964F8">
      <w:pPr>
        <w:spacing w:before="120" w:after="0"/>
        <w:rPr>
          <w:rFonts w:eastAsia="Times New Roman" w:cs="Times New Roman"/>
          <w:color w:val="000000"/>
          <w:szCs w:val="24"/>
          <w:lang w:val="en-US"/>
        </w:rPr>
      </w:pPr>
      <w:r w:rsidRPr="00E964F8">
        <w:rPr>
          <w:rFonts w:eastAsia="Times New Roman" w:cs="Times New Roman"/>
          <w:color w:val="000000"/>
          <w:szCs w:val="24"/>
          <w:lang w:val="en-US"/>
        </w:rPr>
        <w:t>Students create:</w:t>
      </w:r>
    </w:p>
    <w:p w:rsidR="00E964F8" w:rsidRPr="00E964F8" w:rsidRDefault="00E964F8" w:rsidP="00E964F8">
      <w:pPr>
        <w:pStyle w:val="ListParagraph"/>
        <w:numPr>
          <w:ilvl w:val="0"/>
          <w:numId w:val="11"/>
        </w:numPr>
        <w:tabs>
          <w:tab w:val="num" w:pos="170"/>
        </w:tabs>
        <w:spacing w:before="60" w:after="0" w:line="224" w:lineRule="exact"/>
        <w:rPr>
          <w:rFonts w:eastAsia="MS Mincho" w:cs="Arial"/>
          <w:color w:val="000000"/>
          <w:spacing w:val="-2"/>
          <w:szCs w:val="24"/>
          <w:lang w:val="en-US"/>
        </w:rPr>
      </w:pPr>
      <w:r w:rsidRPr="00E964F8">
        <w:rPr>
          <w:rFonts w:eastAsia="MS Mincho" w:cs="Arial"/>
          <w:color w:val="000000"/>
          <w:spacing w:val="-2"/>
          <w:szCs w:val="24"/>
          <w:lang w:val="en-US"/>
        </w:rPr>
        <w:t xml:space="preserve">one advocacy text </w:t>
      </w:r>
    </w:p>
    <w:p w:rsidR="00E964F8" w:rsidRPr="00E964F8" w:rsidRDefault="00E964F8" w:rsidP="00E964F8">
      <w:pPr>
        <w:pStyle w:val="ListParagraph"/>
        <w:numPr>
          <w:ilvl w:val="0"/>
          <w:numId w:val="11"/>
        </w:numPr>
        <w:tabs>
          <w:tab w:val="num" w:pos="170"/>
        </w:tabs>
        <w:spacing w:before="60" w:after="0" w:line="224" w:lineRule="exact"/>
        <w:rPr>
          <w:rFonts w:eastAsia="MS Mincho" w:cs="Arial"/>
          <w:color w:val="000000"/>
          <w:spacing w:val="-2"/>
          <w:szCs w:val="24"/>
          <w:lang w:val="en-US"/>
        </w:rPr>
      </w:pPr>
      <w:proofErr w:type="gramStart"/>
      <w:r w:rsidRPr="00E964F8">
        <w:rPr>
          <w:rFonts w:eastAsia="MS Mincho" w:cs="Arial"/>
          <w:color w:val="000000"/>
          <w:spacing w:val="-2"/>
          <w:szCs w:val="24"/>
          <w:lang w:val="en-US"/>
        </w:rPr>
        <w:t>two</w:t>
      </w:r>
      <w:proofErr w:type="gramEnd"/>
      <w:r w:rsidRPr="00E964F8">
        <w:rPr>
          <w:rFonts w:eastAsia="MS Mincho" w:cs="Arial"/>
          <w:color w:val="000000"/>
          <w:spacing w:val="-2"/>
          <w:szCs w:val="24"/>
          <w:lang w:val="en-US"/>
        </w:rPr>
        <w:t xml:space="preserve"> additional texts. </w:t>
      </w:r>
    </w:p>
    <w:p w:rsidR="00E964F8" w:rsidRPr="00E964F8" w:rsidRDefault="00E964F8" w:rsidP="00E964F8">
      <w:pPr>
        <w:spacing w:before="120" w:after="0"/>
        <w:rPr>
          <w:rFonts w:eastAsia="Times New Roman" w:cs="Times New Roman"/>
          <w:color w:val="000000"/>
          <w:szCs w:val="24"/>
          <w:lang w:val="en-US"/>
        </w:rPr>
      </w:pPr>
      <w:r w:rsidRPr="00E964F8">
        <w:rPr>
          <w:rFonts w:eastAsia="Times New Roman" w:cs="Times New Roman"/>
          <w:color w:val="000000"/>
          <w:szCs w:val="24"/>
          <w:lang w:val="en-US"/>
        </w:rPr>
        <w:t xml:space="preserve">The two additional texts should be different from each other and from the advocacy text in purpose, audience, and/or context. </w:t>
      </w:r>
    </w:p>
    <w:p w:rsidR="00E964F8" w:rsidRPr="00E964F8" w:rsidRDefault="00E964F8" w:rsidP="00E964F8">
      <w:pPr>
        <w:spacing w:before="120" w:after="0"/>
        <w:rPr>
          <w:rFonts w:eastAsia="Times New Roman" w:cs="Times New Roman"/>
          <w:color w:val="000000"/>
          <w:szCs w:val="24"/>
          <w:lang w:val="en-US"/>
        </w:rPr>
      </w:pPr>
      <w:r w:rsidRPr="00E964F8">
        <w:rPr>
          <w:rFonts w:eastAsia="Times New Roman" w:cs="Times New Roman"/>
          <w:color w:val="000000"/>
          <w:szCs w:val="24"/>
          <w:lang w:val="en-US"/>
        </w:rPr>
        <w:t>The subject outline specifies that students need to create one advocacy text and two additional texts and that the additional texts should be different from each other and from the advocacy text. Some tasks did not follow this component of the subject outline and subsequently students created two advocacy texts. Please be mindful of what is required within the subject outline.</w:t>
      </w:r>
    </w:p>
    <w:p w:rsidR="00E964F8" w:rsidRPr="00E964F8" w:rsidRDefault="00E964F8" w:rsidP="00E964F8">
      <w:pPr>
        <w:spacing w:before="120" w:after="0"/>
        <w:rPr>
          <w:rFonts w:eastAsia="Times New Roman" w:cs="Times New Roman"/>
          <w:color w:val="000000"/>
          <w:szCs w:val="24"/>
          <w:lang w:val="en-US"/>
        </w:rPr>
      </w:pPr>
      <w:r w:rsidRPr="00E964F8">
        <w:rPr>
          <w:rFonts w:eastAsia="Times New Roman" w:cs="Times New Roman"/>
          <w:color w:val="000000"/>
          <w:szCs w:val="24"/>
          <w:lang w:val="en-US"/>
        </w:rPr>
        <w:t>For this assessment type, students provide evidence of their learning primarily in relation to the following assessment design criteria:</w:t>
      </w:r>
    </w:p>
    <w:p w:rsidR="00E964F8" w:rsidRPr="00E964F8" w:rsidRDefault="00E964F8" w:rsidP="00E964F8">
      <w:pPr>
        <w:numPr>
          <w:ilvl w:val="0"/>
          <w:numId w:val="13"/>
        </w:numPr>
        <w:spacing w:before="60" w:after="0" w:line="224" w:lineRule="exact"/>
        <w:rPr>
          <w:rFonts w:eastAsia="MS Mincho" w:cs="Arial"/>
          <w:color w:val="000000"/>
          <w:spacing w:val="-2"/>
          <w:szCs w:val="24"/>
          <w:lang w:val="en-US"/>
        </w:rPr>
      </w:pPr>
      <w:r w:rsidRPr="00E964F8">
        <w:rPr>
          <w:rFonts w:eastAsia="MS Mincho" w:cs="Arial"/>
          <w:color w:val="000000"/>
          <w:spacing w:val="-2"/>
          <w:szCs w:val="24"/>
          <w:lang w:val="en-US"/>
        </w:rPr>
        <w:t>communication</w:t>
      </w:r>
    </w:p>
    <w:p w:rsidR="00E964F8" w:rsidRPr="00221845" w:rsidRDefault="00E964F8" w:rsidP="00E964F8">
      <w:pPr>
        <w:numPr>
          <w:ilvl w:val="0"/>
          <w:numId w:val="13"/>
        </w:numPr>
        <w:spacing w:before="60" w:after="0" w:line="224" w:lineRule="exact"/>
        <w:rPr>
          <w:rFonts w:eastAsia="MS Mincho" w:cs="Arial"/>
          <w:color w:val="000000"/>
          <w:spacing w:val="-2"/>
          <w:szCs w:val="24"/>
          <w:lang w:val="en-US"/>
        </w:rPr>
      </w:pPr>
      <w:proofErr w:type="gramStart"/>
      <w:r w:rsidRPr="00E964F8">
        <w:rPr>
          <w:rFonts w:eastAsia="MS Mincho" w:cs="Arial"/>
          <w:color w:val="000000"/>
          <w:spacing w:val="-2"/>
          <w:szCs w:val="24"/>
          <w:lang w:val="en-US"/>
        </w:rPr>
        <w:t>application</w:t>
      </w:r>
      <w:proofErr w:type="gramEnd"/>
      <w:r w:rsidRPr="00E964F8">
        <w:rPr>
          <w:rFonts w:eastAsia="MS Mincho" w:cs="Arial"/>
          <w:color w:val="000000"/>
          <w:spacing w:val="-2"/>
          <w:szCs w:val="24"/>
          <w:lang w:val="en-US"/>
        </w:rPr>
        <w:t>.</w:t>
      </w:r>
    </w:p>
    <w:p w:rsidR="00E964F8" w:rsidRPr="00E964F8" w:rsidRDefault="00E964F8" w:rsidP="00E964F8">
      <w:pPr>
        <w:spacing w:before="120"/>
      </w:pPr>
      <w:r w:rsidRPr="00E964F8">
        <w:t xml:space="preserve">Creating texts are primarily assessed against the Communication and Application assessment design criteria. Some assessment plans assessed student work against the Analysis and/or Comprehension criteria which did not enable the students to successfully demonstrate either </w:t>
      </w:r>
      <w:proofErr w:type="gramStart"/>
      <w:r w:rsidRPr="00E964F8">
        <w:t>criteria</w:t>
      </w:r>
      <w:proofErr w:type="gramEnd"/>
      <w:r w:rsidRPr="00E964F8">
        <w:t>. Designing tasks that enable students to create specified texts enables more accurate application of the Communication and Application assessment design criteria.</w:t>
      </w:r>
    </w:p>
    <w:p w:rsidR="00E964F8" w:rsidRPr="00E964F8" w:rsidRDefault="00E964F8" w:rsidP="00221845">
      <w:pPr>
        <w:pStyle w:val="Contentitalic"/>
      </w:pPr>
      <w:r w:rsidRPr="00E964F8">
        <w:t>The more successful responses commonly:</w:t>
      </w:r>
    </w:p>
    <w:p w:rsidR="00E964F8" w:rsidRPr="00E964F8" w:rsidRDefault="00285561" w:rsidP="00611383">
      <w:pPr>
        <w:pStyle w:val="Content1bullets"/>
        <w:numPr>
          <w:ilvl w:val="0"/>
          <w:numId w:val="5"/>
        </w:numPr>
        <w:ind w:left="426" w:hanging="426"/>
      </w:pPr>
      <w:r>
        <w:t>h</w:t>
      </w:r>
      <w:r w:rsidR="00E964F8" w:rsidRPr="00E964F8">
        <w:t xml:space="preserve">ad clear evidence of persuasive techniques in their advocacy tasks and </w:t>
      </w:r>
      <w:r w:rsidR="009C28A9">
        <w:t xml:space="preserve">attempt to </w:t>
      </w:r>
      <w:r w:rsidR="00E964F8" w:rsidRPr="00E964F8">
        <w:t xml:space="preserve">persuade the audience to take action </w:t>
      </w:r>
    </w:p>
    <w:p w:rsidR="00E964F8" w:rsidRPr="00E964F8" w:rsidRDefault="00285561" w:rsidP="00611383">
      <w:pPr>
        <w:pStyle w:val="Content1bullets"/>
        <w:numPr>
          <w:ilvl w:val="0"/>
          <w:numId w:val="5"/>
        </w:numPr>
        <w:ind w:left="426" w:hanging="426"/>
      </w:pPr>
      <w:proofErr w:type="gramStart"/>
      <w:r>
        <w:t>a</w:t>
      </w:r>
      <w:r w:rsidR="00E964F8" w:rsidRPr="00E964F8">
        <w:t>chieved</w:t>
      </w:r>
      <w:proofErr w:type="gramEnd"/>
      <w:r w:rsidR="00E964F8" w:rsidRPr="00E964F8">
        <w:t xml:space="preserve"> their purpose through targeting the audience with specific language choices that matched the context and writing genre</w:t>
      </w:r>
      <w:r w:rsidR="00611383">
        <w:t>.</w:t>
      </w:r>
    </w:p>
    <w:p w:rsidR="00E964F8" w:rsidRPr="00E964F8" w:rsidRDefault="00E964F8" w:rsidP="00221845">
      <w:pPr>
        <w:pStyle w:val="Contentitalic"/>
      </w:pPr>
      <w:r w:rsidRPr="00E964F8">
        <w:t>The less successful responses commonly:</w:t>
      </w:r>
    </w:p>
    <w:p w:rsidR="00E964F8" w:rsidRPr="00E964F8" w:rsidRDefault="00285561" w:rsidP="00611383">
      <w:pPr>
        <w:pStyle w:val="Content1bullets"/>
        <w:numPr>
          <w:ilvl w:val="0"/>
          <w:numId w:val="5"/>
        </w:numPr>
        <w:ind w:left="426" w:hanging="426"/>
      </w:pPr>
      <w:proofErr w:type="gramStart"/>
      <w:r>
        <w:t>i</w:t>
      </w:r>
      <w:r w:rsidR="009C28A9">
        <w:t>nclude</w:t>
      </w:r>
      <w:proofErr w:type="gramEnd"/>
      <w:r w:rsidR="009C28A9">
        <w:t xml:space="preserve"> w</w:t>
      </w:r>
      <w:r w:rsidR="00E964F8" w:rsidRPr="00E964F8">
        <w:t>riter</w:t>
      </w:r>
      <w:r w:rsidR="009C28A9">
        <w:t>’</w:t>
      </w:r>
      <w:r w:rsidR="00E964F8" w:rsidRPr="00E964F8">
        <w:t>s statements</w:t>
      </w:r>
      <w:r w:rsidR="009C28A9">
        <w:t xml:space="preserve"> which</w:t>
      </w:r>
      <w:r w:rsidR="00E964F8" w:rsidRPr="00E964F8">
        <w:t xml:space="preserve"> do not full allow students to demonstrate the creative components within the Application criteria. Analysing the</w:t>
      </w:r>
      <w:r w:rsidR="009C28A9">
        <w:t>ir own</w:t>
      </w:r>
      <w:r w:rsidR="00E964F8" w:rsidRPr="00E964F8">
        <w:t xml:space="preserve"> work takes up too much of the 800 word count and </w:t>
      </w:r>
      <w:r w:rsidR="00506320">
        <w:t xml:space="preserve">generally </w:t>
      </w:r>
      <w:r w:rsidR="00E964F8" w:rsidRPr="00E964F8">
        <w:t xml:space="preserve">does not </w:t>
      </w:r>
      <w:r w:rsidR="00506320">
        <w:t>meet</w:t>
      </w:r>
      <w:r w:rsidR="00E964F8" w:rsidRPr="00E964F8">
        <w:t xml:space="preserve"> th</w:t>
      </w:r>
      <w:r w:rsidR="00611383">
        <w:t xml:space="preserve">e Application </w:t>
      </w:r>
      <w:r w:rsidR="00506320">
        <w:t>performance standards</w:t>
      </w:r>
    </w:p>
    <w:p w:rsidR="00E964F8" w:rsidRPr="00E964F8" w:rsidRDefault="00285561" w:rsidP="00611383">
      <w:pPr>
        <w:pStyle w:val="Content1bullets"/>
        <w:numPr>
          <w:ilvl w:val="0"/>
          <w:numId w:val="5"/>
        </w:numPr>
        <w:ind w:left="426" w:hanging="426"/>
      </w:pPr>
      <w:proofErr w:type="gramStart"/>
      <w:r>
        <w:t>a</w:t>
      </w:r>
      <w:r w:rsidR="00506320">
        <w:t>re</w:t>
      </w:r>
      <w:proofErr w:type="gramEnd"/>
      <w:r w:rsidR="00506320">
        <w:t xml:space="preserve"> assessed</w:t>
      </w:r>
      <w:r w:rsidR="00E964F8" w:rsidRPr="00E964F8">
        <w:t xml:space="preserve"> against too many performance standards for individual tasks</w:t>
      </w:r>
      <w:r>
        <w:t>.</w:t>
      </w:r>
    </w:p>
    <w:p w:rsidR="00201242" w:rsidRDefault="00201242" w:rsidP="00201242">
      <w:pPr>
        <w:pStyle w:val="Heading2"/>
      </w:pPr>
      <w:r>
        <w:t xml:space="preserve">Assessment Type </w:t>
      </w:r>
      <w:r w:rsidR="00E964F8">
        <w:t>3</w:t>
      </w:r>
      <w:r>
        <w:t xml:space="preserve">: </w:t>
      </w:r>
      <w:r w:rsidR="00E964F8">
        <w:t>Language Study</w:t>
      </w:r>
      <w:r w:rsidR="00DF5717">
        <w:t xml:space="preserve"> </w:t>
      </w:r>
      <w:r w:rsidR="00DF5717" w:rsidRPr="00E964F8">
        <w:t>(</w:t>
      </w:r>
      <w:r w:rsidR="00DF5717">
        <w:t>3</w:t>
      </w:r>
      <w:r w:rsidR="00DF5717" w:rsidRPr="00E964F8">
        <w:t>0%)</w:t>
      </w:r>
    </w:p>
    <w:p w:rsidR="00E964F8" w:rsidRPr="00424809" w:rsidRDefault="00E964F8" w:rsidP="00221845">
      <w:r w:rsidRPr="00424809">
        <w:t>The Language Study requires students to select a context in which language is used for a purpose</w:t>
      </w:r>
      <w:r>
        <w:t xml:space="preserve"> with a particular audience</w:t>
      </w:r>
      <w:r w:rsidRPr="00424809">
        <w:t xml:space="preserve">. Students focus the study with a question or hypothesis. Students use at least two different language resources as the focus for the study. Students are required to analyse how the language used in the resources can answer the question or prove or disprove the hypothesis.    </w:t>
      </w:r>
    </w:p>
    <w:p w:rsidR="00E964F8" w:rsidRPr="00424809" w:rsidRDefault="00E964F8" w:rsidP="00221845">
      <w:r w:rsidRPr="00424809">
        <w:t xml:space="preserve">Students are required to communicate in clear and coherent writing or speaking. They must use the textual conventions of the style of study they complete. They must choose a format which is appropriate for the context and purpose of </w:t>
      </w:r>
      <w:r>
        <w:t>their</w:t>
      </w:r>
      <w:r w:rsidRPr="00424809">
        <w:t xml:space="preserve"> study. They must demonstrate an understanding of the ways in which language features are used in </w:t>
      </w:r>
      <w:r>
        <w:t xml:space="preserve">a variety of </w:t>
      </w:r>
      <w:r w:rsidRPr="00424809">
        <w:t xml:space="preserve">texts for a specific purpose. They must analyse ways in which the creators of texts convey information, ideas and perspectives. They must analyse the use of cultural, social or technical language in the given context. They must select and use a range of language and stylistic features </w:t>
      </w:r>
      <w:r>
        <w:t xml:space="preserve">in the study </w:t>
      </w:r>
      <w:r w:rsidRPr="00424809">
        <w:t xml:space="preserve">to convey the information that answers the question. </w:t>
      </w:r>
    </w:p>
    <w:p w:rsidR="00285561" w:rsidRDefault="00285561" w:rsidP="00221845">
      <w:pPr>
        <w:pStyle w:val="Contentitalic"/>
        <w:rPr>
          <w:b/>
          <w:i w:val="0"/>
        </w:rPr>
      </w:pPr>
    </w:p>
    <w:p w:rsidR="00E964F8" w:rsidRPr="00611383" w:rsidRDefault="00E964F8" w:rsidP="00221845">
      <w:pPr>
        <w:pStyle w:val="Contentitalic"/>
        <w:rPr>
          <w:b/>
          <w:i w:val="0"/>
        </w:rPr>
      </w:pPr>
      <w:r w:rsidRPr="00611383">
        <w:rPr>
          <w:b/>
          <w:i w:val="0"/>
        </w:rPr>
        <w:t>Successful questions were</w:t>
      </w:r>
      <w:r w:rsidR="00206DA6" w:rsidRPr="00611383">
        <w:rPr>
          <w:b/>
          <w:i w:val="0"/>
        </w:rPr>
        <w:t>:</w:t>
      </w:r>
      <w:r w:rsidRPr="00611383">
        <w:rPr>
          <w:b/>
          <w:i w:val="0"/>
        </w:rPr>
        <w:t xml:space="preserve"> </w:t>
      </w:r>
    </w:p>
    <w:p w:rsidR="00E964F8" w:rsidRDefault="00E964F8" w:rsidP="00221845">
      <w:pPr>
        <w:pStyle w:val="Content1bullets"/>
      </w:pPr>
      <w:r w:rsidRPr="00221BC6">
        <w:t>How do two car advertisements, one for a luxury brand and the other a mid-range car brand</w:t>
      </w:r>
      <w:r w:rsidR="009C28A9">
        <w:t>,</w:t>
      </w:r>
      <w:r w:rsidRPr="00221BC6">
        <w:t xml:space="preserve"> combine language and imagery to appeal to a particular audience? </w:t>
      </w:r>
      <w:r w:rsidR="00BD660F">
        <w:t xml:space="preserve"> </w:t>
      </w:r>
      <w:r w:rsidRPr="00221BC6">
        <w:t xml:space="preserve">This question allowed students to discuss social </w:t>
      </w:r>
      <w:r w:rsidRPr="00221BC6">
        <w:lastRenderedPageBreak/>
        <w:t xml:space="preserve">language (the different motivations for owning a particular brand of car) and technical language (about the features of the car). </w:t>
      </w:r>
    </w:p>
    <w:p w:rsidR="00E964F8" w:rsidRDefault="00E964F8" w:rsidP="00221845">
      <w:pPr>
        <w:pStyle w:val="Content1bullets"/>
      </w:pPr>
      <w:r w:rsidRPr="00F748C3">
        <w:t xml:space="preserve">How do </w:t>
      </w:r>
      <w:r w:rsidR="009C28A9">
        <w:t xml:space="preserve">the </w:t>
      </w:r>
      <w:r w:rsidRPr="00F748C3">
        <w:t xml:space="preserve">chefs, Gordon Ramsay and Jamie Oliver, use </w:t>
      </w:r>
      <w:r w:rsidR="009C28A9">
        <w:t>language</w:t>
      </w:r>
      <w:r w:rsidRPr="00221BC6">
        <w:t xml:space="preserve"> features</w:t>
      </w:r>
      <w:r w:rsidRPr="00F748C3">
        <w:t xml:space="preserve"> in their cooking shows, Ramsay’s Kitchen Nightmares and Jamie’s School Dinners, to appeal to their audience</w:t>
      </w:r>
      <w:r w:rsidR="009C28A9">
        <w:t>s</w:t>
      </w:r>
      <w:r w:rsidRPr="00F748C3">
        <w:t>?</w:t>
      </w:r>
    </w:p>
    <w:p w:rsidR="00E964F8" w:rsidRPr="00221BC6" w:rsidRDefault="00E964F8" w:rsidP="00221845">
      <w:pPr>
        <w:pStyle w:val="Content1bullets"/>
      </w:pPr>
      <w:r w:rsidRPr="007A2DA4">
        <w:t xml:space="preserve">How was language used by various social media and news forums to attack </w:t>
      </w:r>
      <w:proofErr w:type="spellStart"/>
      <w:r w:rsidRPr="007A2DA4">
        <w:t>Yassmin</w:t>
      </w:r>
      <w:proofErr w:type="spellEnd"/>
      <w:r w:rsidRPr="007A2DA4">
        <w:t xml:space="preserve"> Abd</w:t>
      </w:r>
      <w:r>
        <w:t>el for her comment on Facebook?</w:t>
      </w:r>
    </w:p>
    <w:p w:rsidR="00206DA6" w:rsidRDefault="00E964F8" w:rsidP="00221845">
      <w:pPr>
        <w:pStyle w:val="Content1bullets"/>
      </w:pPr>
      <w:r w:rsidRPr="00221BC6">
        <w:t>How</w:t>
      </w:r>
      <w:r>
        <w:t xml:space="preserve"> does World Vision use</w:t>
      </w:r>
      <w:r w:rsidRPr="00221BC6">
        <w:t xml:space="preserve"> language </w:t>
      </w:r>
      <w:r>
        <w:t xml:space="preserve">on its website and on Facebook in </w:t>
      </w:r>
      <w:r w:rsidRPr="00221BC6">
        <w:t>order to persuade people to donate to</w:t>
      </w:r>
      <w:r>
        <w:t xml:space="preserve"> their cause?</w:t>
      </w:r>
    </w:p>
    <w:p w:rsidR="00E964F8" w:rsidRPr="00206DA6" w:rsidRDefault="00E964F8" w:rsidP="00221845">
      <w:pPr>
        <w:pStyle w:val="Content1bullets"/>
      </w:pPr>
      <w:r w:rsidRPr="00BD660F">
        <w:rPr>
          <w:bCs/>
          <w:lang w:val="en-US"/>
        </w:rPr>
        <w:t xml:space="preserve">How </w:t>
      </w:r>
      <w:proofErr w:type="gramStart"/>
      <w:r w:rsidRPr="00BD660F">
        <w:rPr>
          <w:bCs/>
          <w:lang w:val="en-US"/>
        </w:rPr>
        <w:t>does</w:t>
      </w:r>
      <w:proofErr w:type="gramEnd"/>
      <w:r w:rsidRPr="00BD660F">
        <w:rPr>
          <w:bCs/>
          <w:lang w:val="en-US"/>
        </w:rPr>
        <w:t xml:space="preserve"> Billboard and </w:t>
      </w:r>
      <w:r w:rsidR="009C28A9">
        <w:rPr>
          <w:bCs/>
          <w:lang w:val="en-US"/>
        </w:rPr>
        <w:t xml:space="preserve">the </w:t>
      </w:r>
      <w:r w:rsidRPr="00BD660F">
        <w:rPr>
          <w:bCs/>
          <w:lang w:val="en-US"/>
        </w:rPr>
        <w:t>Washington Post use language to influence the</w:t>
      </w:r>
      <w:r w:rsidR="009C28A9">
        <w:rPr>
          <w:bCs/>
          <w:lang w:val="en-US"/>
        </w:rPr>
        <w:t>ir</w:t>
      </w:r>
      <w:r w:rsidRPr="00BD660F">
        <w:rPr>
          <w:bCs/>
          <w:lang w:val="en-US"/>
        </w:rPr>
        <w:t xml:space="preserve"> audience</w:t>
      </w:r>
      <w:r w:rsidR="009C28A9">
        <w:rPr>
          <w:bCs/>
          <w:lang w:val="en-US"/>
        </w:rPr>
        <w:t>s</w:t>
      </w:r>
      <w:r w:rsidRPr="00BD660F">
        <w:rPr>
          <w:bCs/>
          <w:lang w:val="en-US"/>
        </w:rPr>
        <w:t xml:space="preserve"> by commenting on the success of Kanye West’s season 5 fashion show in positive and negative ways?</w:t>
      </w:r>
    </w:p>
    <w:p w:rsidR="00E964F8" w:rsidRPr="00BD660F" w:rsidRDefault="00E964F8" w:rsidP="00221845">
      <w:pPr>
        <w:pStyle w:val="Content1bullets"/>
        <w:rPr>
          <w:rFonts w:cs="Arial"/>
        </w:rPr>
      </w:pPr>
      <w:r w:rsidRPr="00BD660F">
        <w:rPr>
          <w:rFonts w:cs="Arial"/>
        </w:rPr>
        <w:t xml:space="preserve">How does the language usage vary between Apple’s own promotional launch of their iPhone 8, and that used by an online reviewer of the same product? </w:t>
      </w:r>
    </w:p>
    <w:p w:rsidR="00E964F8" w:rsidRDefault="00E964F8" w:rsidP="00221845">
      <w:pPr>
        <w:pStyle w:val="Content1bullets"/>
      </w:pPr>
      <w:r>
        <w:t xml:space="preserve">How is a combination of visual images and language used </w:t>
      </w:r>
      <w:r w:rsidRPr="007A2DA4">
        <w:t xml:space="preserve">to sell </w:t>
      </w:r>
      <w:r>
        <w:t>a three bedroom</w:t>
      </w:r>
      <w:r w:rsidRPr="007A2DA4">
        <w:t>, 2-bathroom house valued o</w:t>
      </w:r>
      <w:r w:rsidR="009C28A9">
        <w:t>ver $ 1 million in the Eastern s</w:t>
      </w:r>
      <w:r w:rsidRPr="007A2DA4">
        <w:t xml:space="preserve">uburbs </w:t>
      </w:r>
      <w:r>
        <w:t xml:space="preserve">and </w:t>
      </w:r>
      <w:r w:rsidRPr="007A2DA4">
        <w:t xml:space="preserve">a three bedroom, 2-bathroom house </w:t>
      </w:r>
      <w:r>
        <w:t xml:space="preserve">in </w:t>
      </w:r>
      <w:r w:rsidRPr="007A2DA4">
        <w:t>t</w:t>
      </w:r>
      <w:r w:rsidR="009C28A9">
        <w:t>he Southern s</w:t>
      </w:r>
      <w:r>
        <w:t>uburbs of Adelaide?</w:t>
      </w:r>
    </w:p>
    <w:p w:rsidR="00E964F8" w:rsidRDefault="00E964F8" w:rsidP="00221845">
      <w:pPr>
        <w:pStyle w:val="Content1bullets"/>
      </w:pPr>
      <w:r w:rsidRPr="00F748C3">
        <w:t xml:space="preserve">Compare how </w:t>
      </w:r>
      <w:r w:rsidR="009C28A9">
        <w:t xml:space="preserve">the </w:t>
      </w:r>
      <w:r w:rsidR="009C28A9" w:rsidRPr="00F748C3">
        <w:t xml:space="preserve">Behind </w:t>
      </w:r>
      <w:proofErr w:type="gramStart"/>
      <w:r w:rsidR="009C28A9" w:rsidRPr="00F748C3">
        <w:t>The</w:t>
      </w:r>
      <w:proofErr w:type="gramEnd"/>
      <w:r w:rsidR="009C28A9" w:rsidRPr="00F748C3">
        <w:t xml:space="preserve"> News</w:t>
      </w:r>
      <w:r w:rsidRPr="00F748C3">
        <w:t xml:space="preserve"> website </w:t>
      </w:r>
      <w:r w:rsidR="009C28A9">
        <w:t>(</w:t>
      </w:r>
      <w:r w:rsidRPr="00F748C3">
        <w:t>designed for children</w:t>
      </w:r>
      <w:r w:rsidR="009C28A9">
        <w:t>)</w:t>
      </w:r>
      <w:r w:rsidRPr="00F748C3">
        <w:t xml:space="preserve"> and </w:t>
      </w:r>
      <w:r w:rsidR="009C28A9">
        <w:t>the</w:t>
      </w:r>
      <w:r w:rsidRPr="00F748C3">
        <w:t xml:space="preserve"> </w:t>
      </w:r>
      <w:r w:rsidR="009C28A9" w:rsidRPr="00F748C3">
        <w:t>ABC News</w:t>
      </w:r>
      <w:r w:rsidR="009C28A9">
        <w:t xml:space="preserve"> website (designed primarily for adults)</w:t>
      </w:r>
      <w:r w:rsidRPr="00F748C3">
        <w:t xml:space="preserve"> </w:t>
      </w:r>
      <w:r>
        <w:t xml:space="preserve">use language to </w:t>
      </w:r>
      <w:r w:rsidRPr="00F748C3">
        <w:t xml:space="preserve">deliver </w:t>
      </w:r>
      <w:r>
        <w:t>a specific new item</w:t>
      </w:r>
      <w:r w:rsidRPr="00F748C3">
        <w:t xml:space="preserve"> to their </w:t>
      </w:r>
      <w:r>
        <w:t>target</w:t>
      </w:r>
      <w:r w:rsidRPr="00F748C3">
        <w:t xml:space="preserve"> audience</w:t>
      </w:r>
      <w:r w:rsidR="009C28A9">
        <w:t>s</w:t>
      </w:r>
      <w:r w:rsidRPr="00F748C3">
        <w:t>.</w:t>
      </w:r>
    </w:p>
    <w:p w:rsidR="00BD660F" w:rsidRDefault="00E964F8" w:rsidP="00221845">
      <w:pPr>
        <w:pStyle w:val="Content1bullets"/>
      </w:pPr>
      <w:r>
        <w:t>How is both wri</w:t>
      </w:r>
      <w:r w:rsidR="009C28A9">
        <w:t>tten and oral language used in my workplace</w:t>
      </w:r>
      <w:r>
        <w:t xml:space="preserve"> to communicate successfully with a broad range of people?</w:t>
      </w:r>
    </w:p>
    <w:p w:rsidR="00206DA6" w:rsidRDefault="00E964F8" w:rsidP="00221845">
      <w:pPr>
        <w:pStyle w:val="Content1bullets"/>
      </w:pPr>
      <w:r w:rsidRPr="007A2DA4">
        <w:t xml:space="preserve">How is language used in </w:t>
      </w:r>
      <w:r>
        <w:t xml:space="preserve">two </w:t>
      </w:r>
      <w:r w:rsidR="009C28A9">
        <w:t>Australian drink-</w:t>
      </w:r>
      <w:r w:rsidRPr="007A2DA4">
        <w:t xml:space="preserve">driving </w:t>
      </w:r>
      <w:r>
        <w:t>resources</w:t>
      </w:r>
      <w:r w:rsidRPr="007A2DA4">
        <w:t xml:space="preserve"> to deter people from drinking and driving?</w:t>
      </w:r>
    </w:p>
    <w:p w:rsidR="00E964F8" w:rsidRPr="00206DA6" w:rsidRDefault="009C28A9" w:rsidP="00221845">
      <w:pPr>
        <w:pStyle w:val="Content1bullets"/>
      </w:pPr>
      <w:r>
        <w:rPr>
          <w:lang w:val="en-US"/>
        </w:rPr>
        <w:t>What language techniques does an</w:t>
      </w:r>
      <w:r w:rsidR="00E964F8" w:rsidRPr="00BD660F">
        <w:rPr>
          <w:lang w:val="en-US"/>
        </w:rPr>
        <w:t xml:space="preserve"> airport website use to help the tourism industry? How does the airport use language to connect with </w:t>
      </w:r>
      <w:r w:rsidR="002A74BD">
        <w:rPr>
          <w:lang w:val="en-US"/>
        </w:rPr>
        <w:t xml:space="preserve">various </w:t>
      </w:r>
      <w:r w:rsidR="00E964F8" w:rsidRPr="00BD660F">
        <w:rPr>
          <w:lang w:val="en-US"/>
        </w:rPr>
        <w:t>communities? How do the printed materials displayed at the airport support the tourism industry?</w:t>
      </w:r>
    </w:p>
    <w:p w:rsidR="00206DA6" w:rsidRDefault="00E964F8" w:rsidP="00221845">
      <w:pPr>
        <w:pStyle w:val="Content1bullets"/>
        <w:rPr>
          <w:rFonts w:cstheme="minorHAnsi"/>
          <w:color w:val="000000"/>
        </w:rPr>
      </w:pPr>
      <w:r w:rsidRPr="00A656FB">
        <w:rPr>
          <w:rFonts w:cstheme="minorHAnsi"/>
          <w:color w:val="000000"/>
        </w:rPr>
        <w:t xml:space="preserve">What language and visual features are used </w:t>
      </w:r>
      <w:r>
        <w:rPr>
          <w:rFonts w:cstheme="minorHAnsi"/>
          <w:color w:val="000000"/>
        </w:rPr>
        <w:t xml:space="preserve">in the three trailers </w:t>
      </w:r>
      <w:r w:rsidRPr="00A656FB">
        <w:rPr>
          <w:rFonts w:cstheme="minorHAnsi"/>
          <w:color w:val="000000"/>
        </w:rPr>
        <w:t xml:space="preserve">to effectively promote the </w:t>
      </w:r>
      <w:r>
        <w:rPr>
          <w:rFonts w:cstheme="minorHAnsi"/>
          <w:color w:val="000000"/>
        </w:rPr>
        <w:t>film</w:t>
      </w:r>
      <w:r w:rsidRPr="00A656FB">
        <w:rPr>
          <w:rFonts w:cstheme="minorHAnsi"/>
          <w:color w:val="000000"/>
        </w:rPr>
        <w:t xml:space="preserve"> franchise High School Musical</w:t>
      </w:r>
      <w:r>
        <w:rPr>
          <w:rFonts w:cstheme="minorHAnsi"/>
          <w:color w:val="000000"/>
        </w:rPr>
        <w:t>?</w:t>
      </w:r>
    </w:p>
    <w:p w:rsidR="00BD660F" w:rsidRDefault="00E964F8" w:rsidP="00221845">
      <w:pPr>
        <w:pStyle w:val="Content1bullets"/>
        <w:rPr>
          <w:rFonts w:cstheme="minorHAnsi"/>
          <w:color w:val="000000"/>
        </w:rPr>
      </w:pPr>
      <w:r w:rsidRPr="00206DA6">
        <w:t>How is language used by tennis trainers to motivate, instruct and prepare players prior to a match?</w:t>
      </w:r>
    </w:p>
    <w:p w:rsidR="00E964F8" w:rsidRPr="00BD660F" w:rsidRDefault="00E964F8" w:rsidP="00221845">
      <w:pPr>
        <w:pStyle w:val="Content1bullets"/>
        <w:rPr>
          <w:rFonts w:cstheme="minorHAnsi"/>
          <w:color w:val="000000"/>
        </w:rPr>
      </w:pPr>
      <w:r w:rsidRPr="00A656FB">
        <w:t xml:space="preserve">What communication techniques are used in two episodes of </w:t>
      </w:r>
      <w:proofErr w:type="spellStart"/>
      <w:r w:rsidRPr="00A656FB">
        <w:t>iFish</w:t>
      </w:r>
      <w:proofErr w:type="spellEnd"/>
      <w:r w:rsidRPr="00A656FB">
        <w:t xml:space="preserve"> to impart ideas and perspectives to its target audience?’</w:t>
      </w:r>
    </w:p>
    <w:p w:rsidR="00E964F8" w:rsidRPr="00221845" w:rsidRDefault="00E964F8" w:rsidP="00221845">
      <w:pPr>
        <w:pStyle w:val="Contentitalic"/>
      </w:pPr>
      <w:r w:rsidRPr="00221845">
        <w:t>The more successful responses commonly:</w:t>
      </w:r>
    </w:p>
    <w:p w:rsidR="00E964F8" w:rsidRDefault="00285561" w:rsidP="00611383">
      <w:pPr>
        <w:pStyle w:val="Content1bullets"/>
        <w:numPr>
          <w:ilvl w:val="0"/>
          <w:numId w:val="5"/>
        </w:numPr>
        <w:ind w:left="426" w:hanging="426"/>
      </w:pPr>
      <w:r>
        <w:t>d</w:t>
      </w:r>
      <w:r w:rsidR="002A74BD">
        <w:t>emonstrated a clear</w:t>
      </w:r>
      <w:r w:rsidR="00E964F8">
        <w:t xml:space="preserve"> understanding of purpose and audience</w:t>
      </w:r>
    </w:p>
    <w:p w:rsidR="00E964F8" w:rsidRDefault="00285561" w:rsidP="00611383">
      <w:pPr>
        <w:pStyle w:val="Content1bullets"/>
        <w:numPr>
          <w:ilvl w:val="0"/>
          <w:numId w:val="5"/>
        </w:numPr>
        <w:ind w:left="426" w:hanging="426"/>
      </w:pPr>
      <w:r>
        <w:t>u</w:t>
      </w:r>
      <w:r w:rsidR="00E964F8">
        <w:t>sed a focus question</w:t>
      </w:r>
    </w:p>
    <w:p w:rsidR="00E964F8" w:rsidRDefault="00285561" w:rsidP="00611383">
      <w:pPr>
        <w:pStyle w:val="Content1bullets"/>
        <w:numPr>
          <w:ilvl w:val="0"/>
          <w:numId w:val="5"/>
        </w:numPr>
        <w:ind w:left="426" w:hanging="426"/>
      </w:pPr>
      <w:r>
        <w:t>p</w:t>
      </w:r>
      <w:r w:rsidR="00E964F8">
        <w:t xml:space="preserve">rovided textual evidence in the form of quotations or specific examples </w:t>
      </w:r>
    </w:p>
    <w:p w:rsidR="00E964F8" w:rsidRDefault="00285561" w:rsidP="00611383">
      <w:pPr>
        <w:pStyle w:val="Content1bullets"/>
        <w:numPr>
          <w:ilvl w:val="0"/>
          <w:numId w:val="5"/>
        </w:numPr>
        <w:ind w:left="426" w:hanging="426"/>
      </w:pPr>
      <w:r>
        <w:t>u</w:t>
      </w:r>
      <w:r w:rsidR="00E964F8">
        <w:t xml:space="preserve">sed relevant metalanguage to inform their analysis </w:t>
      </w:r>
    </w:p>
    <w:p w:rsidR="00E964F8" w:rsidRDefault="00285561" w:rsidP="00611383">
      <w:pPr>
        <w:pStyle w:val="Content1bullets"/>
        <w:numPr>
          <w:ilvl w:val="0"/>
          <w:numId w:val="5"/>
        </w:numPr>
        <w:ind w:left="426" w:hanging="426"/>
      </w:pPr>
      <w:r>
        <w:t>e</w:t>
      </w:r>
      <w:r w:rsidR="00E964F8">
        <w:t>xhibited control over grammar, spelling and punctuation conventions</w:t>
      </w:r>
    </w:p>
    <w:p w:rsidR="00E964F8" w:rsidRDefault="00285561" w:rsidP="00611383">
      <w:pPr>
        <w:pStyle w:val="Content1bullets"/>
        <w:numPr>
          <w:ilvl w:val="0"/>
          <w:numId w:val="5"/>
        </w:numPr>
        <w:ind w:left="426" w:hanging="426"/>
      </w:pPr>
      <w:r>
        <w:t>p</w:t>
      </w:r>
      <w:r w:rsidR="00E964F8">
        <w:t xml:space="preserve">lanned, drafted and edited their work and adhered to word count </w:t>
      </w:r>
    </w:p>
    <w:p w:rsidR="00E964F8" w:rsidRDefault="00285561" w:rsidP="00611383">
      <w:pPr>
        <w:pStyle w:val="Content1bullets"/>
        <w:numPr>
          <w:ilvl w:val="0"/>
          <w:numId w:val="5"/>
        </w:numPr>
        <w:ind w:left="426" w:hanging="426"/>
      </w:pPr>
      <w:r>
        <w:t>e</w:t>
      </w:r>
      <w:r w:rsidR="00E964F8">
        <w:t xml:space="preserve">xplored a context of personal interest </w:t>
      </w:r>
    </w:p>
    <w:p w:rsidR="00E964F8" w:rsidRDefault="00285561" w:rsidP="00611383">
      <w:pPr>
        <w:pStyle w:val="Content1bullets"/>
        <w:numPr>
          <w:ilvl w:val="0"/>
          <w:numId w:val="5"/>
        </w:numPr>
        <w:ind w:left="426" w:hanging="426"/>
      </w:pPr>
      <w:proofErr w:type="gramStart"/>
      <w:r>
        <w:t>a</w:t>
      </w:r>
      <w:r w:rsidR="00E964F8">
        <w:t>nalysed</w:t>
      </w:r>
      <w:proofErr w:type="gramEnd"/>
      <w:r w:rsidR="00E964F8">
        <w:t xml:space="preserve"> the use of social, cultural or technical elements of language</w:t>
      </w:r>
      <w:r>
        <w:t>.</w:t>
      </w:r>
      <w:r w:rsidR="00E964F8">
        <w:t xml:space="preserve"> </w:t>
      </w:r>
    </w:p>
    <w:p w:rsidR="00E964F8" w:rsidRDefault="00E964F8" w:rsidP="00E964F8">
      <w:pPr>
        <w:pStyle w:val="Contentitalic"/>
      </w:pPr>
      <w:r>
        <w:t>The less successful responses commonly:</w:t>
      </w:r>
    </w:p>
    <w:p w:rsidR="00E964F8" w:rsidRDefault="00285561" w:rsidP="00611383">
      <w:pPr>
        <w:pStyle w:val="Content1bullets"/>
        <w:numPr>
          <w:ilvl w:val="0"/>
          <w:numId w:val="5"/>
        </w:numPr>
        <w:ind w:left="426" w:hanging="426"/>
      </w:pPr>
      <w:r>
        <w:t>p</w:t>
      </w:r>
      <w:r w:rsidR="00E964F8">
        <w:t>rovided</w:t>
      </w:r>
      <w:r w:rsidR="002A74BD">
        <w:t xml:space="preserve"> only</w:t>
      </w:r>
      <w:r w:rsidR="00E964F8">
        <w:t xml:space="preserve"> a recount of what the student did </w:t>
      </w:r>
    </w:p>
    <w:p w:rsidR="00E964F8" w:rsidRDefault="00285561" w:rsidP="00611383">
      <w:pPr>
        <w:pStyle w:val="Content1bullets"/>
        <w:numPr>
          <w:ilvl w:val="0"/>
          <w:numId w:val="5"/>
        </w:numPr>
        <w:ind w:left="426" w:hanging="426"/>
      </w:pPr>
      <w:r>
        <w:t>u</w:t>
      </w:r>
      <w:r w:rsidR="00E964F8">
        <w:t xml:space="preserve">sed only one language resource </w:t>
      </w:r>
    </w:p>
    <w:p w:rsidR="00E964F8" w:rsidRDefault="00285561" w:rsidP="00611383">
      <w:pPr>
        <w:pStyle w:val="Content1bullets"/>
        <w:numPr>
          <w:ilvl w:val="0"/>
          <w:numId w:val="5"/>
        </w:numPr>
        <w:ind w:left="426" w:hanging="426"/>
      </w:pPr>
      <w:r>
        <w:t>p</w:t>
      </w:r>
      <w:r w:rsidR="00E964F8">
        <w:t xml:space="preserve">rovided lists or tables of terms without analysis </w:t>
      </w:r>
    </w:p>
    <w:p w:rsidR="00E964F8" w:rsidRDefault="00285561" w:rsidP="00611383">
      <w:pPr>
        <w:pStyle w:val="Content1bullets"/>
        <w:numPr>
          <w:ilvl w:val="0"/>
          <w:numId w:val="5"/>
        </w:numPr>
        <w:ind w:left="426" w:hanging="426"/>
      </w:pPr>
      <w:r>
        <w:t>p</w:t>
      </w:r>
      <w:r w:rsidR="00E964F8">
        <w:t xml:space="preserve">osed a question which did not support language analysis </w:t>
      </w:r>
    </w:p>
    <w:p w:rsidR="00E964F8" w:rsidRDefault="00285561" w:rsidP="00611383">
      <w:pPr>
        <w:pStyle w:val="Content1bullets"/>
        <w:numPr>
          <w:ilvl w:val="0"/>
          <w:numId w:val="5"/>
        </w:numPr>
        <w:ind w:left="426" w:hanging="426"/>
      </w:pPr>
      <w:proofErr w:type="gramStart"/>
      <w:r>
        <w:t>d</w:t>
      </w:r>
      <w:r w:rsidR="00E964F8">
        <w:t>id</w:t>
      </w:r>
      <w:proofErr w:type="gramEnd"/>
      <w:r w:rsidR="00E964F8">
        <w:t xml:space="preserve"> not refer to the social, cultural or technical uses of language. </w:t>
      </w:r>
    </w:p>
    <w:sectPr w:rsidR="00E964F8" w:rsidSect="00285561">
      <w:headerReference w:type="first" r:id="rId13"/>
      <w:footerReference w:type="first" r:id="rId14"/>
      <w:pgSz w:w="11906" w:h="16838"/>
      <w:pgMar w:top="965" w:right="1133" w:bottom="1440" w:left="1134" w:header="708" w:footer="5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A52" w:rsidRDefault="00B50A52" w:rsidP="00131B77">
      <w:pPr>
        <w:spacing w:after="0"/>
      </w:pPr>
      <w:r>
        <w:separator/>
      </w:r>
    </w:p>
  </w:endnote>
  <w:endnote w:type="continuationSeparator" w:id="0">
    <w:p w:rsidR="00B50A52" w:rsidRDefault="00B50A52"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6AE0AD49-2D13-4C6C-8B57-31175DC6DE23}"/>
    <w:embedBold r:id="rId2" w:fontKey="{3833CB79-26E1-4974-93B3-6068633B4F43}"/>
    <w:embedItalic r:id="rId3" w:fontKey="{660CC504-EABA-4109-9502-C437857106D4}"/>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embedRegular r:id="rId4" w:fontKey="{0547D8F3-79DE-40DC-A98A-7F1CBE3F49B4}"/>
    <w:embedItalic r:id="rId5" w:fontKey="{DD549323-22FD-4F43-9AB6-E439A4744A6D}"/>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Arial"/>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83" w:rsidRDefault="00611383" w:rsidP="00B00B0F">
    <w:pPr>
      <w:pStyle w:val="Footer1"/>
    </w:pPr>
    <w:r>
      <w:t xml:space="preserve">Page </w:t>
    </w:r>
    <w:r>
      <w:rPr>
        <w:sz w:val="24"/>
        <w:szCs w:val="24"/>
      </w:rPr>
      <w:fldChar w:fldCharType="begin"/>
    </w:r>
    <w:r>
      <w:instrText xml:space="preserve"> PAGE </w:instrText>
    </w:r>
    <w:r>
      <w:rPr>
        <w:sz w:val="24"/>
        <w:szCs w:val="24"/>
      </w:rPr>
      <w:fldChar w:fldCharType="separate"/>
    </w:r>
    <w:r w:rsidR="00285561">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285561">
      <w:rPr>
        <w:noProof/>
      </w:rPr>
      <w:t>3</w:t>
    </w:r>
    <w:r>
      <w:rPr>
        <w:sz w:val="24"/>
        <w:szCs w:val="24"/>
      </w:rPr>
      <w:fldChar w:fldCharType="end"/>
    </w:r>
  </w:p>
  <w:p w:rsidR="00611383" w:rsidRDefault="00611383" w:rsidP="00B00B0F">
    <w:pPr>
      <w:pStyle w:val="Footer1"/>
    </w:pPr>
    <w:r>
      <w:t>S</w:t>
    </w:r>
    <w:r w:rsidRPr="00201242">
      <w:t xml:space="preserve">tage 2 </w:t>
    </w:r>
    <w:r w:rsidRPr="00221845">
      <w:t xml:space="preserve">Essential English </w:t>
    </w:r>
    <w:r w:rsidRPr="00201242">
      <w:t>– 2017 Subject Assessment Advice</w:t>
    </w:r>
    <w:r>
      <w:br/>
    </w:r>
    <w:r w:rsidRPr="00293B3D">
      <w:t xml:space="preserve">Ref: </w:t>
    </w:r>
    <w:fldSimple w:instr=" DOCPROPERTY  Objective-Id  \* MERGEFORMAT ">
      <w:r>
        <w:t>A679916</w:t>
      </w:r>
    </w:fldSimple>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173832"/>
      <w:docPartObj>
        <w:docPartGallery w:val="Page Numbers (Bottom of Page)"/>
        <w:docPartUnique/>
      </w:docPartObj>
    </w:sdtPr>
    <w:sdtEndPr/>
    <w:sdtContent>
      <w:sdt>
        <w:sdtPr>
          <w:id w:val="-1311087715"/>
          <w:docPartObj>
            <w:docPartGallery w:val="Page Numbers (Top of Page)"/>
            <w:docPartUnique/>
          </w:docPartObj>
        </w:sdtPr>
        <w:sdtEndPr/>
        <w:sdtContent>
          <w:p w:rsidR="00611383" w:rsidRDefault="00611383" w:rsidP="00201242">
            <w:pPr>
              <w:pStyle w:val="Footer1"/>
            </w:pPr>
            <w:r>
              <w:rPr>
                <w:noProof/>
                <w:lang w:val="en-AU"/>
              </w:rPr>
              <w:drawing>
                <wp:anchor distT="0" distB="0" distL="114300" distR="114300" simplePos="0" relativeHeight="251660288" behindDoc="1" locked="0" layoutInCell="1" allowOverlap="1" wp14:anchorId="6776962C" wp14:editId="4B6BFC90">
                  <wp:simplePos x="0" y="0"/>
                  <wp:positionH relativeFrom="column">
                    <wp:posOffset>4740910</wp:posOffset>
                  </wp:positionH>
                  <wp:positionV relativeFrom="paragraph">
                    <wp:posOffset>-527685</wp:posOffset>
                  </wp:positionV>
                  <wp:extent cx="1901825" cy="1304290"/>
                  <wp:effectExtent l="0" t="0" r="3175" b="0"/>
                  <wp:wrapTight wrapText="bothSides">
                    <wp:wrapPolygon edited="0">
                      <wp:start x="0" y="0"/>
                      <wp:lineTo x="0" y="21137"/>
                      <wp:lineTo x="21420" y="21137"/>
                      <wp:lineTo x="214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sidR="00285561">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285561">
              <w:rPr>
                <w:noProof/>
              </w:rPr>
              <w:t>3</w:t>
            </w:r>
            <w:r>
              <w:rPr>
                <w:sz w:val="24"/>
                <w:szCs w:val="24"/>
              </w:rPr>
              <w:fldChar w:fldCharType="end"/>
            </w:r>
            <w:r>
              <w:rPr>
                <w:sz w:val="24"/>
                <w:szCs w:val="24"/>
              </w:rPr>
              <w:br/>
            </w:r>
            <w:r>
              <w:t>S</w:t>
            </w:r>
            <w:r w:rsidRPr="00201242">
              <w:t xml:space="preserve">tage 2 </w:t>
            </w:r>
            <w:r w:rsidRPr="00221845">
              <w:t xml:space="preserve">Essential English </w:t>
            </w:r>
            <w:r w:rsidRPr="00201242">
              <w:t>– 2017 Subject Assessment Advice</w:t>
            </w:r>
            <w:r>
              <w:br/>
            </w:r>
            <w:r w:rsidRPr="00293B3D">
              <w:t xml:space="preserve">Ref: </w:t>
            </w:r>
            <w:fldSimple w:instr=" DOCPROPERTY  Objective-Id  \* MERGEFORMAT ">
              <w:r w:rsidR="00285561">
                <w:t>A694959</w:t>
              </w:r>
            </w:fldSimple>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285561">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285561">
      <w:rPr>
        <w:noProof/>
      </w:rPr>
      <w:t>3</w:t>
    </w:r>
    <w:r>
      <w:rPr>
        <w:sz w:val="24"/>
        <w:szCs w:val="24"/>
      </w:rPr>
      <w:fldChar w:fldCharType="end"/>
    </w:r>
  </w:p>
  <w:p w:rsidR="00201242" w:rsidRPr="00221845" w:rsidRDefault="00201242" w:rsidP="00201242">
    <w:pPr>
      <w:pStyle w:val="Footer1"/>
    </w:pPr>
    <w:r w:rsidRPr="00221845">
      <w:t xml:space="preserve">Stage 2 </w:t>
    </w:r>
    <w:r w:rsidR="00E964F8" w:rsidRPr="00221845">
      <w:t>Essential English</w:t>
    </w:r>
    <w:r w:rsidRPr="00221845">
      <w:t xml:space="preserve"> – 2017 Subject Assessment Advice</w:t>
    </w:r>
    <w:r w:rsidRPr="00221845">
      <w:br/>
      <w:t xml:space="preserve">Ref: </w:t>
    </w:r>
    <w:r w:rsidR="00B50A52">
      <w:fldChar w:fldCharType="begin"/>
    </w:r>
    <w:r w:rsidR="00B50A52">
      <w:instrText xml:space="preserve"> DOCPROPERTY  Objective-Id  \* MERGEFORMAT </w:instrText>
    </w:r>
    <w:r w:rsidR="00B50A52">
      <w:fldChar w:fldCharType="separate"/>
    </w:r>
    <w:r w:rsidRPr="00221845">
      <w:t>A679916</w:t>
    </w:r>
    <w:r w:rsidR="00B50A52">
      <w:fldChar w:fldCharType="end"/>
    </w:r>
    <w:r w:rsidRPr="00221845">
      <w:t xml:space="preserve">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A52" w:rsidRDefault="00B50A52" w:rsidP="00131B77">
      <w:pPr>
        <w:spacing w:after="0"/>
      </w:pPr>
      <w:r>
        <w:separator/>
      </w:r>
    </w:p>
  </w:footnote>
  <w:footnote w:type="continuationSeparator" w:id="0">
    <w:p w:rsidR="00B50A52" w:rsidRDefault="00B50A52"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83" w:rsidRDefault="00611383">
    <w:r>
      <w:rPr>
        <w:noProof/>
        <w:lang w:eastAsia="en-AU"/>
      </w:rPr>
      <w:drawing>
        <wp:anchor distT="0" distB="0" distL="114300" distR="114300" simplePos="0" relativeHeight="251659264" behindDoc="1" locked="0" layoutInCell="1" allowOverlap="1" wp14:anchorId="042D4A57" wp14:editId="5889A945">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242" w:rsidRPr="00285561" w:rsidRDefault="00201242" w:rsidP="002855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82A0E"/>
    <w:multiLevelType w:val="hybridMultilevel"/>
    <w:tmpl w:val="506C9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2319DF"/>
    <w:multiLevelType w:val="hybridMultilevel"/>
    <w:tmpl w:val="6CE4D1E6"/>
    <w:lvl w:ilvl="0" w:tplc="85300302">
      <w:numFmt w:val="bullet"/>
      <w:lvlText w:val="•"/>
      <w:lvlJc w:val="left"/>
      <w:pPr>
        <w:ind w:left="720" w:hanging="360"/>
      </w:pPr>
      <w:rPr>
        <w:rFonts w:ascii="Roboto Light" w:eastAsiaTheme="minorHAnsi" w:hAnsi="Roboto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ED54DC"/>
    <w:multiLevelType w:val="hybridMultilevel"/>
    <w:tmpl w:val="88DA9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6B3F7E"/>
    <w:multiLevelType w:val="hybridMultilevel"/>
    <w:tmpl w:val="139E0B7E"/>
    <w:lvl w:ilvl="0" w:tplc="85300302">
      <w:numFmt w:val="bullet"/>
      <w:lvlText w:val="•"/>
      <w:lvlJc w:val="left"/>
      <w:pPr>
        <w:ind w:left="360" w:hanging="360"/>
      </w:pPr>
      <w:rPr>
        <w:rFonts w:ascii="Roboto Light" w:eastAsiaTheme="minorHAnsi" w:hAnsi="Roboto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AF300CE"/>
    <w:multiLevelType w:val="hybridMultilevel"/>
    <w:tmpl w:val="FDA08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9EB6042"/>
    <w:multiLevelType w:val="hybridMultilevel"/>
    <w:tmpl w:val="D1843D4E"/>
    <w:lvl w:ilvl="0" w:tplc="5F743AA2">
      <w:numFmt w:val="bullet"/>
      <w:lvlText w:val="•"/>
      <w:lvlJc w:val="left"/>
      <w:pPr>
        <w:ind w:left="512" w:hanging="720"/>
      </w:pPr>
      <w:rPr>
        <w:rFonts w:ascii="Roboto Light" w:eastAsiaTheme="minorHAnsi" w:hAnsi="Roboto Light" w:cstheme="minorBidi"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9">
    <w:nsid w:val="5A663476"/>
    <w:multiLevelType w:val="hybridMultilevel"/>
    <w:tmpl w:val="9564BBA4"/>
    <w:lvl w:ilvl="0" w:tplc="85300302">
      <w:numFmt w:val="bullet"/>
      <w:lvlText w:val="•"/>
      <w:lvlJc w:val="left"/>
      <w:pPr>
        <w:ind w:left="720" w:hanging="36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9BA4AB0"/>
    <w:multiLevelType w:val="hybridMultilevel"/>
    <w:tmpl w:val="0B04F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0623965"/>
    <w:multiLevelType w:val="hybridMultilevel"/>
    <w:tmpl w:val="1602A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24A60DF"/>
    <w:multiLevelType w:val="hybridMultilevel"/>
    <w:tmpl w:val="1E54EDEE"/>
    <w:lvl w:ilvl="0" w:tplc="85300302">
      <w:numFmt w:val="bullet"/>
      <w:lvlText w:val="•"/>
      <w:lvlJc w:val="left"/>
      <w:pPr>
        <w:ind w:left="720" w:hanging="36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64222AA"/>
    <w:multiLevelType w:val="hybridMultilevel"/>
    <w:tmpl w:val="FCB69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AC779C7"/>
    <w:multiLevelType w:val="hybridMultilevel"/>
    <w:tmpl w:val="3BDCF4B4"/>
    <w:lvl w:ilvl="0" w:tplc="AE404368">
      <w:numFmt w:val="bullet"/>
      <w:lvlText w:val="-"/>
      <w:lvlJc w:val="left"/>
      <w:pPr>
        <w:ind w:left="720" w:hanging="360"/>
      </w:pPr>
      <w:rPr>
        <w:rFonts w:ascii="Roboto" w:eastAsia="Times New Roman" w:hAnsi="Robo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
  </w:num>
  <w:num w:numId="4">
    <w:abstractNumId w:val="13"/>
  </w:num>
  <w:num w:numId="5">
    <w:abstractNumId w:val="8"/>
  </w:num>
  <w:num w:numId="6">
    <w:abstractNumId w:val="5"/>
  </w:num>
  <w:num w:numId="7">
    <w:abstractNumId w:val="10"/>
  </w:num>
  <w:num w:numId="8">
    <w:abstractNumId w:val="14"/>
  </w:num>
  <w:num w:numId="9">
    <w:abstractNumId w:val="0"/>
  </w:num>
  <w:num w:numId="10">
    <w:abstractNumId w:val="15"/>
  </w:num>
  <w:num w:numId="11">
    <w:abstractNumId w:val="9"/>
  </w:num>
  <w:num w:numId="12">
    <w:abstractNumId w:val="4"/>
  </w:num>
  <w:num w:numId="13">
    <w:abstractNumId w:val="12"/>
  </w:num>
  <w:num w:numId="14">
    <w:abstractNumId w:val="2"/>
  </w:num>
  <w:num w:numId="15">
    <w:abstractNumId w:val="3"/>
  </w:num>
  <w:num w:numId="16">
    <w:abstractNumId w:val="8"/>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54E4D"/>
    <w:rsid w:val="00131B77"/>
    <w:rsid w:val="00180FAB"/>
    <w:rsid w:val="001C3A58"/>
    <w:rsid w:val="001C7985"/>
    <w:rsid w:val="00201242"/>
    <w:rsid w:val="00206DA6"/>
    <w:rsid w:val="00221845"/>
    <w:rsid w:val="00285561"/>
    <w:rsid w:val="002A74BD"/>
    <w:rsid w:val="003F7120"/>
    <w:rsid w:val="00472C22"/>
    <w:rsid w:val="004E2194"/>
    <w:rsid w:val="00503D5E"/>
    <w:rsid w:val="00506320"/>
    <w:rsid w:val="005B451D"/>
    <w:rsid w:val="00611383"/>
    <w:rsid w:val="00690A42"/>
    <w:rsid w:val="00690FC7"/>
    <w:rsid w:val="006B765B"/>
    <w:rsid w:val="0080584E"/>
    <w:rsid w:val="008060F9"/>
    <w:rsid w:val="008A7643"/>
    <w:rsid w:val="008C06E9"/>
    <w:rsid w:val="009564EB"/>
    <w:rsid w:val="009A036E"/>
    <w:rsid w:val="009C265A"/>
    <w:rsid w:val="009C28A9"/>
    <w:rsid w:val="009E4C82"/>
    <w:rsid w:val="00A21F30"/>
    <w:rsid w:val="00A426B6"/>
    <w:rsid w:val="00A77034"/>
    <w:rsid w:val="00AE2D7E"/>
    <w:rsid w:val="00AE6958"/>
    <w:rsid w:val="00B00B0F"/>
    <w:rsid w:val="00B50A52"/>
    <w:rsid w:val="00BD660F"/>
    <w:rsid w:val="00C927C5"/>
    <w:rsid w:val="00CC5FA7"/>
    <w:rsid w:val="00CF7041"/>
    <w:rsid w:val="00D41AD5"/>
    <w:rsid w:val="00D952B4"/>
    <w:rsid w:val="00DD1BBA"/>
    <w:rsid w:val="00DF5717"/>
    <w:rsid w:val="00DF7E18"/>
    <w:rsid w:val="00E964F8"/>
    <w:rsid w:val="00EA0222"/>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221845"/>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221845"/>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
    <w:name w:val="Body"/>
    <w:rsid w:val="00E964F8"/>
    <w:pPr>
      <w:pBdr>
        <w:top w:val="nil"/>
        <w:left w:val="nil"/>
        <w:bottom w:val="nil"/>
        <w:right w:val="nil"/>
        <w:between w:val="nil"/>
        <w:bar w:val="nil"/>
      </w:pBdr>
      <w:spacing w:after="0" w:line="240" w:lineRule="auto"/>
    </w:pPr>
    <w:rPr>
      <w:rFonts w:ascii="Helvetica Neue" w:eastAsia="Helvetica Neue" w:hAnsi="Helvetica Neue" w:cs="Helvetica Neue"/>
      <w:color w:val="000000"/>
      <w:sz w:val="22"/>
      <w:szCs w:val="22"/>
      <w:bdr w:val="nil"/>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221845"/>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221845"/>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
    <w:name w:val="Body"/>
    <w:rsid w:val="00E964F8"/>
    <w:pPr>
      <w:pBdr>
        <w:top w:val="nil"/>
        <w:left w:val="nil"/>
        <w:bottom w:val="nil"/>
        <w:right w:val="nil"/>
        <w:between w:val="nil"/>
        <w:bar w:val="nil"/>
      </w:pBdr>
      <w:spacing w:after="0" w:line="240" w:lineRule="auto"/>
    </w:pPr>
    <w:rPr>
      <w:rFonts w:ascii="Helvetica Neue" w:eastAsia="Helvetica Neue" w:hAnsi="Helvetica Neue" w:cs="Helvetica Neue"/>
      <w:color w:val="000000"/>
      <w:sz w:val="22"/>
      <w:szCs w:val="22"/>
      <w:bdr w:val="ni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43aa7ce45487480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A694959</value>
    </field>
    <field name="Objective-Title">
      <value order="0">2017 Essential English Subject Assessment Advice</value>
    </field>
    <field name="Objective-Description">
      <value order="0"/>
    </field>
    <field name="Objective-CreationStamp">
      <value order="0">2018-01-08T03:06:02Z</value>
    </field>
    <field name="Objective-IsApproved">
      <value order="0">false</value>
    </field>
    <field name="Objective-IsPublished">
      <value order="0">true</value>
    </field>
    <field name="Objective-DatePublished">
      <value order="0">2018-02-08T05:06:48Z</value>
    </field>
    <field name="Objective-ModificationStamp">
      <value order="0">2018-02-08T05:06:48Z</value>
    </field>
    <field name="Objective-Owner">
      <value order="0">Rebecca Copley</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vA1242084</value>
    </field>
    <field name="Objective-Version">
      <value order="0">2.0</value>
    </field>
    <field name="Objective-VersionNumber">
      <value order="0">5</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81831B7-9240-4B21-BC8A-34D280B9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9</cp:revision>
  <dcterms:created xsi:type="dcterms:W3CDTF">2018-01-08T03:06:00Z</dcterms:created>
  <dcterms:modified xsi:type="dcterms:W3CDTF">2018-02-08T05:05:00Z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A694959</vt:lpwstr>
  </property>
  <property fmtid="{D5CDD505-2E9C-101B-9397-08002B2CF9AE}" pid="4" name="Objective-Title">
    <vt:lpwstr>2017 Essential English Subject Assessment Advice</vt:lpwstr>
  </property>
  <property fmtid="{D5CDD505-2E9C-101B-9397-08002B2CF9AE}" pid="5" name="Objective-Description">
    <vt:lpwstr/>
  </property>
  <property fmtid="{D5CDD505-2E9C-101B-9397-08002B2CF9AE}" pid="6" name="Objective-CreationStamp">
    <vt:filetime>2018-01-08T03:06:02Z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2018-02-08T05:06:48Z</vt:filetime>
  </property>
  <property fmtid="{D5CDD505-2E9C-101B-9397-08002B2CF9AE}" pid="10" name="Objective-ModificationStamp">
    <vt:filetime>2018-02-08T05:06:48Z</vt:filetime>
  </property>
  <property fmtid="{D5CDD505-2E9C-101B-9397-08002B2CF9AE}" pid="11" name="Objective-Owner">
    <vt:lpwstr>Rebecca Copley</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vA1242084</vt:lpwstr>
  </property>
  <property fmtid="{D5CDD505-2E9C-101B-9397-08002B2CF9AE}" pid="16" name="Objective-Version">
    <vt:lpwstr>2.0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