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F816" w14:textId="293A8BA4" w:rsidR="00640314" w:rsidRDefault="00B4714F" w:rsidP="007D3F25">
      <w:pPr>
        <w:pStyle w:val="Heading1"/>
        <w:spacing w:before="0" w:after="0"/>
      </w:pPr>
      <w:bookmarkStart w:id="0" w:name="_Toc520796961"/>
      <w:r w:rsidRPr="0064031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6453ED6" wp14:editId="25726C0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7137" cy="1432560"/>
            <wp:effectExtent l="0" t="0" r="6985" b="0"/>
            <wp:wrapTight wrapText="bothSides">
              <wp:wrapPolygon edited="0">
                <wp:start x="0" y="0"/>
                <wp:lineTo x="0" y="21255"/>
                <wp:lineTo x="21565" y="21255"/>
                <wp:lineTo x="21565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2" cy="143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4F98" w:rsidRPr="528EFA14">
        <w:t xml:space="preserve">General performance requirements — </w:t>
      </w:r>
      <w:r w:rsidR="001D4AC1">
        <w:t>S</w:t>
      </w:r>
      <w:r w:rsidR="009E4F98" w:rsidRPr="528EFA14">
        <w:t>tudent-led learning</w:t>
      </w:r>
    </w:p>
    <w:p w14:paraId="18955B90" w14:textId="31E6DB40" w:rsidR="009E4F98" w:rsidRPr="009E4F98" w:rsidRDefault="009E4F98" w:rsidP="004E39D3">
      <w:pPr>
        <w:spacing w:before="100" w:after="100"/>
      </w:pPr>
      <w:r w:rsidRPr="009E4F98">
        <w:t>In</w:t>
      </w:r>
      <w:r w:rsidRPr="009E4F98">
        <w:rPr>
          <w:spacing w:val="-14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interviews/conversations</w:t>
      </w:r>
      <w:r w:rsidRPr="009E4F98">
        <w:rPr>
          <w:spacing w:val="-13"/>
        </w:rPr>
        <w:t xml:space="preserve"> </w:t>
      </w:r>
      <w:r w:rsidRPr="009E4F98">
        <w:t>with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student,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assessor(s)</w:t>
      </w:r>
      <w:r w:rsidRPr="009E4F98">
        <w:rPr>
          <w:spacing w:val="-13"/>
        </w:rPr>
        <w:t xml:space="preserve"> </w:t>
      </w:r>
      <w:r w:rsidRPr="009E4F98">
        <w:t>may</w:t>
      </w:r>
      <w:r w:rsidRPr="009E4F98">
        <w:rPr>
          <w:spacing w:val="-14"/>
        </w:rPr>
        <w:t xml:space="preserve"> </w:t>
      </w:r>
      <w:r w:rsidRPr="009E4F98">
        <w:t>use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>
        <w:t>criteria and indicator</w:t>
      </w:r>
      <w:r w:rsidRPr="009E4F98">
        <w:rPr>
          <w:spacing w:val="-13"/>
        </w:rPr>
        <w:t xml:space="preserve"> </w:t>
      </w:r>
      <w:r w:rsidRPr="009E4F98">
        <w:t>checklist(s) as</w:t>
      </w:r>
      <w:r w:rsidRPr="009E4F98">
        <w:rPr>
          <w:spacing w:val="-10"/>
        </w:rPr>
        <w:t xml:space="preserve"> </w:t>
      </w:r>
      <w:r w:rsidRPr="009E4F98">
        <w:t>a</w:t>
      </w:r>
      <w:r w:rsidRPr="009E4F98">
        <w:rPr>
          <w:spacing w:val="-13"/>
        </w:rPr>
        <w:t xml:space="preserve"> </w:t>
      </w:r>
      <w:r w:rsidRPr="009E4F98">
        <w:t>reference</w:t>
      </w:r>
      <w:r w:rsidRPr="009E4F98">
        <w:rPr>
          <w:spacing w:val="-12"/>
        </w:rPr>
        <w:t xml:space="preserve"> </w:t>
      </w:r>
      <w:r w:rsidRPr="009E4F98">
        <w:t>point</w:t>
      </w:r>
      <w:r w:rsidRPr="009E4F98">
        <w:rPr>
          <w:spacing w:val="-9"/>
        </w:rPr>
        <w:t xml:space="preserve"> </w:t>
      </w:r>
      <w:r w:rsidRPr="009E4F98">
        <w:t>when</w:t>
      </w:r>
      <w:r w:rsidRPr="009E4F98">
        <w:rPr>
          <w:spacing w:val="-10"/>
        </w:rPr>
        <w:t xml:space="preserve"> </w:t>
      </w:r>
      <w:r w:rsidRPr="009E4F98">
        <w:t>constructing</w:t>
      </w:r>
      <w:r w:rsidRPr="009E4F98">
        <w:rPr>
          <w:spacing w:val="-10"/>
        </w:rPr>
        <w:t xml:space="preserve"> </w:t>
      </w:r>
      <w:r w:rsidRPr="009E4F98">
        <w:t>questions</w:t>
      </w:r>
      <w:r w:rsidRPr="009E4F98">
        <w:rPr>
          <w:spacing w:val="-10"/>
        </w:rPr>
        <w:t xml:space="preserve"> </w:t>
      </w:r>
      <w:r w:rsidRPr="009E4F98">
        <w:t>to</w:t>
      </w:r>
      <w:r w:rsidRPr="009E4F98">
        <w:rPr>
          <w:spacing w:val="-13"/>
        </w:rPr>
        <w:t xml:space="preserve"> </w:t>
      </w:r>
      <w:r w:rsidRPr="009E4F98">
        <w:t>elicit</w:t>
      </w:r>
      <w:r w:rsidRPr="009E4F98">
        <w:rPr>
          <w:spacing w:val="-10"/>
        </w:rPr>
        <w:t xml:space="preserve"> </w:t>
      </w:r>
      <w:r w:rsidRPr="009E4F98">
        <w:t>the</w:t>
      </w:r>
      <w:r w:rsidRPr="009E4F98">
        <w:rPr>
          <w:spacing w:val="-11"/>
        </w:rPr>
        <w:t xml:space="preserve"> </w:t>
      </w:r>
      <w:r w:rsidRPr="009E4F98">
        <w:t>evidence</w:t>
      </w:r>
      <w:r w:rsidRPr="009E4F98">
        <w:rPr>
          <w:spacing w:val="-12"/>
        </w:rPr>
        <w:t xml:space="preserve"> </w:t>
      </w:r>
      <w:r w:rsidRPr="009E4F98">
        <w:t>of</w:t>
      </w:r>
      <w:r w:rsidRPr="009E4F98">
        <w:rPr>
          <w:spacing w:val="-14"/>
        </w:rPr>
        <w:t xml:space="preserve"> </w:t>
      </w:r>
      <w:r w:rsidRPr="009E4F98">
        <w:t>learning</w:t>
      </w:r>
      <w:r w:rsidRPr="009E4F98">
        <w:rPr>
          <w:spacing w:val="-10"/>
        </w:rPr>
        <w:t xml:space="preserve"> </w:t>
      </w:r>
      <w:r w:rsidRPr="009E4F98">
        <w:t>from</w:t>
      </w:r>
      <w:r w:rsidRPr="009E4F98">
        <w:rPr>
          <w:spacing w:val="-10"/>
        </w:rPr>
        <w:t xml:space="preserve"> </w:t>
      </w:r>
      <w:r w:rsidRPr="009E4F98">
        <w:t>the</w:t>
      </w:r>
      <w:r w:rsidRPr="009E4F98">
        <w:rPr>
          <w:spacing w:val="-10"/>
        </w:rPr>
        <w:t xml:space="preserve"> </w:t>
      </w:r>
      <w:r w:rsidRPr="009E4F98">
        <w:t>student.</w:t>
      </w:r>
    </w:p>
    <w:p w14:paraId="34E65D9C" w14:textId="7812B5D9" w:rsidR="009E4F98" w:rsidRPr="009E4F98" w:rsidRDefault="009E4F98" w:rsidP="004E39D3">
      <w:pPr>
        <w:spacing w:before="100" w:after="100"/>
      </w:pPr>
      <w:r w:rsidRPr="009E4F98">
        <w:t>Students</w:t>
      </w:r>
      <w:r w:rsidRPr="009E4F98">
        <w:rPr>
          <w:spacing w:val="-12"/>
        </w:rPr>
        <w:t xml:space="preserve"> </w:t>
      </w:r>
      <w:r w:rsidRPr="009E4F98">
        <w:t>may</w:t>
      </w:r>
      <w:r w:rsidRPr="009E4F98">
        <w:rPr>
          <w:spacing w:val="-11"/>
        </w:rPr>
        <w:t xml:space="preserve"> </w:t>
      </w:r>
      <w:r w:rsidRPr="009E4F98">
        <w:t>provide</w:t>
      </w:r>
      <w:r w:rsidRPr="009E4F98">
        <w:rPr>
          <w:spacing w:val="-11"/>
        </w:rPr>
        <w:t xml:space="preserve"> </w:t>
      </w:r>
      <w:r w:rsidRPr="009E4F98">
        <w:t>art</w:t>
      </w:r>
      <w:r w:rsidR="004151A7">
        <w:t>e</w:t>
      </w:r>
      <w:r w:rsidRPr="009E4F98">
        <w:t>facts/student</w:t>
      </w:r>
      <w:r w:rsidRPr="009E4F98">
        <w:rPr>
          <w:spacing w:val="-12"/>
        </w:rPr>
        <w:t xml:space="preserve"> </w:t>
      </w:r>
      <w:r w:rsidRPr="009E4F98">
        <w:t>work</w:t>
      </w:r>
      <w:r w:rsidRPr="009E4F98">
        <w:rPr>
          <w:spacing w:val="-11"/>
        </w:rPr>
        <w:t xml:space="preserve"> </w:t>
      </w:r>
      <w:r w:rsidRPr="009E4F98">
        <w:t>that</w:t>
      </w:r>
      <w:r w:rsidRPr="009E4F98">
        <w:rPr>
          <w:spacing w:val="-11"/>
        </w:rPr>
        <w:t xml:space="preserve"> </w:t>
      </w:r>
      <w:r w:rsidRPr="009E4F98">
        <w:t>supports</w:t>
      </w:r>
      <w:r w:rsidRPr="009E4F98">
        <w:rPr>
          <w:spacing w:val="-12"/>
        </w:rPr>
        <w:t xml:space="preserve"> </w:t>
      </w:r>
      <w:r w:rsidRPr="009E4F98">
        <w:t>the</w:t>
      </w:r>
      <w:r w:rsidRPr="009E4F98">
        <w:rPr>
          <w:spacing w:val="-11"/>
        </w:rPr>
        <w:t xml:space="preserve"> </w:t>
      </w:r>
      <w:r w:rsidRPr="009E4F98">
        <w:t>demonstration</w:t>
      </w:r>
      <w:r w:rsidRPr="009E4F98">
        <w:rPr>
          <w:spacing w:val="-11"/>
        </w:rPr>
        <w:t xml:space="preserve"> </w:t>
      </w:r>
      <w:r w:rsidRPr="009E4F98">
        <w:t>of</w:t>
      </w:r>
      <w:r w:rsidRPr="009E4F98">
        <w:rPr>
          <w:spacing w:val="-11"/>
        </w:rPr>
        <w:t xml:space="preserve"> </w:t>
      </w:r>
      <w:r w:rsidRPr="009E4F98">
        <w:t>their</w:t>
      </w:r>
      <w:r w:rsidRPr="009E4F98">
        <w:rPr>
          <w:spacing w:val="-12"/>
        </w:rPr>
        <w:t xml:space="preserve"> </w:t>
      </w:r>
      <w:r w:rsidRPr="009E4F98">
        <w:t>learning.</w:t>
      </w:r>
    </w:p>
    <w:p w14:paraId="04A1E94A" w14:textId="77777777" w:rsidR="009E4F98" w:rsidRPr="009E4F98" w:rsidRDefault="009E4F98" w:rsidP="004E39D3">
      <w:pPr>
        <w:spacing w:before="100" w:after="100"/>
      </w:pPr>
      <w:r w:rsidRPr="528EFA14">
        <w:t>Students</w:t>
      </w:r>
      <w:r w:rsidRPr="528EFA14">
        <w:rPr>
          <w:spacing w:val="-7"/>
        </w:rPr>
        <w:t xml:space="preserve"> </w:t>
      </w:r>
      <w:r w:rsidRPr="528EFA14">
        <w:t>may</w:t>
      </w:r>
      <w:r w:rsidRPr="528EFA14">
        <w:rPr>
          <w:spacing w:val="-7"/>
        </w:rPr>
        <w:t xml:space="preserve"> </w:t>
      </w:r>
      <w:r w:rsidRPr="528EFA14">
        <w:t>have</w:t>
      </w:r>
      <w:r w:rsidRPr="528EFA14">
        <w:rPr>
          <w:spacing w:val="-7"/>
        </w:rPr>
        <w:t xml:space="preserve"> </w:t>
      </w:r>
      <w:r w:rsidRPr="528EFA14">
        <w:t>a</w:t>
      </w:r>
      <w:r w:rsidRPr="528EFA14">
        <w:rPr>
          <w:spacing w:val="-7"/>
        </w:rPr>
        <w:t xml:space="preserve"> </w:t>
      </w:r>
      <w:r w:rsidRPr="528EFA14">
        <w:t>support</w:t>
      </w:r>
      <w:r w:rsidRPr="528EFA14">
        <w:rPr>
          <w:spacing w:val="-7"/>
        </w:rPr>
        <w:t xml:space="preserve"> </w:t>
      </w:r>
      <w:r w:rsidRPr="528EFA14">
        <w:t>person</w:t>
      </w:r>
      <w:r w:rsidRPr="528EFA14">
        <w:rPr>
          <w:spacing w:val="-7"/>
        </w:rPr>
        <w:t xml:space="preserve"> </w:t>
      </w:r>
      <w:r w:rsidRPr="528EFA14">
        <w:t>with</w:t>
      </w:r>
      <w:r w:rsidRPr="528EFA14">
        <w:rPr>
          <w:spacing w:val="-7"/>
        </w:rPr>
        <w:t xml:space="preserve"> </w:t>
      </w:r>
      <w:r w:rsidRPr="528EFA14">
        <w:t>them</w:t>
      </w:r>
      <w:r w:rsidRPr="528EFA14">
        <w:rPr>
          <w:spacing w:val="-7"/>
        </w:rPr>
        <w:t xml:space="preserve"> </w:t>
      </w:r>
      <w:r w:rsidRPr="528EFA14">
        <w:t>during</w:t>
      </w:r>
      <w:r w:rsidRPr="528EFA14">
        <w:rPr>
          <w:spacing w:val="-7"/>
        </w:rPr>
        <w:t xml:space="preserve"> </w:t>
      </w:r>
      <w:r w:rsidRPr="528EFA14">
        <w:t>assessment</w:t>
      </w:r>
      <w:r w:rsidRPr="528EFA14">
        <w:rPr>
          <w:spacing w:val="-7"/>
        </w:rPr>
        <w:t xml:space="preserve"> </w:t>
      </w:r>
      <w:r w:rsidRPr="528EFA14">
        <w:t>interviews/conversations.</w:t>
      </w:r>
      <w:r w:rsidRPr="528EFA14">
        <w:rPr>
          <w:spacing w:val="-7"/>
        </w:rPr>
        <w:t xml:space="preserve"> </w:t>
      </w:r>
      <w:r w:rsidRPr="528EFA14">
        <w:t>The student</w:t>
      </w:r>
      <w:r w:rsidRPr="528EFA14">
        <w:rPr>
          <w:spacing w:val="-14"/>
        </w:rPr>
        <w:t xml:space="preserve"> </w:t>
      </w:r>
      <w:r w:rsidRPr="528EFA14">
        <w:t>may</w:t>
      </w:r>
      <w:r w:rsidRPr="528EFA14">
        <w:rPr>
          <w:spacing w:val="-13"/>
        </w:rPr>
        <w:t xml:space="preserve"> </w:t>
      </w:r>
      <w:r w:rsidRPr="528EFA14">
        <w:t>confer</w:t>
      </w:r>
      <w:r w:rsidRPr="528EFA14">
        <w:rPr>
          <w:spacing w:val="-13"/>
        </w:rPr>
        <w:t xml:space="preserve"> </w:t>
      </w:r>
      <w:r w:rsidRPr="528EFA14">
        <w:t>with</w:t>
      </w:r>
      <w:r w:rsidRPr="528EFA14">
        <w:rPr>
          <w:spacing w:val="-13"/>
        </w:rPr>
        <w:t xml:space="preserve"> </w:t>
      </w:r>
      <w:r w:rsidRPr="528EFA14">
        <w:t>the</w:t>
      </w:r>
      <w:r w:rsidRPr="528EFA14">
        <w:rPr>
          <w:spacing w:val="-13"/>
        </w:rPr>
        <w:t xml:space="preserve"> </w:t>
      </w:r>
      <w:r w:rsidRPr="528EFA14">
        <w:t>support</w:t>
      </w:r>
      <w:r w:rsidRPr="528EFA14">
        <w:rPr>
          <w:spacing w:val="-13"/>
        </w:rPr>
        <w:t xml:space="preserve"> </w:t>
      </w:r>
      <w:r w:rsidRPr="528EFA14">
        <w:t>person</w:t>
      </w:r>
      <w:r w:rsidRPr="528EFA14">
        <w:rPr>
          <w:spacing w:val="-13"/>
        </w:rPr>
        <w:t xml:space="preserve"> </w:t>
      </w:r>
      <w:r w:rsidRPr="528EFA14">
        <w:t>to</w:t>
      </w:r>
      <w:r w:rsidRPr="528EFA14">
        <w:rPr>
          <w:spacing w:val="-13"/>
        </w:rPr>
        <w:t xml:space="preserve"> </w:t>
      </w:r>
      <w:r w:rsidRPr="528EFA14">
        <w:t>further</w:t>
      </w:r>
      <w:r w:rsidRPr="528EFA14">
        <w:rPr>
          <w:spacing w:val="-13"/>
        </w:rPr>
        <w:t xml:space="preserve"> </w:t>
      </w:r>
      <w:r w:rsidRPr="528EFA14">
        <w:t>enable</w:t>
      </w:r>
      <w:r w:rsidRPr="528EFA14">
        <w:rPr>
          <w:spacing w:val="-13"/>
        </w:rPr>
        <w:t xml:space="preserve"> </w:t>
      </w:r>
      <w:r w:rsidRPr="528EFA14">
        <w:t>them</w:t>
      </w:r>
      <w:r w:rsidRPr="528EFA14">
        <w:rPr>
          <w:spacing w:val="-13"/>
        </w:rPr>
        <w:t xml:space="preserve"> </w:t>
      </w:r>
      <w:r w:rsidRPr="528EFA14">
        <w:t>to</w:t>
      </w:r>
      <w:r w:rsidRPr="528EFA14">
        <w:rPr>
          <w:spacing w:val="-13"/>
        </w:rPr>
        <w:t xml:space="preserve"> </w:t>
      </w:r>
      <w:r w:rsidRPr="528EFA14">
        <w:t>demonstrate</w:t>
      </w:r>
      <w:r w:rsidRPr="528EFA14">
        <w:rPr>
          <w:spacing w:val="-13"/>
        </w:rPr>
        <w:t xml:space="preserve"> </w:t>
      </w:r>
      <w:r w:rsidRPr="528EFA14">
        <w:t>their</w:t>
      </w:r>
      <w:r w:rsidRPr="528EFA14">
        <w:rPr>
          <w:spacing w:val="-13"/>
        </w:rPr>
        <w:t xml:space="preserve"> </w:t>
      </w:r>
      <w:r w:rsidRPr="528EFA14">
        <w:t>learning against</w:t>
      </w:r>
      <w:r w:rsidRPr="528EFA14">
        <w:rPr>
          <w:spacing w:val="-3"/>
        </w:rPr>
        <w:t xml:space="preserve"> </w:t>
      </w:r>
      <w:r w:rsidRPr="528EFA14">
        <w:t>the</w:t>
      </w:r>
      <w:r w:rsidRPr="528EFA14">
        <w:rPr>
          <w:spacing w:val="-3"/>
        </w:rPr>
        <w:t xml:space="preserve"> </w:t>
      </w:r>
      <w:r w:rsidRPr="528EFA14">
        <w:t>performance</w:t>
      </w:r>
      <w:r w:rsidRPr="528EFA14">
        <w:rPr>
          <w:spacing w:val="-3"/>
        </w:rPr>
        <w:t xml:space="preserve"> </w:t>
      </w:r>
      <w:r w:rsidRPr="528EFA14">
        <w:t>criteria.</w:t>
      </w:r>
    </w:p>
    <w:p w14:paraId="527F7786" w14:textId="3533C1E2" w:rsidR="009E4F98" w:rsidRPr="009E4F98" w:rsidRDefault="009E4F98" w:rsidP="004E39D3">
      <w:pPr>
        <w:spacing w:before="100" w:after="100"/>
      </w:pPr>
      <w:r w:rsidRPr="009E4F98">
        <w:t>After</w:t>
      </w:r>
      <w:r w:rsidRPr="009E4F98">
        <w:rPr>
          <w:spacing w:val="-14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interview,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assessor(s)</w:t>
      </w:r>
      <w:r w:rsidRPr="009E4F98">
        <w:rPr>
          <w:spacing w:val="-13"/>
        </w:rPr>
        <w:t xml:space="preserve"> </w:t>
      </w:r>
      <w:r w:rsidRPr="009E4F98">
        <w:t>use</w:t>
      </w:r>
      <w:r w:rsidR="004151A7">
        <w:t>s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form(s)</w:t>
      </w:r>
      <w:r w:rsidRPr="009E4F98">
        <w:rPr>
          <w:spacing w:val="-14"/>
        </w:rPr>
        <w:t xml:space="preserve"> </w:t>
      </w:r>
      <w:r w:rsidRPr="009E4F98">
        <w:t>to</w:t>
      </w:r>
      <w:r w:rsidRPr="009E4F98">
        <w:rPr>
          <w:spacing w:val="-13"/>
        </w:rPr>
        <w:t xml:space="preserve"> </w:t>
      </w:r>
      <w:r w:rsidRPr="009E4F98">
        <w:t>assess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level</w:t>
      </w:r>
      <w:r w:rsidRPr="009E4F98">
        <w:rPr>
          <w:spacing w:val="-13"/>
        </w:rPr>
        <w:t xml:space="preserve"> </w:t>
      </w:r>
      <w:r w:rsidRPr="009E4F98">
        <w:t>(Stage</w:t>
      </w:r>
      <w:r w:rsidRPr="009E4F98">
        <w:rPr>
          <w:spacing w:val="-13"/>
        </w:rPr>
        <w:t xml:space="preserve"> </w:t>
      </w:r>
      <w:r w:rsidRPr="009E4F98">
        <w:t>1</w:t>
      </w:r>
      <w:r w:rsidRPr="009E4F98">
        <w:rPr>
          <w:spacing w:val="-13"/>
        </w:rPr>
        <w:t xml:space="preserve"> </w:t>
      </w:r>
      <w:r w:rsidRPr="009E4F98">
        <w:t>and/or</w:t>
      </w:r>
      <w:r w:rsidR="004151A7">
        <w:t xml:space="preserve"> Stage</w:t>
      </w:r>
      <w:r w:rsidRPr="009E4F98">
        <w:rPr>
          <w:spacing w:val="-13"/>
        </w:rPr>
        <w:t xml:space="preserve"> </w:t>
      </w:r>
      <w:r w:rsidRPr="009E4F98">
        <w:t>2)</w:t>
      </w:r>
      <w:r w:rsidRPr="009E4F98">
        <w:rPr>
          <w:spacing w:val="-13"/>
        </w:rPr>
        <w:t xml:space="preserve"> </w:t>
      </w:r>
      <w:r w:rsidRPr="009E4F98">
        <w:t>at</w:t>
      </w:r>
      <w:r w:rsidRPr="009E4F98">
        <w:rPr>
          <w:spacing w:val="-14"/>
        </w:rPr>
        <w:t xml:space="preserve"> </w:t>
      </w:r>
      <w:r w:rsidRPr="009E4F98">
        <w:t>which</w:t>
      </w:r>
      <w:r w:rsidRPr="009E4F98">
        <w:rPr>
          <w:spacing w:val="-13"/>
        </w:rPr>
        <w:t xml:space="preserve"> </w:t>
      </w:r>
      <w:r w:rsidRPr="009E4F98">
        <w:t>the evidence</w:t>
      </w:r>
      <w:r w:rsidRPr="009E4F98">
        <w:rPr>
          <w:spacing w:val="-16"/>
        </w:rPr>
        <w:t xml:space="preserve"> </w:t>
      </w:r>
      <w:r w:rsidRPr="009E4F98">
        <w:t>is</w:t>
      </w:r>
      <w:r w:rsidRPr="009E4F98">
        <w:rPr>
          <w:spacing w:val="-15"/>
        </w:rPr>
        <w:t xml:space="preserve"> </w:t>
      </w:r>
      <w:r w:rsidRPr="009E4F98">
        <w:t>provided,</w:t>
      </w:r>
      <w:r w:rsidRPr="009E4F98">
        <w:rPr>
          <w:spacing w:val="-15"/>
        </w:rPr>
        <w:t xml:space="preserve"> </w:t>
      </w:r>
      <w:r w:rsidRPr="009E4F98">
        <w:t>and</w:t>
      </w:r>
      <w:r w:rsidRPr="009E4F98">
        <w:rPr>
          <w:spacing w:val="-15"/>
        </w:rPr>
        <w:t xml:space="preserve"> </w:t>
      </w:r>
      <w:r w:rsidRPr="009E4F98">
        <w:t>the</w:t>
      </w:r>
      <w:r w:rsidRPr="009E4F98">
        <w:rPr>
          <w:spacing w:val="-15"/>
        </w:rPr>
        <w:t xml:space="preserve"> </w:t>
      </w:r>
      <w:r w:rsidRPr="009E4F98">
        <w:t>number</w:t>
      </w:r>
      <w:r w:rsidRPr="009E4F98">
        <w:rPr>
          <w:spacing w:val="-15"/>
        </w:rPr>
        <w:t xml:space="preserve"> </w:t>
      </w:r>
      <w:r w:rsidRPr="009E4F98">
        <w:t>of</w:t>
      </w:r>
      <w:r w:rsidRPr="009E4F98">
        <w:rPr>
          <w:spacing w:val="-15"/>
        </w:rPr>
        <w:t xml:space="preserve"> </w:t>
      </w:r>
      <w:r w:rsidRPr="009E4F98">
        <w:t>credits</w:t>
      </w:r>
      <w:r w:rsidRPr="009E4F98">
        <w:rPr>
          <w:spacing w:val="-15"/>
        </w:rPr>
        <w:t xml:space="preserve"> </w:t>
      </w:r>
      <w:r w:rsidRPr="009E4F98">
        <w:t>to</w:t>
      </w:r>
      <w:r w:rsidRPr="009E4F98">
        <w:rPr>
          <w:spacing w:val="-15"/>
        </w:rPr>
        <w:t xml:space="preserve"> </w:t>
      </w:r>
      <w:r w:rsidRPr="009E4F98">
        <w:t>be</w:t>
      </w:r>
      <w:r w:rsidRPr="009E4F98">
        <w:rPr>
          <w:spacing w:val="-15"/>
        </w:rPr>
        <w:t xml:space="preserve"> </w:t>
      </w:r>
      <w:r w:rsidRPr="009E4F98">
        <w:t>awarded.</w:t>
      </w:r>
    </w:p>
    <w:p w14:paraId="7F193FFE" w14:textId="6AADF374" w:rsidR="009E4F98" w:rsidRPr="009E4F98" w:rsidRDefault="009E4F98" w:rsidP="004E39D3">
      <w:pPr>
        <w:spacing w:before="100" w:after="100"/>
      </w:pPr>
      <w:r w:rsidRPr="528EFA14">
        <w:rPr>
          <w:spacing w:val="-2"/>
        </w:rPr>
        <w:t>Students</w:t>
      </w:r>
      <w:r w:rsidRPr="528EFA14">
        <w:rPr>
          <w:spacing w:val="-11"/>
        </w:rPr>
        <w:t xml:space="preserve"> </w:t>
      </w:r>
      <w:proofErr w:type="gramStart"/>
      <w:r w:rsidRPr="528EFA14">
        <w:rPr>
          <w:spacing w:val="-2"/>
        </w:rPr>
        <w:t>are</w:t>
      </w:r>
      <w:r w:rsidRPr="528EFA14">
        <w:rPr>
          <w:spacing w:val="-8"/>
        </w:rPr>
        <w:t xml:space="preserve"> </w:t>
      </w:r>
      <w:r w:rsidRPr="528EFA14">
        <w:rPr>
          <w:spacing w:val="-2"/>
        </w:rPr>
        <w:t>able</w:t>
      </w:r>
      <w:r w:rsidRPr="528EFA14">
        <w:rPr>
          <w:spacing w:val="-11"/>
        </w:rPr>
        <w:t xml:space="preserve"> </w:t>
      </w:r>
      <w:r w:rsidRPr="528EFA14">
        <w:rPr>
          <w:spacing w:val="-2"/>
        </w:rPr>
        <w:t>to</w:t>
      </w:r>
      <w:proofErr w:type="gramEnd"/>
      <w:r w:rsidRPr="528EFA14">
        <w:rPr>
          <w:spacing w:val="-13"/>
        </w:rPr>
        <w:t xml:space="preserve"> </w:t>
      </w:r>
      <w:r w:rsidRPr="528EFA14">
        <w:rPr>
          <w:spacing w:val="-2"/>
        </w:rPr>
        <w:t>gain</w:t>
      </w:r>
      <w:r w:rsidRPr="528EFA14">
        <w:rPr>
          <w:spacing w:val="-11"/>
        </w:rPr>
        <w:t xml:space="preserve"> </w:t>
      </w:r>
      <w:r w:rsidRPr="528EFA14">
        <w:rPr>
          <w:spacing w:val="-2"/>
        </w:rPr>
        <w:t>a</w:t>
      </w:r>
      <w:r w:rsidRPr="528EFA14">
        <w:rPr>
          <w:spacing w:val="-11"/>
        </w:rPr>
        <w:t xml:space="preserve"> </w:t>
      </w:r>
      <w:r w:rsidRPr="528EFA14">
        <w:rPr>
          <w:spacing w:val="-2"/>
        </w:rPr>
        <w:t>maximum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of</w:t>
      </w:r>
      <w:r w:rsidRPr="528EFA14">
        <w:rPr>
          <w:spacing w:val="-13"/>
        </w:rPr>
        <w:t xml:space="preserve"> </w:t>
      </w:r>
      <w:r w:rsidRPr="528EFA14">
        <w:rPr>
          <w:spacing w:val="-2"/>
        </w:rPr>
        <w:t>90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credits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for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recognition</w:t>
      </w:r>
      <w:r w:rsidRPr="528EFA14">
        <w:rPr>
          <w:spacing w:val="-8"/>
        </w:rPr>
        <w:t xml:space="preserve"> </w:t>
      </w:r>
      <w:r w:rsidRPr="528EFA14">
        <w:rPr>
          <w:spacing w:val="-2"/>
        </w:rPr>
        <w:t>of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learning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at</w:t>
      </w:r>
      <w:r w:rsidRPr="528EFA14">
        <w:rPr>
          <w:spacing w:val="-11"/>
        </w:rPr>
        <w:t xml:space="preserve"> </w:t>
      </w:r>
      <w:r w:rsidRPr="528EFA14">
        <w:rPr>
          <w:spacing w:val="-2"/>
        </w:rPr>
        <w:t>Stage</w:t>
      </w:r>
      <w:r w:rsidRPr="528EFA14">
        <w:rPr>
          <w:spacing w:val="-11"/>
        </w:rPr>
        <w:t xml:space="preserve"> </w:t>
      </w:r>
      <w:r w:rsidRPr="528EFA14">
        <w:rPr>
          <w:spacing w:val="-2"/>
        </w:rPr>
        <w:t>1</w:t>
      </w:r>
      <w:r w:rsidRPr="528EFA14">
        <w:rPr>
          <w:spacing w:val="-11"/>
        </w:rPr>
        <w:t xml:space="preserve"> </w:t>
      </w:r>
      <w:r w:rsidRPr="528EFA14">
        <w:rPr>
          <w:spacing w:val="-2"/>
        </w:rPr>
        <w:t>or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>Stage</w:t>
      </w:r>
      <w:r w:rsidRPr="528EFA14">
        <w:rPr>
          <w:spacing w:val="-9"/>
        </w:rPr>
        <w:t xml:space="preserve"> </w:t>
      </w:r>
      <w:r w:rsidRPr="528EFA14">
        <w:rPr>
          <w:spacing w:val="-2"/>
        </w:rPr>
        <w:t xml:space="preserve">2 </w:t>
      </w:r>
      <w:r w:rsidRPr="528EFA14">
        <w:t>including</w:t>
      </w:r>
      <w:r w:rsidRPr="528EFA14">
        <w:rPr>
          <w:spacing w:val="-13"/>
        </w:rPr>
        <w:t xml:space="preserve"> </w:t>
      </w:r>
      <w:r w:rsidRPr="528EFA14">
        <w:t>both Recognition of Aboriginal Cultural Knowledge and Learning</w:t>
      </w:r>
      <w:r w:rsidRPr="528EFA14">
        <w:rPr>
          <w:spacing w:val="-13"/>
        </w:rPr>
        <w:t xml:space="preserve"> (</w:t>
      </w:r>
      <w:r w:rsidRPr="528EFA14">
        <w:t>RACKL)</w:t>
      </w:r>
      <w:r w:rsidRPr="528EFA14">
        <w:rPr>
          <w:spacing w:val="-13"/>
        </w:rPr>
        <w:t xml:space="preserve"> </w:t>
      </w:r>
      <w:r w:rsidRPr="528EFA14">
        <w:t>or</w:t>
      </w:r>
      <w:r w:rsidRPr="528EFA14">
        <w:rPr>
          <w:spacing w:val="-13"/>
        </w:rPr>
        <w:t xml:space="preserve"> </w:t>
      </w:r>
      <w:r w:rsidRPr="528EFA14">
        <w:t>across</w:t>
      </w:r>
      <w:r w:rsidRPr="528EFA14">
        <w:rPr>
          <w:spacing w:val="-11"/>
        </w:rPr>
        <w:t xml:space="preserve"> </w:t>
      </w:r>
      <w:r w:rsidRPr="528EFA14">
        <w:t>any</w:t>
      </w:r>
      <w:r w:rsidRPr="528EFA14">
        <w:rPr>
          <w:spacing w:val="-14"/>
        </w:rPr>
        <w:t xml:space="preserve"> </w:t>
      </w:r>
      <w:r w:rsidRPr="528EFA14">
        <w:t>of</w:t>
      </w:r>
      <w:r w:rsidRPr="528EFA14">
        <w:rPr>
          <w:spacing w:val="-15"/>
        </w:rPr>
        <w:t xml:space="preserve"> </w:t>
      </w:r>
      <w:r w:rsidRPr="528EFA14">
        <w:t>the</w:t>
      </w:r>
      <w:r w:rsidRPr="528EFA14">
        <w:rPr>
          <w:spacing w:val="-15"/>
        </w:rPr>
        <w:t xml:space="preserve"> </w:t>
      </w:r>
      <w:r w:rsidRPr="528EFA14">
        <w:t>eight</w:t>
      </w:r>
      <w:r w:rsidRPr="528EFA14">
        <w:rPr>
          <w:spacing w:val="-11"/>
        </w:rPr>
        <w:t xml:space="preserve"> </w:t>
      </w:r>
      <w:r w:rsidRPr="528EFA14">
        <w:t>areas</w:t>
      </w:r>
      <w:r w:rsidRPr="528EFA14">
        <w:rPr>
          <w:spacing w:val="-14"/>
        </w:rPr>
        <w:t xml:space="preserve"> </w:t>
      </w:r>
      <w:r w:rsidRPr="528EFA14">
        <w:t>of</w:t>
      </w:r>
      <w:r w:rsidRPr="528EFA14">
        <w:rPr>
          <w:spacing w:val="-14"/>
        </w:rPr>
        <w:t xml:space="preserve"> </w:t>
      </w:r>
      <w:r w:rsidR="00486C66">
        <w:rPr>
          <w:spacing w:val="-14"/>
        </w:rPr>
        <w:t>s</w:t>
      </w:r>
      <w:r w:rsidRPr="528EFA14">
        <w:t>tudent</w:t>
      </w:r>
      <w:r w:rsidRPr="528EFA14">
        <w:rPr>
          <w:spacing w:val="-14"/>
        </w:rPr>
        <w:t>-</w:t>
      </w:r>
      <w:r w:rsidRPr="528EFA14">
        <w:t>led</w:t>
      </w:r>
      <w:r w:rsidRPr="528EFA14">
        <w:rPr>
          <w:spacing w:val="-14"/>
        </w:rPr>
        <w:t xml:space="preserve"> </w:t>
      </w:r>
      <w:r w:rsidRPr="528EFA14">
        <w:t>community</w:t>
      </w:r>
      <w:r w:rsidRPr="528EFA14">
        <w:rPr>
          <w:spacing w:val="-14"/>
        </w:rPr>
        <w:t xml:space="preserve"> </w:t>
      </w:r>
      <w:r w:rsidRPr="528EFA14">
        <w:t>learning</w:t>
      </w:r>
      <w:r w:rsidRPr="528EFA14">
        <w:rPr>
          <w:spacing w:val="-13"/>
        </w:rPr>
        <w:t xml:space="preserve"> </w:t>
      </w:r>
      <w:r w:rsidRPr="528EFA14">
        <w:t>towards SACE completion.</w:t>
      </w:r>
    </w:p>
    <w:p w14:paraId="06B8FE32" w14:textId="77777777" w:rsidR="009E4F98" w:rsidRPr="009E4F98" w:rsidRDefault="009E4F98" w:rsidP="004E39D3">
      <w:pPr>
        <w:spacing w:before="100" w:after="100"/>
      </w:pPr>
      <w:r w:rsidRPr="009E4F98">
        <w:t>Students</w:t>
      </w:r>
      <w:r w:rsidRPr="009E4F98">
        <w:rPr>
          <w:spacing w:val="-12"/>
        </w:rPr>
        <w:t xml:space="preserve"> </w:t>
      </w:r>
      <w:r w:rsidRPr="009E4F98">
        <w:t>may</w:t>
      </w:r>
      <w:r w:rsidRPr="009E4F98">
        <w:rPr>
          <w:spacing w:val="-9"/>
        </w:rPr>
        <w:t xml:space="preserve"> </w:t>
      </w:r>
      <w:r w:rsidRPr="009E4F98">
        <w:t>gain</w:t>
      </w:r>
      <w:r w:rsidRPr="009E4F98">
        <w:rPr>
          <w:spacing w:val="-12"/>
        </w:rPr>
        <w:t xml:space="preserve"> </w:t>
      </w:r>
      <w:r w:rsidRPr="009E4F98">
        <w:t>Stage</w:t>
      </w:r>
      <w:r w:rsidRPr="009E4F98">
        <w:rPr>
          <w:spacing w:val="-9"/>
        </w:rPr>
        <w:t xml:space="preserve"> </w:t>
      </w:r>
      <w:r w:rsidRPr="009E4F98">
        <w:t>2</w:t>
      </w:r>
      <w:r w:rsidRPr="009E4F98">
        <w:rPr>
          <w:spacing w:val="-11"/>
        </w:rPr>
        <w:t xml:space="preserve"> </w:t>
      </w:r>
      <w:r w:rsidRPr="009E4F98">
        <w:t>credits</w:t>
      </w:r>
      <w:r w:rsidRPr="009E4F98">
        <w:rPr>
          <w:spacing w:val="-11"/>
        </w:rPr>
        <w:t xml:space="preserve"> </w:t>
      </w:r>
      <w:r w:rsidRPr="009E4F98">
        <w:t>without</w:t>
      </w:r>
      <w:r w:rsidRPr="009E4F98">
        <w:rPr>
          <w:spacing w:val="-9"/>
        </w:rPr>
        <w:t xml:space="preserve"> </w:t>
      </w:r>
      <w:r w:rsidRPr="009E4F98">
        <w:t>gaining</w:t>
      </w:r>
      <w:r w:rsidRPr="009E4F98">
        <w:rPr>
          <w:spacing w:val="-12"/>
        </w:rPr>
        <w:t xml:space="preserve"> </w:t>
      </w:r>
      <w:r w:rsidRPr="009E4F98">
        <w:t>Stage</w:t>
      </w:r>
      <w:r w:rsidRPr="009E4F98">
        <w:rPr>
          <w:spacing w:val="-11"/>
        </w:rPr>
        <w:t xml:space="preserve"> </w:t>
      </w:r>
      <w:r w:rsidRPr="009E4F98">
        <w:t>1</w:t>
      </w:r>
      <w:r w:rsidRPr="009E4F98">
        <w:rPr>
          <w:spacing w:val="-12"/>
        </w:rPr>
        <w:t xml:space="preserve"> </w:t>
      </w:r>
      <w:r w:rsidRPr="009E4F98">
        <w:t>credits</w:t>
      </w:r>
      <w:r w:rsidRPr="009E4F98">
        <w:rPr>
          <w:spacing w:val="-11"/>
        </w:rPr>
        <w:t xml:space="preserve"> </w:t>
      </w:r>
      <w:r w:rsidRPr="009E4F98">
        <w:t>in</w:t>
      </w:r>
      <w:r w:rsidRPr="009E4F98">
        <w:rPr>
          <w:spacing w:val="-12"/>
        </w:rPr>
        <w:t xml:space="preserve"> </w:t>
      </w:r>
      <w:r w:rsidRPr="009E4F98">
        <w:t>the</w:t>
      </w:r>
      <w:r w:rsidRPr="009E4F98">
        <w:rPr>
          <w:spacing w:val="-11"/>
        </w:rPr>
        <w:t xml:space="preserve"> </w:t>
      </w:r>
      <w:r w:rsidRPr="009E4F98">
        <w:t>same</w:t>
      </w:r>
      <w:r w:rsidRPr="009E4F98">
        <w:rPr>
          <w:spacing w:val="-11"/>
        </w:rPr>
        <w:t xml:space="preserve"> </w:t>
      </w:r>
      <w:r w:rsidRPr="009E4F98">
        <w:t>area</w:t>
      </w:r>
      <w:r w:rsidRPr="009E4F98">
        <w:rPr>
          <w:spacing w:val="-12"/>
        </w:rPr>
        <w:t xml:space="preserve"> </w:t>
      </w:r>
      <w:r w:rsidRPr="009E4F98">
        <w:t>of</w:t>
      </w:r>
      <w:r w:rsidRPr="009E4F98">
        <w:rPr>
          <w:spacing w:val="-10"/>
        </w:rPr>
        <w:t xml:space="preserve"> </w:t>
      </w:r>
      <w:r w:rsidRPr="009E4F98">
        <w:t>learning.</w:t>
      </w:r>
    </w:p>
    <w:p w14:paraId="01FC6EA7" w14:textId="77777777" w:rsidR="009E4F98" w:rsidRPr="009E4F98" w:rsidRDefault="009E4F98" w:rsidP="004E39D3">
      <w:pPr>
        <w:spacing w:before="100" w:after="100"/>
      </w:pPr>
      <w:r w:rsidRPr="009E4F98">
        <w:t>Recognition</w:t>
      </w:r>
      <w:r w:rsidRPr="009E4F98">
        <w:rPr>
          <w:spacing w:val="-14"/>
        </w:rPr>
        <w:t xml:space="preserve"> </w:t>
      </w:r>
      <w:r w:rsidRPr="009E4F98">
        <w:t>is</w:t>
      </w:r>
      <w:r w:rsidRPr="009E4F98">
        <w:rPr>
          <w:spacing w:val="-13"/>
        </w:rPr>
        <w:t xml:space="preserve"> </w:t>
      </w:r>
      <w:r w:rsidRPr="009E4F98">
        <w:t>not</w:t>
      </w:r>
      <w:r w:rsidRPr="009E4F98">
        <w:rPr>
          <w:spacing w:val="-13"/>
        </w:rPr>
        <w:t xml:space="preserve"> </w:t>
      </w:r>
      <w:r w:rsidRPr="009E4F98">
        <w:t>granted</w:t>
      </w:r>
      <w:r w:rsidRPr="009E4F98">
        <w:rPr>
          <w:spacing w:val="-13"/>
        </w:rPr>
        <w:t xml:space="preserve"> </w:t>
      </w:r>
      <w:r w:rsidRPr="009E4F98">
        <w:t>against</w:t>
      </w:r>
      <w:r w:rsidRPr="009E4F98">
        <w:rPr>
          <w:spacing w:val="-13"/>
        </w:rPr>
        <w:t xml:space="preserve"> </w:t>
      </w:r>
      <w:r w:rsidRPr="009E4F98">
        <w:t>Exploring</w:t>
      </w:r>
      <w:r w:rsidRPr="009E4F98">
        <w:rPr>
          <w:spacing w:val="-13"/>
        </w:rPr>
        <w:t xml:space="preserve"> </w:t>
      </w:r>
      <w:r w:rsidRPr="009E4F98">
        <w:t>Identities</w:t>
      </w:r>
      <w:r w:rsidRPr="009E4F98">
        <w:rPr>
          <w:spacing w:val="-13"/>
        </w:rPr>
        <w:t xml:space="preserve"> </w:t>
      </w:r>
      <w:r w:rsidRPr="009E4F98">
        <w:t>in</w:t>
      </w:r>
      <w:r w:rsidRPr="009E4F98">
        <w:rPr>
          <w:spacing w:val="-13"/>
        </w:rPr>
        <w:t xml:space="preserve"> </w:t>
      </w:r>
      <w:r w:rsidRPr="009E4F98">
        <w:t>Future</w:t>
      </w:r>
      <w:r w:rsidRPr="009E4F98">
        <w:rPr>
          <w:spacing w:val="-13"/>
        </w:rPr>
        <w:t xml:space="preserve"> </w:t>
      </w:r>
      <w:r w:rsidRPr="009E4F98">
        <w:t>EIF</w:t>
      </w:r>
      <w:r w:rsidRPr="009E4F98">
        <w:rPr>
          <w:spacing w:val="-13"/>
        </w:rPr>
        <w:t xml:space="preserve"> </w:t>
      </w:r>
      <w:r w:rsidRPr="009E4F98">
        <w:t>(at</w:t>
      </w:r>
      <w:r w:rsidRPr="009E4F98">
        <w:rPr>
          <w:spacing w:val="-13"/>
        </w:rPr>
        <w:t xml:space="preserve"> </w:t>
      </w:r>
      <w:r w:rsidRPr="009E4F98">
        <w:t>Stage</w:t>
      </w:r>
      <w:r w:rsidRPr="009E4F98">
        <w:rPr>
          <w:spacing w:val="-13"/>
        </w:rPr>
        <w:t xml:space="preserve"> </w:t>
      </w:r>
      <w:r w:rsidRPr="009E4F98">
        <w:t>1),</w:t>
      </w:r>
      <w:r w:rsidRPr="009E4F98">
        <w:rPr>
          <w:spacing w:val="-13"/>
        </w:rPr>
        <w:t xml:space="preserve"> </w:t>
      </w:r>
      <w:r w:rsidRPr="009E4F98">
        <w:t>the</w:t>
      </w:r>
      <w:r w:rsidRPr="009E4F98">
        <w:rPr>
          <w:spacing w:val="-13"/>
        </w:rPr>
        <w:t xml:space="preserve"> </w:t>
      </w:r>
      <w:r w:rsidRPr="009E4F98">
        <w:t>literacy</w:t>
      </w:r>
      <w:r w:rsidRPr="009E4F98">
        <w:rPr>
          <w:spacing w:val="-13"/>
        </w:rPr>
        <w:t xml:space="preserve"> </w:t>
      </w:r>
      <w:r w:rsidRPr="009E4F98">
        <w:t xml:space="preserve">and </w:t>
      </w:r>
      <w:r w:rsidRPr="009E4F98">
        <w:rPr>
          <w:spacing w:val="-4"/>
        </w:rPr>
        <w:t>numeracy</w:t>
      </w:r>
      <w:r w:rsidRPr="009E4F98">
        <w:rPr>
          <w:spacing w:val="-12"/>
        </w:rPr>
        <w:t xml:space="preserve"> </w:t>
      </w:r>
      <w:r w:rsidRPr="009E4F98">
        <w:rPr>
          <w:spacing w:val="-4"/>
        </w:rPr>
        <w:t>requirements,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Activating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Identities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in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Future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AIF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(at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Stage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2),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or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the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requirement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>for</w:t>
      </w:r>
      <w:r w:rsidRPr="009E4F98">
        <w:rPr>
          <w:spacing w:val="-11"/>
        </w:rPr>
        <w:t xml:space="preserve"> </w:t>
      </w:r>
      <w:r w:rsidRPr="009E4F98">
        <w:rPr>
          <w:spacing w:val="-4"/>
        </w:rPr>
        <w:t xml:space="preserve">60 </w:t>
      </w:r>
      <w:r w:rsidRPr="009E4F98">
        <w:t>credits</w:t>
      </w:r>
      <w:r w:rsidRPr="009E4F98">
        <w:rPr>
          <w:spacing w:val="-16"/>
        </w:rPr>
        <w:t xml:space="preserve"> </w:t>
      </w:r>
      <w:r w:rsidRPr="009E4F98">
        <w:t>at</w:t>
      </w:r>
      <w:r w:rsidRPr="009E4F98">
        <w:rPr>
          <w:spacing w:val="-15"/>
        </w:rPr>
        <w:t xml:space="preserve"> </w:t>
      </w:r>
      <w:r w:rsidRPr="009E4F98">
        <w:t>a</w:t>
      </w:r>
      <w:r w:rsidRPr="009E4F98">
        <w:rPr>
          <w:spacing w:val="-15"/>
        </w:rPr>
        <w:t xml:space="preserve"> </w:t>
      </w:r>
      <w:r w:rsidRPr="009E4F98">
        <w:t>‘C’</w:t>
      </w:r>
      <w:r w:rsidRPr="009E4F98">
        <w:rPr>
          <w:spacing w:val="-15"/>
        </w:rPr>
        <w:t xml:space="preserve"> </w:t>
      </w:r>
      <w:r w:rsidRPr="009E4F98">
        <w:t>grade</w:t>
      </w:r>
      <w:r w:rsidRPr="009E4F98">
        <w:rPr>
          <w:spacing w:val="-15"/>
        </w:rPr>
        <w:t xml:space="preserve"> </w:t>
      </w:r>
      <w:r w:rsidRPr="009E4F98">
        <w:t>or</w:t>
      </w:r>
      <w:r w:rsidRPr="009E4F98">
        <w:rPr>
          <w:spacing w:val="-15"/>
        </w:rPr>
        <w:t xml:space="preserve"> </w:t>
      </w:r>
      <w:r w:rsidRPr="009E4F98">
        <w:t>better</w:t>
      </w:r>
      <w:r w:rsidRPr="009E4F98">
        <w:rPr>
          <w:spacing w:val="-15"/>
        </w:rPr>
        <w:t xml:space="preserve"> </w:t>
      </w:r>
      <w:r w:rsidRPr="009E4F98">
        <w:t>at</w:t>
      </w:r>
      <w:r w:rsidRPr="009E4F98">
        <w:rPr>
          <w:spacing w:val="-15"/>
        </w:rPr>
        <w:t xml:space="preserve"> </w:t>
      </w:r>
      <w:r w:rsidRPr="009E4F98">
        <w:t>Stage</w:t>
      </w:r>
      <w:r w:rsidRPr="009E4F98">
        <w:rPr>
          <w:spacing w:val="-15"/>
        </w:rPr>
        <w:t xml:space="preserve"> </w:t>
      </w:r>
      <w:r w:rsidRPr="009E4F98">
        <w:t>2.</w:t>
      </w:r>
    </w:p>
    <w:p w14:paraId="4C2DAFC5" w14:textId="71D01BFA" w:rsidR="009E4F98" w:rsidRPr="009E4F98" w:rsidRDefault="004E39D3" w:rsidP="00B4714F">
      <w:pPr>
        <w:pStyle w:val="Heading2NoNumber"/>
        <w:spacing w:before="240" w:after="0"/>
      </w:pPr>
      <w:r w:rsidRPr="00681892"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76331020" wp14:editId="2C7B8564">
            <wp:simplePos x="0" y="0"/>
            <wp:positionH relativeFrom="page">
              <wp:posOffset>5657850</wp:posOffset>
            </wp:positionH>
            <wp:positionV relativeFrom="page">
              <wp:posOffset>9705546</wp:posOffset>
            </wp:positionV>
            <wp:extent cx="1781175" cy="988417"/>
            <wp:effectExtent l="0" t="0" r="0" b="254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351" cy="99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F98" w:rsidRPr="528EFA14">
        <w:t>Summary</w:t>
      </w:r>
      <w:r w:rsidR="009E4F98" w:rsidRPr="528EFA14">
        <w:rPr>
          <w:spacing w:val="-6"/>
        </w:rPr>
        <w:t xml:space="preserve"> </w:t>
      </w:r>
      <w:r w:rsidR="009E4F98" w:rsidRPr="528EFA14">
        <w:t>of</w:t>
      </w:r>
      <w:r w:rsidR="009E4F98" w:rsidRPr="528EFA14">
        <w:rPr>
          <w:spacing w:val="-5"/>
        </w:rPr>
        <w:t xml:space="preserve"> </w:t>
      </w:r>
      <w:r w:rsidR="00B4714F" w:rsidRPr="528EFA14">
        <w:rPr>
          <w:spacing w:val="-5"/>
        </w:rPr>
        <w:t>general performance requirements</w:t>
      </w:r>
      <w:r w:rsidR="009E4F98" w:rsidRPr="528EFA14">
        <w:rPr>
          <w:spacing w:val="-4"/>
        </w:rPr>
        <w:t xml:space="preserve"> </w:t>
      </w:r>
      <w:r w:rsidR="009E4F98" w:rsidRPr="528EFA14">
        <w:t>in</w:t>
      </w:r>
      <w:r w:rsidR="009E4F98" w:rsidRPr="528EFA14">
        <w:rPr>
          <w:spacing w:val="-4"/>
        </w:rPr>
        <w:t xml:space="preserve"> </w:t>
      </w:r>
      <w:r w:rsidR="009E4F98" w:rsidRPr="528EFA14">
        <w:t>RACKL</w:t>
      </w:r>
      <w:r w:rsidR="009E4F98" w:rsidRPr="528EFA14">
        <w:rPr>
          <w:spacing w:val="-4"/>
        </w:rPr>
        <w:t xml:space="preserve"> </w:t>
      </w:r>
      <w:r w:rsidR="009E4F98" w:rsidRPr="528EFA14">
        <w:t>for</w:t>
      </w:r>
      <w:r w:rsidR="009E4F98" w:rsidRPr="528EFA14">
        <w:rPr>
          <w:spacing w:val="-4"/>
        </w:rPr>
        <w:t xml:space="preserve"> </w:t>
      </w:r>
      <w:r w:rsidR="00486C66">
        <w:t>s</w:t>
      </w:r>
      <w:r w:rsidR="009E4F98" w:rsidRPr="528EFA14">
        <w:t>tudent</w:t>
      </w:r>
      <w:r w:rsidR="00B4714F" w:rsidRPr="528EFA14">
        <w:rPr>
          <w:spacing w:val="-4"/>
        </w:rPr>
        <w:t>-led learning</w:t>
      </w:r>
    </w:p>
    <w:tbl>
      <w:tblPr>
        <w:tblStyle w:val="TableGrid"/>
        <w:tblpPr w:leftFromText="180" w:rightFromText="180" w:vertAnchor="text" w:horzAnchor="margin" w:tblpY="80"/>
        <w:tblW w:w="9132" w:type="dxa"/>
        <w:tblLayout w:type="fixed"/>
        <w:tblLook w:val="04A0" w:firstRow="1" w:lastRow="0" w:firstColumn="1" w:lastColumn="0" w:noHBand="0" w:noVBand="1"/>
      </w:tblPr>
      <w:tblGrid>
        <w:gridCol w:w="2263"/>
        <w:gridCol w:w="2303"/>
        <w:gridCol w:w="2283"/>
        <w:gridCol w:w="2283"/>
      </w:tblGrid>
      <w:tr w:rsidR="004E39D3" w:rsidRPr="009E4F98" w14:paraId="60C300B7" w14:textId="77777777" w:rsidTr="004E3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2569F1FF" w14:textId="77777777" w:rsidR="00B4714F" w:rsidRPr="009E4F98" w:rsidRDefault="00B4714F" w:rsidP="00B4714F">
            <w:pPr>
              <w:pStyle w:val="ContentBold"/>
            </w:pPr>
            <w:r w:rsidRPr="009E4F98">
              <w:t>Stage</w:t>
            </w:r>
            <w:r w:rsidRPr="009E4F98">
              <w:rPr>
                <w:spacing w:val="-6"/>
              </w:rPr>
              <w:t xml:space="preserve"> </w:t>
            </w:r>
            <w:r w:rsidRPr="009E4F98">
              <w:t>1,</w:t>
            </w:r>
            <w:r w:rsidRPr="009E4F98">
              <w:rPr>
                <w:spacing w:val="-8"/>
              </w:rPr>
              <w:t xml:space="preserve"> </w:t>
            </w:r>
            <w:r w:rsidRPr="009E4F98">
              <w:t>10</w:t>
            </w:r>
            <w:r w:rsidRPr="009E4F98">
              <w:rPr>
                <w:spacing w:val="-7"/>
              </w:rPr>
              <w:t xml:space="preserve"> </w:t>
            </w:r>
            <w:r w:rsidRPr="009E4F98">
              <w:rPr>
                <w:spacing w:val="-2"/>
              </w:rPr>
              <w:t>credits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6C757AB5" w14:textId="77777777" w:rsidR="00B4714F" w:rsidRPr="009E4F98" w:rsidRDefault="00B4714F" w:rsidP="00B4714F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Stage</w:t>
            </w:r>
            <w:r w:rsidRPr="009E4F98">
              <w:rPr>
                <w:spacing w:val="-6"/>
              </w:rPr>
              <w:t xml:space="preserve"> </w:t>
            </w:r>
            <w:r w:rsidRPr="009E4F98">
              <w:t>1,</w:t>
            </w:r>
            <w:r w:rsidRPr="009E4F98">
              <w:rPr>
                <w:spacing w:val="-8"/>
              </w:rPr>
              <w:t xml:space="preserve"> </w:t>
            </w:r>
            <w:r w:rsidRPr="009E4F98">
              <w:t>20</w:t>
            </w:r>
            <w:r w:rsidRPr="009E4F98">
              <w:rPr>
                <w:spacing w:val="-7"/>
              </w:rPr>
              <w:t xml:space="preserve"> </w:t>
            </w:r>
            <w:r w:rsidRPr="009E4F98">
              <w:rPr>
                <w:spacing w:val="-2"/>
              </w:rPr>
              <w:t>credits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14:paraId="71F15EFF" w14:textId="77777777" w:rsidR="00B4714F" w:rsidRPr="009E4F98" w:rsidRDefault="00B4714F" w:rsidP="00B4714F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Stage</w:t>
            </w:r>
            <w:r w:rsidRPr="009E4F98">
              <w:rPr>
                <w:spacing w:val="-6"/>
              </w:rPr>
              <w:t xml:space="preserve"> </w:t>
            </w:r>
            <w:r w:rsidRPr="009E4F98">
              <w:t>2,</w:t>
            </w:r>
            <w:r w:rsidRPr="009E4F98">
              <w:rPr>
                <w:spacing w:val="-8"/>
              </w:rPr>
              <w:t xml:space="preserve"> </w:t>
            </w:r>
            <w:r w:rsidRPr="009E4F98">
              <w:t>10</w:t>
            </w:r>
            <w:r w:rsidRPr="009E4F98">
              <w:rPr>
                <w:spacing w:val="-7"/>
              </w:rPr>
              <w:t xml:space="preserve"> </w:t>
            </w:r>
            <w:r w:rsidRPr="009E4F98">
              <w:rPr>
                <w:spacing w:val="-2"/>
              </w:rPr>
              <w:t>credits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14:paraId="53D6568B" w14:textId="77777777" w:rsidR="00B4714F" w:rsidRPr="009E4F98" w:rsidRDefault="00B4714F" w:rsidP="00B4714F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Stage</w:t>
            </w:r>
            <w:r w:rsidRPr="009E4F98">
              <w:rPr>
                <w:spacing w:val="-6"/>
              </w:rPr>
              <w:t xml:space="preserve"> </w:t>
            </w:r>
            <w:r w:rsidRPr="009E4F98">
              <w:t>2,</w:t>
            </w:r>
            <w:r w:rsidRPr="009E4F98">
              <w:rPr>
                <w:spacing w:val="-8"/>
              </w:rPr>
              <w:t xml:space="preserve"> </w:t>
            </w:r>
            <w:r w:rsidRPr="009E4F98">
              <w:t>20</w:t>
            </w:r>
            <w:r w:rsidRPr="009E4F98">
              <w:rPr>
                <w:spacing w:val="-7"/>
              </w:rPr>
              <w:t xml:space="preserve"> </w:t>
            </w:r>
            <w:r w:rsidRPr="009E4F98">
              <w:rPr>
                <w:spacing w:val="-2"/>
              </w:rPr>
              <w:t>credits</w:t>
            </w:r>
          </w:p>
        </w:tc>
      </w:tr>
      <w:tr w:rsidR="00B4714F" w:rsidRPr="009E4F98" w14:paraId="42528391" w14:textId="77777777" w:rsidTr="004E39D3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3FF4DBD" w14:textId="2AFA9F6B" w:rsidR="00B4714F" w:rsidRPr="009E4F98" w:rsidRDefault="00B4714F" w:rsidP="00742E9E">
            <w:r w:rsidRPr="009E4F98">
              <w:t>For</w:t>
            </w:r>
            <w:r w:rsidRPr="009E4F98">
              <w:rPr>
                <w:spacing w:val="-16"/>
              </w:rPr>
              <w:t xml:space="preserve"> </w:t>
            </w:r>
            <w:r w:rsidRPr="009E4F98">
              <w:t>10</w:t>
            </w:r>
            <w:r>
              <w:rPr>
                <w:spacing w:val="-15"/>
              </w:rPr>
              <w:t xml:space="preserve"> </w:t>
            </w:r>
            <w:r w:rsidRPr="009E4F98">
              <w:t>Stage</w:t>
            </w:r>
            <w:r w:rsidRPr="009E4F98">
              <w:rPr>
                <w:spacing w:val="-15"/>
              </w:rPr>
              <w:t xml:space="preserve"> </w:t>
            </w:r>
            <w:r w:rsidRPr="009E4F98">
              <w:t>1</w:t>
            </w:r>
            <w:r w:rsidRPr="009E4F98">
              <w:rPr>
                <w:spacing w:val="-15"/>
              </w:rPr>
              <w:t xml:space="preserve"> </w:t>
            </w:r>
            <w:r w:rsidRPr="009E4F98">
              <w:t>credits the student must provide</w:t>
            </w:r>
            <w:r w:rsidRPr="009E4F98">
              <w:rPr>
                <w:spacing w:val="-4"/>
              </w:rPr>
              <w:t xml:space="preserve"> </w:t>
            </w:r>
            <w:r w:rsidRPr="009E4F98">
              <w:t>evidence addressing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the </w:t>
            </w:r>
            <w:r w:rsidRPr="009E4F98">
              <w:rPr>
                <w:spacing w:val="-4"/>
              </w:rPr>
              <w:t>essential</w:t>
            </w:r>
            <w:r w:rsidRPr="009E4F98">
              <w:rPr>
                <w:spacing w:val="-6"/>
              </w:rPr>
              <w:t xml:space="preserve"> </w:t>
            </w:r>
            <w:r w:rsidRPr="009E4F98">
              <w:rPr>
                <w:spacing w:val="-4"/>
              </w:rPr>
              <w:t xml:space="preserve">requirement </w:t>
            </w:r>
            <w:r w:rsidRPr="009E4F98">
              <w:t xml:space="preserve">in the Personal Meaning (Being) </w:t>
            </w:r>
            <w:r w:rsidRPr="009E4F98">
              <w:rPr>
                <w:spacing w:val="-2"/>
              </w:rPr>
              <w:t>section.</w:t>
            </w:r>
          </w:p>
          <w:p w14:paraId="5696406E" w14:textId="77777777" w:rsidR="00B4714F" w:rsidRPr="009E4F98" w:rsidRDefault="00B4714F" w:rsidP="004E39D3">
            <w:pPr>
              <w:spacing w:before="120"/>
            </w:pPr>
            <w:r w:rsidRPr="009E4F98">
              <w:t>The</w:t>
            </w:r>
            <w:r w:rsidRPr="009E4F98">
              <w:rPr>
                <w:spacing w:val="-16"/>
              </w:rPr>
              <w:t xml:space="preserve"> </w:t>
            </w:r>
            <w:r w:rsidRPr="009E4F98">
              <w:t>student</w:t>
            </w:r>
            <w:r w:rsidRPr="009E4F98">
              <w:rPr>
                <w:spacing w:val="-15"/>
              </w:rPr>
              <w:t xml:space="preserve"> </w:t>
            </w:r>
            <w:r w:rsidRPr="009E4F98">
              <w:t>must</w:t>
            </w:r>
            <w:r w:rsidRPr="009E4F98">
              <w:rPr>
                <w:spacing w:val="-15"/>
              </w:rPr>
              <w:t xml:space="preserve"> </w:t>
            </w:r>
            <w:r w:rsidRPr="009E4F98">
              <w:t>also provide evidence of learning in both the Knowledge and Understanding</w:t>
            </w:r>
            <w:r w:rsidRPr="009E4F98">
              <w:rPr>
                <w:spacing w:val="40"/>
              </w:rPr>
              <w:t xml:space="preserve"> </w:t>
            </w:r>
            <w:r w:rsidRPr="009E4F98">
              <w:t xml:space="preserve">and Impact Contribution </w:t>
            </w:r>
            <w:r w:rsidRPr="009E4F98">
              <w:rPr>
                <w:spacing w:val="-2"/>
              </w:rPr>
              <w:t>sections.</w:t>
            </w:r>
          </w:p>
        </w:tc>
        <w:tc>
          <w:tcPr>
            <w:tcW w:w="2303" w:type="dxa"/>
          </w:tcPr>
          <w:p w14:paraId="5D32AF46" w14:textId="77777777" w:rsidR="00B4714F" w:rsidRPr="009E4F98" w:rsidRDefault="00B4714F" w:rsidP="0074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For</w:t>
            </w:r>
            <w:r w:rsidRPr="009E4F98">
              <w:rPr>
                <w:spacing w:val="-16"/>
              </w:rPr>
              <w:t xml:space="preserve"> </w:t>
            </w:r>
            <w:r w:rsidRPr="009E4F98">
              <w:t>20</w:t>
            </w:r>
            <w:r w:rsidRPr="009E4F98">
              <w:rPr>
                <w:spacing w:val="-15"/>
              </w:rPr>
              <w:t xml:space="preserve"> </w:t>
            </w:r>
            <w:r w:rsidRPr="009E4F98">
              <w:t>Stage</w:t>
            </w:r>
            <w:r w:rsidRPr="009E4F98">
              <w:rPr>
                <w:spacing w:val="-15"/>
              </w:rPr>
              <w:t xml:space="preserve"> </w:t>
            </w:r>
            <w:r w:rsidRPr="009E4F98">
              <w:t>1</w:t>
            </w:r>
            <w:r w:rsidRPr="009E4F98">
              <w:rPr>
                <w:spacing w:val="-15"/>
              </w:rPr>
              <w:t xml:space="preserve"> </w:t>
            </w:r>
            <w:r w:rsidRPr="009E4F98">
              <w:t>credits the student must provide</w:t>
            </w:r>
            <w:r w:rsidRPr="009E4F98">
              <w:rPr>
                <w:spacing w:val="-4"/>
              </w:rPr>
              <w:t xml:space="preserve"> </w:t>
            </w:r>
            <w:r w:rsidRPr="009E4F98">
              <w:t>evidence addressing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the </w:t>
            </w:r>
            <w:r w:rsidRPr="009E4F98">
              <w:rPr>
                <w:spacing w:val="-4"/>
              </w:rPr>
              <w:t>essential</w:t>
            </w:r>
            <w:r w:rsidRPr="009E4F98">
              <w:rPr>
                <w:spacing w:val="-11"/>
              </w:rPr>
              <w:t xml:space="preserve"> </w:t>
            </w:r>
            <w:r w:rsidRPr="009E4F98">
              <w:rPr>
                <w:spacing w:val="-4"/>
              </w:rPr>
              <w:t xml:space="preserve">requirement </w:t>
            </w:r>
            <w:r w:rsidRPr="009E4F98">
              <w:t>in the Personal Meaning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(Being) </w:t>
            </w:r>
            <w:r w:rsidRPr="009E4F98">
              <w:rPr>
                <w:spacing w:val="-2"/>
              </w:rPr>
              <w:t>section.</w:t>
            </w:r>
          </w:p>
          <w:p w14:paraId="159C26A9" w14:textId="77777777" w:rsidR="00B4714F" w:rsidRPr="009E4F98" w:rsidRDefault="00B4714F" w:rsidP="004E39D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The</w:t>
            </w:r>
            <w:r w:rsidRPr="009E4F98">
              <w:rPr>
                <w:spacing w:val="-16"/>
              </w:rPr>
              <w:t xml:space="preserve"> </w:t>
            </w:r>
            <w:r w:rsidRPr="009E4F98">
              <w:t>student</w:t>
            </w:r>
            <w:r w:rsidRPr="009E4F98">
              <w:rPr>
                <w:spacing w:val="-15"/>
              </w:rPr>
              <w:t xml:space="preserve"> </w:t>
            </w:r>
            <w:r w:rsidRPr="009E4F98">
              <w:t>must</w:t>
            </w:r>
            <w:r w:rsidRPr="009E4F98">
              <w:rPr>
                <w:spacing w:val="-15"/>
              </w:rPr>
              <w:t xml:space="preserve"> </w:t>
            </w:r>
            <w:r w:rsidRPr="009E4F98">
              <w:t>also provide evidence of learning in both the Knowledge</w:t>
            </w:r>
            <w:r w:rsidRPr="009E4F98">
              <w:rPr>
                <w:spacing w:val="-4"/>
              </w:rPr>
              <w:t xml:space="preserve"> </w:t>
            </w:r>
            <w:r w:rsidRPr="009E4F98">
              <w:t>and Understanding</w:t>
            </w:r>
            <w:r w:rsidRPr="009E4F98">
              <w:rPr>
                <w:spacing w:val="40"/>
              </w:rPr>
              <w:t xml:space="preserve"> </w:t>
            </w:r>
            <w:r w:rsidRPr="009E4F98">
              <w:t>and Impact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sections.</w:t>
            </w:r>
          </w:p>
        </w:tc>
        <w:tc>
          <w:tcPr>
            <w:tcW w:w="2283" w:type="dxa"/>
          </w:tcPr>
          <w:p w14:paraId="2283D59F" w14:textId="77777777" w:rsidR="00B4714F" w:rsidRPr="009E4F98" w:rsidRDefault="00B4714F" w:rsidP="0074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For</w:t>
            </w:r>
            <w:r w:rsidRPr="009E4F98">
              <w:rPr>
                <w:spacing w:val="-16"/>
              </w:rPr>
              <w:t xml:space="preserve"> </w:t>
            </w:r>
            <w:r w:rsidRPr="009E4F98">
              <w:t>10</w:t>
            </w:r>
            <w:r w:rsidRPr="009E4F98">
              <w:rPr>
                <w:spacing w:val="-15"/>
              </w:rPr>
              <w:t xml:space="preserve"> </w:t>
            </w:r>
            <w:r w:rsidRPr="009E4F98">
              <w:t>Stage</w:t>
            </w:r>
            <w:r w:rsidRPr="009E4F98">
              <w:rPr>
                <w:spacing w:val="-15"/>
              </w:rPr>
              <w:t xml:space="preserve"> </w:t>
            </w:r>
            <w:r w:rsidRPr="009E4F98">
              <w:t>2</w:t>
            </w:r>
            <w:r w:rsidRPr="009E4F98">
              <w:rPr>
                <w:spacing w:val="-15"/>
              </w:rPr>
              <w:t xml:space="preserve"> </w:t>
            </w:r>
            <w:r w:rsidRPr="009E4F98">
              <w:t>credits the student must provide</w:t>
            </w:r>
            <w:r w:rsidRPr="009E4F98">
              <w:rPr>
                <w:spacing w:val="-2"/>
              </w:rPr>
              <w:t xml:space="preserve"> </w:t>
            </w:r>
            <w:r w:rsidRPr="009E4F98">
              <w:t>evidence addressing</w:t>
            </w:r>
            <w:r w:rsidRPr="009E4F98">
              <w:rPr>
                <w:spacing w:val="-2"/>
              </w:rPr>
              <w:t xml:space="preserve"> </w:t>
            </w:r>
            <w:r w:rsidRPr="009E4F98">
              <w:t xml:space="preserve">the </w:t>
            </w:r>
            <w:r w:rsidRPr="009E4F98">
              <w:rPr>
                <w:spacing w:val="-4"/>
              </w:rPr>
              <w:t>essential</w:t>
            </w:r>
            <w:r w:rsidRPr="009E4F98">
              <w:rPr>
                <w:spacing w:val="-8"/>
              </w:rPr>
              <w:t xml:space="preserve"> </w:t>
            </w:r>
            <w:r w:rsidRPr="009E4F98">
              <w:rPr>
                <w:spacing w:val="-4"/>
              </w:rPr>
              <w:t xml:space="preserve">requirement </w:t>
            </w:r>
            <w:r w:rsidRPr="009E4F98">
              <w:t>in the Personal Meaning</w:t>
            </w:r>
            <w:r w:rsidRPr="009E4F98">
              <w:rPr>
                <w:spacing w:val="-2"/>
              </w:rPr>
              <w:t xml:space="preserve"> </w:t>
            </w:r>
            <w:r w:rsidRPr="009E4F98">
              <w:t xml:space="preserve">(Being) </w:t>
            </w:r>
            <w:r w:rsidRPr="009E4F98">
              <w:rPr>
                <w:spacing w:val="-2"/>
              </w:rPr>
              <w:t>section.</w:t>
            </w:r>
          </w:p>
          <w:p w14:paraId="3FA075DF" w14:textId="77777777" w:rsidR="00B4714F" w:rsidRPr="009E4F98" w:rsidRDefault="00B4714F" w:rsidP="004E39D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The</w:t>
            </w:r>
            <w:r w:rsidRPr="009E4F98">
              <w:rPr>
                <w:spacing w:val="-16"/>
              </w:rPr>
              <w:t xml:space="preserve"> </w:t>
            </w:r>
            <w:r w:rsidRPr="009E4F98">
              <w:t>student</w:t>
            </w:r>
            <w:r w:rsidRPr="009E4F98">
              <w:rPr>
                <w:spacing w:val="-15"/>
              </w:rPr>
              <w:t xml:space="preserve"> </w:t>
            </w:r>
            <w:r w:rsidRPr="009E4F98">
              <w:t>must</w:t>
            </w:r>
            <w:r w:rsidRPr="009E4F98">
              <w:rPr>
                <w:spacing w:val="-15"/>
              </w:rPr>
              <w:t xml:space="preserve"> </w:t>
            </w:r>
            <w:r w:rsidRPr="009E4F98">
              <w:t>also provide evidence of learning in both the Knowledge</w:t>
            </w:r>
            <w:r w:rsidRPr="009E4F98">
              <w:rPr>
                <w:spacing w:val="-2"/>
              </w:rPr>
              <w:t xml:space="preserve"> </w:t>
            </w:r>
            <w:r w:rsidRPr="009E4F98">
              <w:t>and Understanding</w:t>
            </w:r>
            <w:r w:rsidRPr="009E4F98">
              <w:rPr>
                <w:spacing w:val="40"/>
              </w:rPr>
              <w:t xml:space="preserve"> </w:t>
            </w:r>
            <w:r w:rsidRPr="009E4F98">
              <w:t>and Impact</w:t>
            </w:r>
            <w:r w:rsidRPr="009E4F98">
              <w:rPr>
                <w:spacing w:val="-2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sections.</w:t>
            </w:r>
          </w:p>
        </w:tc>
        <w:tc>
          <w:tcPr>
            <w:tcW w:w="2283" w:type="dxa"/>
          </w:tcPr>
          <w:p w14:paraId="09D6BDFD" w14:textId="77777777" w:rsidR="00B4714F" w:rsidRPr="009E4F98" w:rsidRDefault="00B4714F" w:rsidP="0074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For</w:t>
            </w:r>
            <w:r w:rsidRPr="009E4F98">
              <w:rPr>
                <w:spacing w:val="-16"/>
              </w:rPr>
              <w:t xml:space="preserve"> </w:t>
            </w:r>
            <w:r w:rsidRPr="009E4F98">
              <w:t>20</w:t>
            </w:r>
            <w:r w:rsidRPr="009E4F98">
              <w:rPr>
                <w:spacing w:val="-15"/>
              </w:rPr>
              <w:t xml:space="preserve"> </w:t>
            </w:r>
            <w:r w:rsidRPr="009E4F98">
              <w:t>Stage</w:t>
            </w:r>
            <w:r w:rsidRPr="009E4F98">
              <w:rPr>
                <w:spacing w:val="-15"/>
              </w:rPr>
              <w:t xml:space="preserve"> </w:t>
            </w:r>
            <w:r w:rsidRPr="009E4F98">
              <w:t>2</w:t>
            </w:r>
            <w:r w:rsidRPr="009E4F98">
              <w:rPr>
                <w:spacing w:val="-15"/>
              </w:rPr>
              <w:t xml:space="preserve"> </w:t>
            </w:r>
            <w:r w:rsidRPr="009E4F98">
              <w:t>credits the student must provide</w:t>
            </w:r>
            <w:r w:rsidRPr="009E4F98">
              <w:rPr>
                <w:spacing w:val="-2"/>
              </w:rPr>
              <w:t xml:space="preserve"> </w:t>
            </w:r>
            <w:r w:rsidRPr="009E4F98">
              <w:t>evidence addressing</w:t>
            </w:r>
            <w:r w:rsidRPr="009E4F98">
              <w:rPr>
                <w:spacing w:val="-2"/>
              </w:rPr>
              <w:t xml:space="preserve"> </w:t>
            </w:r>
            <w:r w:rsidRPr="009E4F98">
              <w:t xml:space="preserve">the </w:t>
            </w:r>
            <w:r w:rsidRPr="009E4F98">
              <w:rPr>
                <w:spacing w:val="-4"/>
              </w:rPr>
              <w:t>essential</w:t>
            </w:r>
            <w:r w:rsidRPr="009E4F98">
              <w:rPr>
                <w:spacing w:val="-8"/>
              </w:rPr>
              <w:t xml:space="preserve"> </w:t>
            </w:r>
            <w:r w:rsidRPr="009E4F98">
              <w:rPr>
                <w:spacing w:val="-4"/>
              </w:rPr>
              <w:t xml:space="preserve">requirement </w:t>
            </w:r>
            <w:r w:rsidRPr="009E4F98">
              <w:t>in the Personal Meaning</w:t>
            </w:r>
            <w:r w:rsidRPr="009E4F98">
              <w:rPr>
                <w:spacing w:val="-2"/>
              </w:rPr>
              <w:t xml:space="preserve"> </w:t>
            </w:r>
            <w:r w:rsidRPr="009E4F98">
              <w:t xml:space="preserve">(Being) </w:t>
            </w:r>
            <w:r w:rsidRPr="009E4F98">
              <w:rPr>
                <w:spacing w:val="-2"/>
              </w:rPr>
              <w:t>section.</w:t>
            </w:r>
          </w:p>
          <w:p w14:paraId="444C6885" w14:textId="77777777" w:rsidR="00B4714F" w:rsidRPr="009E4F98" w:rsidRDefault="00B4714F" w:rsidP="004E39D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The</w:t>
            </w:r>
            <w:r w:rsidRPr="009E4F98">
              <w:rPr>
                <w:spacing w:val="-16"/>
              </w:rPr>
              <w:t xml:space="preserve"> </w:t>
            </w:r>
            <w:r w:rsidRPr="009E4F98">
              <w:t>student</w:t>
            </w:r>
            <w:r w:rsidRPr="009E4F98">
              <w:rPr>
                <w:spacing w:val="-15"/>
              </w:rPr>
              <w:t xml:space="preserve"> </w:t>
            </w:r>
            <w:r w:rsidRPr="009E4F98">
              <w:t>must</w:t>
            </w:r>
            <w:r w:rsidRPr="009E4F98">
              <w:rPr>
                <w:spacing w:val="-15"/>
              </w:rPr>
              <w:t xml:space="preserve"> </w:t>
            </w:r>
            <w:r w:rsidRPr="009E4F98">
              <w:t>also provide evidence of learning in both the Knowledge</w:t>
            </w:r>
            <w:r w:rsidRPr="009E4F98">
              <w:rPr>
                <w:spacing w:val="-2"/>
              </w:rPr>
              <w:t xml:space="preserve"> </w:t>
            </w:r>
            <w:r w:rsidRPr="009E4F98">
              <w:t>and Understanding</w:t>
            </w:r>
            <w:r w:rsidRPr="009E4F98">
              <w:rPr>
                <w:spacing w:val="40"/>
              </w:rPr>
              <w:t xml:space="preserve"> </w:t>
            </w:r>
            <w:r w:rsidRPr="009E4F98">
              <w:t>and Impact</w:t>
            </w:r>
            <w:r w:rsidRPr="009E4F98">
              <w:rPr>
                <w:spacing w:val="-2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sections.</w:t>
            </w:r>
          </w:p>
        </w:tc>
      </w:tr>
      <w:tr w:rsidR="00B4714F" w:rsidRPr="009E4F98" w14:paraId="6C00E7B7" w14:textId="77777777" w:rsidTr="004E39D3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8E35ED" w14:textId="77777777" w:rsidR="00B4714F" w:rsidRPr="009E4F98" w:rsidRDefault="00B4714F" w:rsidP="004E39D3">
            <w:pPr>
              <w:spacing w:after="0"/>
            </w:pPr>
            <w:r w:rsidRPr="009E4F98">
              <w:t>Essential</w:t>
            </w:r>
            <w:r w:rsidRPr="009E4F98">
              <w:rPr>
                <w:spacing w:val="-16"/>
              </w:rPr>
              <w:t xml:space="preserve"> </w:t>
            </w:r>
            <w:r w:rsidRPr="009E4F98">
              <w:t>Personal Meaning</w:t>
            </w:r>
            <w:r w:rsidRPr="009E4F98">
              <w:rPr>
                <w:spacing w:val="40"/>
              </w:rPr>
              <w:t xml:space="preserve"> </w:t>
            </w:r>
            <w:r w:rsidRPr="009E4F98">
              <w:t xml:space="preserve">(Being) </w:t>
            </w:r>
            <w:r w:rsidRPr="009E4F98">
              <w:rPr>
                <w:spacing w:val="-2"/>
              </w:rPr>
              <w:t>requirement</w:t>
            </w:r>
          </w:p>
          <w:p w14:paraId="54B7C6A6" w14:textId="77777777" w:rsidR="00B4714F" w:rsidRPr="009E4F98" w:rsidRDefault="00B4714F" w:rsidP="004E39D3">
            <w:pPr>
              <w:spacing w:after="0"/>
              <w:jc w:val="center"/>
            </w:pPr>
            <w:r w:rsidRPr="009E4F98">
              <w:rPr>
                <w:w w:val="105"/>
              </w:rPr>
              <w:t>+</w:t>
            </w:r>
          </w:p>
          <w:p w14:paraId="294CAA65" w14:textId="77777777" w:rsidR="00B4714F" w:rsidRPr="009E4F98" w:rsidRDefault="00B4714F" w:rsidP="004E39D3">
            <w:pPr>
              <w:spacing w:after="0"/>
            </w:pPr>
            <w:r w:rsidRPr="009E4F98">
              <w:t>at</w:t>
            </w:r>
            <w:r w:rsidRPr="009E4F98">
              <w:rPr>
                <w:spacing w:val="-14"/>
              </w:rPr>
              <w:t xml:space="preserve"> </w:t>
            </w:r>
            <w:r w:rsidRPr="009E4F98">
              <w:t>least</w:t>
            </w:r>
            <w:r w:rsidRPr="009E4F98">
              <w:rPr>
                <w:spacing w:val="-13"/>
              </w:rPr>
              <w:t xml:space="preserve"> </w:t>
            </w:r>
            <w:r w:rsidRPr="009E4F98">
              <w:t>3</w:t>
            </w:r>
            <w:r w:rsidRPr="009E4F98">
              <w:rPr>
                <w:spacing w:val="-13"/>
              </w:rPr>
              <w:t xml:space="preserve"> </w:t>
            </w:r>
            <w:r w:rsidRPr="009E4F98">
              <w:t>Knowledge and</w:t>
            </w:r>
            <w:r w:rsidRPr="009E4F98">
              <w:rPr>
                <w:spacing w:val="-4"/>
              </w:rPr>
              <w:t xml:space="preserve"> </w:t>
            </w:r>
            <w:r w:rsidRPr="009E4F98">
              <w:t>Understanding (Knowing)</w:t>
            </w:r>
            <w:r w:rsidRPr="009E4F98">
              <w:rPr>
                <w:spacing w:val="-14"/>
              </w:rPr>
              <w:t xml:space="preserve"> </w:t>
            </w:r>
            <w:r w:rsidRPr="009E4F98">
              <w:t>indicators</w:t>
            </w:r>
          </w:p>
          <w:p w14:paraId="7D31A13B" w14:textId="77777777" w:rsidR="00B4714F" w:rsidRPr="009E4F98" w:rsidRDefault="00B4714F" w:rsidP="004E39D3">
            <w:pPr>
              <w:spacing w:after="0"/>
              <w:jc w:val="center"/>
            </w:pPr>
            <w:r w:rsidRPr="009E4F98">
              <w:rPr>
                <w:w w:val="105"/>
              </w:rPr>
              <w:t>+</w:t>
            </w:r>
          </w:p>
          <w:p w14:paraId="74034BA4" w14:textId="77777777" w:rsidR="00B4714F" w:rsidRPr="009E4F98" w:rsidRDefault="00B4714F" w:rsidP="004E39D3">
            <w:pPr>
              <w:spacing w:after="0"/>
            </w:pPr>
            <w:r w:rsidRPr="009E4F98">
              <w:t>at</w:t>
            </w:r>
            <w:r w:rsidRPr="009E4F98">
              <w:rPr>
                <w:spacing w:val="-5"/>
              </w:rPr>
              <w:t xml:space="preserve"> </w:t>
            </w:r>
            <w:r w:rsidRPr="009E4F98">
              <w:t>least</w:t>
            </w:r>
            <w:r w:rsidRPr="009E4F98">
              <w:rPr>
                <w:spacing w:val="-5"/>
              </w:rPr>
              <w:t xml:space="preserve"> </w:t>
            </w:r>
            <w:r w:rsidRPr="009E4F98">
              <w:t>3</w:t>
            </w:r>
            <w:r w:rsidRPr="009E4F98">
              <w:rPr>
                <w:spacing w:val="-5"/>
              </w:rPr>
              <w:t xml:space="preserve"> </w:t>
            </w:r>
            <w:r w:rsidRPr="009E4F98">
              <w:t>Impact and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(Doing)</w:t>
            </w:r>
            <w:r w:rsidRPr="009E4F98">
              <w:rPr>
                <w:spacing w:val="-11"/>
              </w:rPr>
              <w:t xml:space="preserve"> </w:t>
            </w:r>
            <w:r w:rsidRPr="009E4F98">
              <w:rPr>
                <w:spacing w:val="-4"/>
              </w:rPr>
              <w:t>indicators</w:t>
            </w:r>
          </w:p>
        </w:tc>
        <w:tc>
          <w:tcPr>
            <w:tcW w:w="2303" w:type="dxa"/>
          </w:tcPr>
          <w:p w14:paraId="058C94ED" w14:textId="21057150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Essential</w:t>
            </w:r>
            <w:r w:rsidRPr="009E4F98">
              <w:rPr>
                <w:spacing w:val="-16"/>
              </w:rPr>
              <w:t xml:space="preserve"> </w:t>
            </w:r>
            <w:r w:rsidRPr="009E4F98">
              <w:t xml:space="preserve">Personal </w:t>
            </w:r>
            <w:r w:rsidRPr="009E4F98">
              <w:rPr>
                <w:spacing w:val="-2"/>
              </w:rPr>
              <w:t>Meaning</w:t>
            </w:r>
            <w:r w:rsidR="004E39D3">
              <w:t xml:space="preserve"> </w:t>
            </w:r>
            <w:r w:rsidRPr="009E4F98">
              <w:t>(Being) requirement</w:t>
            </w:r>
          </w:p>
          <w:p w14:paraId="7D39EC36" w14:textId="77777777" w:rsidR="00B4714F" w:rsidRPr="009E4F98" w:rsidRDefault="00B4714F" w:rsidP="004E39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rPr>
                <w:w w:val="105"/>
              </w:rPr>
              <w:t>+</w:t>
            </w:r>
          </w:p>
          <w:p w14:paraId="3227C296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at</w:t>
            </w:r>
            <w:r w:rsidRPr="009E4F98">
              <w:rPr>
                <w:spacing w:val="-14"/>
              </w:rPr>
              <w:t xml:space="preserve"> </w:t>
            </w:r>
            <w:r w:rsidRPr="009E4F98">
              <w:t>least</w:t>
            </w:r>
            <w:r w:rsidRPr="009E4F98">
              <w:rPr>
                <w:spacing w:val="-13"/>
              </w:rPr>
              <w:t xml:space="preserve"> </w:t>
            </w:r>
            <w:r w:rsidRPr="009E4F98">
              <w:t>5</w:t>
            </w:r>
            <w:r w:rsidRPr="009E4F98">
              <w:rPr>
                <w:spacing w:val="-13"/>
              </w:rPr>
              <w:t xml:space="preserve"> </w:t>
            </w:r>
            <w:r w:rsidRPr="009E4F98">
              <w:t>Knowledge and Understanding (Knowing)</w:t>
            </w:r>
            <w:r w:rsidRPr="009E4F98">
              <w:rPr>
                <w:spacing w:val="-11"/>
              </w:rPr>
              <w:t xml:space="preserve"> </w:t>
            </w:r>
            <w:r w:rsidRPr="009E4F98">
              <w:t>indicators</w:t>
            </w:r>
          </w:p>
          <w:p w14:paraId="3A60CEC8" w14:textId="77777777" w:rsidR="00B4714F" w:rsidRPr="009E4F98" w:rsidRDefault="00B4714F" w:rsidP="004E39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rPr>
                <w:w w:val="105"/>
              </w:rPr>
              <w:t>+</w:t>
            </w:r>
          </w:p>
          <w:p w14:paraId="2EE9A3C7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at</w:t>
            </w:r>
            <w:r w:rsidRPr="009E4F98">
              <w:rPr>
                <w:spacing w:val="-4"/>
              </w:rPr>
              <w:t xml:space="preserve"> </w:t>
            </w:r>
            <w:r w:rsidRPr="009E4F98">
              <w:t>least</w:t>
            </w:r>
            <w:r w:rsidRPr="009E4F98">
              <w:rPr>
                <w:spacing w:val="-4"/>
              </w:rPr>
              <w:t xml:space="preserve"> </w:t>
            </w:r>
            <w:r w:rsidRPr="009E4F98">
              <w:t>5</w:t>
            </w:r>
            <w:r w:rsidRPr="009E4F98">
              <w:rPr>
                <w:spacing w:val="-4"/>
              </w:rPr>
              <w:t xml:space="preserve"> </w:t>
            </w:r>
            <w:r w:rsidRPr="009E4F98">
              <w:t>Impact and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(Doing)</w:t>
            </w:r>
            <w:r w:rsidRPr="009E4F98">
              <w:rPr>
                <w:spacing w:val="-11"/>
              </w:rPr>
              <w:t xml:space="preserve"> </w:t>
            </w:r>
            <w:r w:rsidRPr="009E4F98">
              <w:rPr>
                <w:spacing w:val="-4"/>
              </w:rPr>
              <w:t>indicators</w:t>
            </w:r>
          </w:p>
        </w:tc>
        <w:tc>
          <w:tcPr>
            <w:tcW w:w="2283" w:type="dxa"/>
          </w:tcPr>
          <w:p w14:paraId="543CC9F5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Essential</w:t>
            </w:r>
            <w:r w:rsidRPr="009E4F98">
              <w:rPr>
                <w:spacing w:val="-16"/>
              </w:rPr>
              <w:t xml:space="preserve"> </w:t>
            </w:r>
            <w:r w:rsidRPr="009E4F98">
              <w:t xml:space="preserve">Personal Meaning (Being) </w:t>
            </w:r>
            <w:r w:rsidRPr="009E4F98">
              <w:rPr>
                <w:spacing w:val="-2"/>
              </w:rPr>
              <w:t>requirement</w:t>
            </w:r>
          </w:p>
          <w:p w14:paraId="3B1C8C7A" w14:textId="77777777" w:rsidR="00B4714F" w:rsidRPr="009E4F98" w:rsidRDefault="00B4714F" w:rsidP="004E39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rPr>
                <w:w w:val="105"/>
              </w:rPr>
              <w:t>+</w:t>
            </w:r>
          </w:p>
          <w:p w14:paraId="5146014E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at</w:t>
            </w:r>
            <w:r w:rsidRPr="009E4F98">
              <w:rPr>
                <w:spacing w:val="-14"/>
              </w:rPr>
              <w:t xml:space="preserve"> </w:t>
            </w:r>
            <w:r w:rsidRPr="009E4F98">
              <w:t>least</w:t>
            </w:r>
            <w:r w:rsidRPr="009E4F98">
              <w:rPr>
                <w:spacing w:val="-13"/>
              </w:rPr>
              <w:t xml:space="preserve"> </w:t>
            </w:r>
            <w:r w:rsidRPr="009E4F98">
              <w:t>3</w:t>
            </w:r>
            <w:r w:rsidRPr="009E4F98">
              <w:rPr>
                <w:spacing w:val="-13"/>
              </w:rPr>
              <w:t xml:space="preserve"> </w:t>
            </w:r>
            <w:r w:rsidRPr="009E4F98">
              <w:t>Knowledge and Understanding (Knowing)</w:t>
            </w:r>
            <w:r w:rsidRPr="009E4F98">
              <w:rPr>
                <w:spacing w:val="-11"/>
              </w:rPr>
              <w:t xml:space="preserve"> </w:t>
            </w:r>
            <w:r w:rsidRPr="009E4F98">
              <w:t>indicators</w:t>
            </w:r>
          </w:p>
          <w:p w14:paraId="05ACF723" w14:textId="77777777" w:rsidR="00B4714F" w:rsidRPr="009E4F98" w:rsidRDefault="00B4714F" w:rsidP="004E39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rPr>
                <w:w w:val="105"/>
              </w:rPr>
              <w:t>+</w:t>
            </w:r>
          </w:p>
          <w:p w14:paraId="5791BF79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at</w:t>
            </w:r>
            <w:r w:rsidRPr="009E4F98">
              <w:rPr>
                <w:spacing w:val="-5"/>
              </w:rPr>
              <w:t xml:space="preserve"> </w:t>
            </w:r>
            <w:r w:rsidRPr="009E4F98">
              <w:t>least</w:t>
            </w:r>
            <w:r w:rsidRPr="009E4F98">
              <w:rPr>
                <w:spacing w:val="-5"/>
              </w:rPr>
              <w:t xml:space="preserve"> </w:t>
            </w:r>
            <w:r w:rsidRPr="009E4F98">
              <w:t>3</w:t>
            </w:r>
            <w:r w:rsidRPr="009E4F98">
              <w:rPr>
                <w:spacing w:val="-5"/>
              </w:rPr>
              <w:t xml:space="preserve"> </w:t>
            </w:r>
            <w:r w:rsidRPr="009E4F98">
              <w:t>Impact and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(Doing)</w:t>
            </w:r>
            <w:r w:rsidRPr="009E4F98">
              <w:rPr>
                <w:spacing w:val="-11"/>
              </w:rPr>
              <w:t xml:space="preserve"> </w:t>
            </w:r>
            <w:r w:rsidRPr="009E4F98">
              <w:rPr>
                <w:spacing w:val="-4"/>
              </w:rPr>
              <w:t>indicators</w:t>
            </w:r>
          </w:p>
        </w:tc>
        <w:tc>
          <w:tcPr>
            <w:tcW w:w="2283" w:type="dxa"/>
          </w:tcPr>
          <w:p w14:paraId="0D6B62EC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Essential</w:t>
            </w:r>
            <w:r w:rsidRPr="009E4F98">
              <w:rPr>
                <w:spacing w:val="-16"/>
              </w:rPr>
              <w:t xml:space="preserve"> </w:t>
            </w:r>
            <w:r w:rsidRPr="009E4F98">
              <w:t xml:space="preserve">Personal Meaning (Being) </w:t>
            </w:r>
            <w:r w:rsidRPr="009E4F98">
              <w:rPr>
                <w:spacing w:val="-2"/>
              </w:rPr>
              <w:t>requirement</w:t>
            </w:r>
          </w:p>
          <w:p w14:paraId="6BBEA2AA" w14:textId="77777777" w:rsidR="00B4714F" w:rsidRPr="009E4F98" w:rsidRDefault="00B4714F" w:rsidP="004E39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rPr>
                <w:w w:val="105"/>
              </w:rPr>
              <w:t>+</w:t>
            </w:r>
          </w:p>
          <w:p w14:paraId="0B735709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at</w:t>
            </w:r>
            <w:r w:rsidRPr="009E4F98">
              <w:rPr>
                <w:spacing w:val="-14"/>
              </w:rPr>
              <w:t xml:space="preserve"> </w:t>
            </w:r>
            <w:r w:rsidRPr="009E4F98">
              <w:t>least</w:t>
            </w:r>
            <w:r w:rsidRPr="009E4F98">
              <w:rPr>
                <w:spacing w:val="-13"/>
              </w:rPr>
              <w:t xml:space="preserve"> </w:t>
            </w:r>
            <w:r w:rsidRPr="009E4F98">
              <w:t>5</w:t>
            </w:r>
            <w:r w:rsidRPr="009E4F98">
              <w:rPr>
                <w:spacing w:val="-13"/>
              </w:rPr>
              <w:t xml:space="preserve"> </w:t>
            </w:r>
            <w:r w:rsidRPr="009E4F98">
              <w:t>Knowledge and Understanding (Knowing)</w:t>
            </w:r>
            <w:r w:rsidRPr="009E4F98">
              <w:rPr>
                <w:spacing w:val="-12"/>
              </w:rPr>
              <w:t xml:space="preserve"> </w:t>
            </w:r>
            <w:r w:rsidRPr="009E4F98">
              <w:t>indicators</w:t>
            </w:r>
          </w:p>
          <w:p w14:paraId="62DEB0BC" w14:textId="77777777" w:rsidR="00B4714F" w:rsidRPr="009E4F98" w:rsidRDefault="00B4714F" w:rsidP="004E39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rPr>
                <w:w w:val="105"/>
              </w:rPr>
              <w:t>+</w:t>
            </w:r>
          </w:p>
          <w:p w14:paraId="142F0C8B" w14:textId="77777777" w:rsidR="00B4714F" w:rsidRPr="009E4F98" w:rsidRDefault="00B4714F" w:rsidP="004E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F98">
              <w:t>at</w:t>
            </w:r>
            <w:r w:rsidRPr="009E4F98">
              <w:rPr>
                <w:spacing w:val="-5"/>
              </w:rPr>
              <w:t xml:space="preserve"> </w:t>
            </w:r>
            <w:r w:rsidRPr="009E4F98">
              <w:t>least</w:t>
            </w:r>
            <w:r w:rsidRPr="009E4F98">
              <w:rPr>
                <w:spacing w:val="-5"/>
              </w:rPr>
              <w:t xml:space="preserve"> </w:t>
            </w:r>
            <w:r w:rsidRPr="009E4F98">
              <w:t>5</w:t>
            </w:r>
            <w:r w:rsidRPr="009E4F98">
              <w:rPr>
                <w:spacing w:val="-5"/>
              </w:rPr>
              <w:t xml:space="preserve"> </w:t>
            </w:r>
            <w:r w:rsidRPr="009E4F98">
              <w:t>Impact and</w:t>
            </w:r>
            <w:r w:rsidRPr="009E4F98">
              <w:rPr>
                <w:spacing w:val="-4"/>
              </w:rPr>
              <w:t xml:space="preserve"> </w:t>
            </w:r>
            <w:r w:rsidRPr="009E4F98">
              <w:t xml:space="preserve">Contribution </w:t>
            </w:r>
            <w:r w:rsidRPr="009E4F98">
              <w:rPr>
                <w:spacing w:val="-2"/>
              </w:rPr>
              <w:t>(Doing)</w:t>
            </w:r>
            <w:r w:rsidRPr="009E4F98">
              <w:rPr>
                <w:spacing w:val="-11"/>
              </w:rPr>
              <w:t xml:space="preserve"> </w:t>
            </w:r>
            <w:r w:rsidRPr="009E4F98">
              <w:rPr>
                <w:spacing w:val="-4"/>
              </w:rPr>
              <w:t>indicators</w:t>
            </w:r>
          </w:p>
        </w:tc>
      </w:tr>
    </w:tbl>
    <w:p w14:paraId="22D6813E" w14:textId="0D997A2F" w:rsidR="002F0C2C" w:rsidRPr="009C2705" w:rsidRDefault="002F0C2C" w:rsidP="007D5DEA">
      <w:pPr>
        <w:pStyle w:val="BodyText"/>
        <w:numPr>
          <w:ilvl w:val="0"/>
          <w:numId w:val="0"/>
        </w:numPr>
        <w:spacing w:after="0"/>
      </w:pPr>
    </w:p>
    <w:sectPr w:rsidR="002F0C2C" w:rsidRPr="009C2705" w:rsidSect="00521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0E29" w14:textId="77777777" w:rsidR="00D41184" w:rsidRPr="000D4EDE" w:rsidRDefault="00D41184" w:rsidP="000D4EDE">
      <w:r>
        <w:separator/>
      </w:r>
    </w:p>
  </w:endnote>
  <w:endnote w:type="continuationSeparator" w:id="0">
    <w:p w14:paraId="4DC077F0" w14:textId="77777777" w:rsidR="00D41184" w:rsidRPr="000D4EDE" w:rsidRDefault="00D41184" w:rsidP="000D4EDE">
      <w:r>
        <w:continuationSeparator/>
      </w:r>
    </w:p>
  </w:endnote>
  <w:endnote w:type="continuationNotice" w:id="1">
    <w:p w14:paraId="283B350B" w14:textId="77777777" w:rsidR="00D41184" w:rsidRDefault="00D411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E4AD" w14:textId="27D0F83F" w:rsidR="009E4F98" w:rsidRDefault="00316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16D0437C" wp14:editId="463F32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524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FD4AE" w14:textId="706EEDAD" w:rsidR="00316FBB" w:rsidRPr="00316FBB" w:rsidRDefault="00316FB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6FB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043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left:0;text-align:left;margin-left:0;margin-top:.05pt;width:34.95pt;height:34.95pt;z-index:25166336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1eQTbJwIAAE4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4D5FD4AE" w14:textId="706EEDAD" w:rsidR="00316FBB" w:rsidRPr="00316FBB" w:rsidRDefault="00316FB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16FB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4F98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ED0926" wp14:editId="5DDC55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8491721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BF653" w14:textId="5075C80F" w:rsidR="009E4F98" w:rsidRPr="009E4F98" w:rsidRDefault="009E4F98" w:rsidP="009E4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E4F9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D0926" id="Text Box 5" o:spid="_x0000_s1029" type="#_x0000_t202" alt="OFFICIAL " style="position:absolute;left:0;text-align:left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" filled="f" stroked="f">
              <v:textbox style="mso-fit-shape-to-text:t" inset="0,0,0,15pt">
                <w:txbxContent>
                  <w:p w14:paraId="6C8BF653" w14:textId="5075C80F" w:rsidR="009E4F98" w:rsidRPr="009E4F98" w:rsidRDefault="009E4F98" w:rsidP="009E4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E4F9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89A69" w14:textId="3E00F019" w:rsidR="00B4714F" w:rsidRDefault="009E4F98" w:rsidP="51E7FC48">
    <w:pPr>
      <w:pStyle w:val="Footer"/>
      <w:numPr>
        <w:ilvl w:val="0"/>
        <w:numId w:val="0"/>
      </w:num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01DC0C2" wp14:editId="4507BBE2">
              <wp:simplePos x="904875" y="9677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0813875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40569" w14:textId="74008D0B" w:rsidR="009E4F98" w:rsidRPr="009E4F98" w:rsidRDefault="009E4F98" w:rsidP="009E4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E4F9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C0C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 " style="position:absolute;margin-left:0;margin-top:0;width:54.05pt;height:28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" filled="f" stroked="f">
              <v:textbox style="mso-fit-shape-to-text:t" inset="0,0,0,15pt">
                <w:txbxContent>
                  <w:p w14:paraId="6E740569" w14:textId="74008D0B" w:rsidR="009E4F98" w:rsidRPr="009E4F98" w:rsidRDefault="009E4F98" w:rsidP="009E4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E4F9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28EFA14" w:rsidRPr="528EFA14">
      <w:t>Student-led learning — general performance requirements</w:t>
    </w:r>
  </w:p>
  <w:p w14:paraId="34F5BB32" w14:textId="61B02E76" w:rsidR="007D5DEA" w:rsidRDefault="528EFA14" w:rsidP="528EFA14">
    <w:pPr>
      <w:pStyle w:val="Footer"/>
      <w:numPr>
        <w:ilvl w:val="0"/>
        <w:numId w:val="0"/>
      </w:numPr>
    </w:pPr>
    <w:r w:rsidRPr="528EFA14">
      <w:t xml:space="preserve">Ref: </w:t>
    </w:r>
    <w:fldSimple w:instr="DOCPROPERTY  Objective-Id  \* MERGEFORMAT">
      <w:r w:rsidR="00CA528A">
        <w:t xml:space="preserve"> </w:t>
      </w:r>
    </w:fldSimple>
    <w:r w:rsidR="00262656" w:rsidRPr="00262656">
      <w:t xml:space="preserve"> A1565963</w:t>
    </w:r>
  </w:p>
  <w:p w14:paraId="696B1882" w14:textId="277E57A9" w:rsidR="00681892" w:rsidRPr="00681892" w:rsidRDefault="528EFA14" w:rsidP="528EFA14">
    <w:pPr>
      <w:pStyle w:val="Footer"/>
      <w:numPr>
        <w:ilvl w:val="0"/>
        <w:numId w:val="0"/>
      </w:numPr>
    </w:pPr>
    <w:r w:rsidRPr="528EFA14">
      <w:t xml:space="preserve">Page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51E7FC48" w:rsidRPr="528EFA14">
          <w:rPr>
            <w:noProof/>
          </w:rPr>
          <w:fldChar w:fldCharType="begin"/>
        </w:r>
        <w:r w:rsidR="51E7FC48">
          <w:instrText xml:space="preserve"> PAGE   \* MERGEFORMAT </w:instrText>
        </w:r>
        <w:r w:rsidR="51E7FC48" w:rsidRPr="528EFA14">
          <w:fldChar w:fldCharType="separate"/>
        </w:r>
        <w:r w:rsidRPr="528EFA14">
          <w:rPr>
            <w:noProof/>
          </w:rPr>
          <w:t>3</w:t>
        </w:r>
        <w:r w:rsidR="51E7FC48" w:rsidRPr="528EFA14">
          <w:rPr>
            <w:noProof/>
          </w:rPr>
          <w:fldChar w:fldCharType="end"/>
        </w:r>
      </w:sdtContent>
    </w:sdt>
    <w:r w:rsidRPr="528EFA14">
      <w:t xml:space="preserve"> of </w:t>
    </w:r>
    <w:r w:rsidR="51E7FC48" w:rsidRPr="528EFA14">
      <w:rPr>
        <w:noProof/>
      </w:rPr>
      <w:fldChar w:fldCharType="begin"/>
    </w:r>
    <w:r w:rsidR="51E7FC48" w:rsidRPr="528EFA14">
      <w:rPr>
        <w:noProof/>
      </w:rPr>
      <w:instrText xml:space="preserve"> NUMPAGES  \* Arabic  \* MERGEFORMAT </w:instrText>
    </w:r>
    <w:r w:rsidR="51E7FC48" w:rsidRPr="528EFA14">
      <w:rPr>
        <w:noProof/>
      </w:rPr>
      <w:fldChar w:fldCharType="separate"/>
    </w:r>
    <w:r w:rsidRPr="528EFA14">
      <w:rPr>
        <w:noProof/>
      </w:rPr>
      <w:t>3</w:t>
    </w:r>
    <w:r w:rsidR="51E7FC48" w:rsidRPr="528EFA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552F" w14:textId="73427FFA" w:rsidR="009E4F98" w:rsidRDefault="00316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59347E99" wp14:editId="3E0D8C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524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6AD66" w14:textId="7B56DEBE" w:rsidR="00316FBB" w:rsidRPr="00316FBB" w:rsidRDefault="00316FB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6FB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47E9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 " style="position:absolute;left:0;text-align:left;margin-left:0;margin-top:.05pt;width:34.95pt;height:34.95pt;z-index:2516623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NoJAIAAE4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/wLZ1o0&#10;WNFedZ59pY5BkysngdZ2tVov14sNC3i1xqUI2xkE+g6O2Pugd1AGGLrCNuEXAzLYgfzlhnZIL6G8&#10;v//8MEU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Nb6No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1EA6AD66" w14:textId="7B56DEBE" w:rsidR="00316FBB" w:rsidRPr="00316FBB" w:rsidRDefault="00316FB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16FB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4F98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2927F69" wp14:editId="7314D9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7763682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D20E" w14:textId="6AE4100B" w:rsidR="009E4F98" w:rsidRPr="009E4F98" w:rsidRDefault="009E4F98" w:rsidP="009E4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E4F9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27F69" id="_x0000_s1034" type="#_x0000_t202" alt="OFFICIAL " style="position:absolute;left:0;text-align:left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" filled="f" stroked="f">
              <v:textbox style="mso-fit-shape-to-text:t" inset="0,0,0,15pt">
                <w:txbxContent>
                  <w:p w14:paraId="1201D20E" w14:textId="6AE4100B" w:rsidR="009E4F98" w:rsidRPr="009E4F98" w:rsidRDefault="009E4F98" w:rsidP="009E4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E4F9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8462" w14:textId="77777777" w:rsidR="00D41184" w:rsidRPr="000D4EDE" w:rsidRDefault="00D41184" w:rsidP="000D4EDE">
      <w:r>
        <w:separator/>
      </w:r>
    </w:p>
  </w:footnote>
  <w:footnote w:type="continuationSeparator" w:id="0">
    <w:p w14:paraId="4F502893" w14:textId="77777777" w:rsidR="00D41184" w:rsidRPr="000D4EDE" w:rsidRDefault="00D41184" w:rsidP="000D4EDE">
      <w:r>
        <w:continuationSeparator/>
      </w:r>
    </w:p>
  </w:footnote>
  <w:footnote w:type="continuationNotice" w:id="1">
    <w:p w14:paraId="70BEB443" w14:textId="77777777" w:rsidR="00D41184" w:rsidRDefault="00D411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686F" w14:textId="4B213B07" w:rsidR="009E4F98" w:rsidRDefault="00316F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54E26258" wp14:editId="4750EF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67FE8" w14:textId="03A5A999" w:rsidR="00316FBB" w:rsidRPr="00316FBB" w:rsidRDefault="00316FB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6FB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262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8467FE8" w14:textId="03A5A999" w:rsidR="00316FBB" w:rsidRPr="00316FBB" w:rsidRDefault="00316FB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16FB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53259" w14:textId="164513D5" w:rsidR="009E4F98" w:rsidRDefault="00316F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7316A1BA" wp14:editId="58C5334F">
              <wp:simplePos x="897147" y="54346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D344D" w14:textId="109C3C0D" w:rsidR="00316FBB" w:rsidRPr="00316FBB" w:rsidRDefault="00316FB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6FB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6A1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131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70D344D" w14:textId="109C3C0D" w:rsidR="00316FBB" w:rsidRPr="00316FBB" w:rsidRDefault="00316FB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16FB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19" w14:textId="171050C1" w:rsidR="009E4F98" w:rsidRDefault="00316F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67F6C517" wp14:editId="624D83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09C0E" w14:textId="172F8BBF" w:rsidR="00316FBB" w:rsidRPr="00316FBB" w:rsidRDefault="00316FB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6FB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6C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5165926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ZjfLrx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2BC09C0E" w14:textId="172F8BBF" w:rsidR="00316FBB" w:rsidRPr="00316FBB" w:rsidRDefault="00316FB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16FB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2C3C4BF0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DDE4EE4"/>
    <w:multiLevelType w:val="multilevel"/>
    <w:tmpl w:val="2C3C4BF0"/>
    <w:numStyleLink w:val="Lists"/>
  </w:abstractNum>
  <w:abstractNum w:abstractNumId="31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3"/>
  </w:num>
  <w:num w:numId="16">
    <w:abstractNumId w:val="34"/>
  </w:num>
  <w:num w:numId="17">
    <w:abstractNumId w:val="6"/>
  </w:num>
  <w:num w:numId="18">
    <w:abstractNumId w:val="5"/>
  </w:num>
  <w:num w:numId="19">
    <w:abstractNumId w:val="1"/>
  </w:num>
  <w:num w:numId="20">
    <w:abstractNumId w:val="25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0"/>
  </w:num>
  <w:num w:numId="35">
    <w:abstractNumId w:val="22"/>
  </w:num>
  <w:num w:numId="36">
    <w:abstractNumId w:val="28"/>
  </w:num>
  <w:num w:numId="37">
    <w:abstractNumId w:val="19"/>
  </w:num>
  <w:num w:numId="38">
    <w:abstractNumId w:val="2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6"/>
  </w:num>
  <w:num w:numId="42">
    <w:abstractNumId w:val="10"/>
  </w:num>
  <w:num w:numId="43">
    <w:abstractNumId w:val="29"/>
  </w:num>
  <w:num w:numId="44">
    <w:abstractNumId w:val="15"/>
  </w:num>
  <w:num w:numId="45">
    <w:abstractNumId w:val="27"/>
  </w:num>
  <w:num w:numId="46">
    <w:abstractNumId w:val="27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98"/>
    <w:rsid w:val="00005D98"/>
    <w:rsid w:val="00006E0E"/>
    <w:rsid w:val="00010D5E"/>
    <w:rsid w:val="00011C96"/>
    <w:rsid w:val="000141B9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22F9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43AC"/>
    <w:rsid w:val="000F703E"/>
    <w:rsid w:val="001066AD"/>
    <w:rsid w:val="00123576"/>
    <w:rsid w:val="00124B21"/>
    <w:rsid w:val="001327B8"/>
    <w:rsid w:val="0013471B"/>
    <w:rsid w:val="001352D4"/>
    <w:rsid w:val="00157C98"/>
    <w:rsid w:val="001653B6"/>
    <w:rsid w:val="00171A37"/>
    <w:rsid w:val="00174B0F"/>
    <w:rsid w:val="0018235E"/>
    <w:rsid w:val="001A664F"/>
    <w:rsid w:val="001B2DB7"/>
    <w:rsid w:val="001B3FFD"/>
    <w:rsid w:val="001C1E92"/>
    <w:rsid w:val="001D0C02"/>
    <w:rsid w:val="001D121E"/>
    <w:rsid w:val="001D4AC1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2656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2F5894"/>
    <w:rsid w:val="00300655"/>
    <w:rsid w:val="00303D18"/>
    <w:rsid w:val="00307ADD"/>
    <w:rsid w:val="00312A66"/>
    <w:rsid w:val="003130CA"/>
    <w:rsid w:val="00316FBB"/>
    <w:rsid w:val="003175B0"/>
    <w:rsid w:val="00322B20"/>
    <w:rsid w:val="003517AE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151A7"/>
    <w:rsid w:val="00435339"/>
    <w:rsid w:val="0044447D"/>
    <w:rsid w:val="00461869"/>
    <w:rsid w:val="00463FA8"/>
    <w:rsid w:val="00467BFA"/>
    <w:rsid w:val="00472CBC"/>
    <w:rsid w:val="00486C66"/>
    <w:rsid w:val="004904C5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6D4B"/>
    <w:rsid w:val="004E2269"/>
    <w:rsid w:val="004E39D3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0D9D"/>
    <w:rsid w:val="0065747A"/>
    <w:rsid w:val="0066674D"/>
    <w:rsid w:val="00666A78"/>
    <w:rsid w:val="00676C12"/>
    <w:rsid w:val="00681892"/>
    <w:rsid w:val="0069375D"/>
    <w:rsid w:val="0069407C"/>
    <w:rsid w:val="0069574E"/>
    <w:rsid w:val="006A0BE2"/>
    <w:rsid w:val="006A17C7"/>
    <w:rsid w:val="006A1921"/>
    <w:rsid w:val="006A2303"/>
    <w:rsid w:val="006A74F2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3E2F"/>
    <w:rsid w:val="00736E7D"/>
    <w:rsid w:val="00742E9E"/>
    <w:rsid w:val="00746C72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C08B1"/>
    <w:rsid w:val="007C2CC2"/>
    <w:rsid w:val="007C38BD"/>
    <w:rsid w:val="007C3DA5"/>
    <w:rsid w:val="007C79AA"/>
    <w:rsid w:val="007D2E34"/>
    <w:rsid w:val="007D31DA"/>
    <w:rsid w:val="007D3F25"/>
    <w:rsid w:val="007D5DE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3D7E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200E1"/>
    <w:rsid w:val="00922193"/>
    <w:rsid w:val="00922F04"/>
    <w:rsid w:val="00924152"/>
    <w:rsid w:val="0093194D"/>
    <w:rsid w:val="00934C3F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E4F98"/>
    <w:rsid w:val="009F22A4"/>
    <w:rsid w:val="00A041B4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65C7"/>
    <w:rsid w:val="00A94580"/>
    <w:rsid w:val="00A97E3B"/>
    <w:rsid w:val="00AA20A1"/>
    <w:rsid w:val="00AA41F2"/>
    <w:rsid w:val="00AB039E"/>
    <w:rsid w:val="00AB4206"/>
    <w:rsid w:val="00AC4A4D"/>
    <w:rsid w:val="00AC6C84"/>
    <w:rsid w:val="00AC7E54"/>
    <w:rsid w:val="00AE6A4E"/>
    <w:rsid w:val="00AE7B98"/>
    <w:rsid w:val="00AF129F"/>
    <w:rsid w:val="00AF3DFC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14F"/>
    <w:rsid w:val="00B472E1"/>
    <w:rsid w:val="00B52821"/>
    <w:rsid w:val="00B569A2"/>
    <w:rsid w:val="00B61D9C"/>
    <w:rsid w:val="00B706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9306E"/>
    <w:rsid w:val="00BA2713"/>
    <w:rsid w:val="00BA2941"/>
    <w:rsid w:val="00BA4C61"/>
    <w:rsid w:val="00BA5769"/>
    <w:rsid w:val="00BA627A"/>
    <w:rsid w:val="00BB22FA"/>
    <w:rsid w:val="00BD12A1"/>
    <w:rsid w:val="00BD454B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528A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1184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022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42C2F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CB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  <w:rsid w:val="13E2713E"/>
    <w:rsid w:val="46C81D35"/>
    <w:rsid w:val="51E7FC48"/>
    <w:rsid w:val="528EF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9D75"/>
  <w15:docId w15:val="{A30FC483-5D96-444A-B3BA-164F48E0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4E39D3"/>
    <w:pPr>
      <w:numPr>
        <w:numId w:val="30"/>
      </w:numPr>
      <w:spacing w:after="60"/>
    </w:pPr>
    <w:rPr>
      <w:rFonts w:ascii="Roboto" w:hAnsi="Roboto"/>
      <w:kern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44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44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B7069C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B7069C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B7069C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44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B7069C"/>
    <w:pPr>
      <w:numPr>
        <w:ilvl w:val="4"/>
      </w:numPr>
      <w:spacing w:before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TheSans Veolia W2 ExtraLight" w:hAnsi="TheSans Veolia W2 ExtraLight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TheSans Veolia W2 ExtraLight" w:hAnsi="TheSans Veolia W2 ExtraLight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TheSans Veolia W2 ExtraLight" w:hAnsi="TheSans Veolia W2 ExtraLight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TheSans Veolia W2 ExtraLight" w:hAnsi="TheSans Veolia W2 ExtraLight"/>
        <w:b w:val="0"/>
        <w:color w:val="auto"/>
      </w:rPr>
    </w:tblStylePr>
    <w:tblStylePr w:type="firstCol">
      <w:rPr>
        <w:rFonts w:ascii="TheSans Veolia W2 ExtraLight" w:hAnsi="TheSans Veolia W2 ExtraLight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paragraph" w:customStyle="1" w:styleId="TableParagraph">
    <w:name w:val="Table Paragraph"/>
    <w:basedOn w:val="Normal"/>
    <w:uiPriority w:val="1"/>
    <w:qFormat/>
    <w:rsid w:val="009E4F98"/>
    <w:pPr>
      <w:widowControl w:val="0"/>
      <w:numPr>
        <w:numId w:val="0"/>
      </w:numPr>
      <w:autoSpaceDE w:val="0"/>
      <w:autoSpaceDN w:val="0"/>
      <w:spacing w:before="59" w:after="0"/>
      <w:ind w:left="107"/>
    </w:pPr>
    <w:rPr>
      <w:rFonts w:ascii="Trebuchet MS" w:eastAsia="Trebuchet MS" w:hAnsi="Trebuchet MS" w:cs="Trebuchet MS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06167921c23642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4BE469191E43961859EDAC621EF4" ma:contentTypeVersion="4" ma:contentTypeDescription="Create a new document." ma:contentTypeScope="" ma:versionID="c9e4b09950d47fc08092434028d8b926">
  <xsd:schema xmlns:xsd="http://www.w3.org/2001/XMLSchema" xmlns:xs="http://www.w3.org/2001/XMLSchema" xmlns:p="http://schemas.microsoft.com/office/2006/metadata/properties" xmlns:ns2="19d22467-a5d9-4698-a969-1ec4b9308097" targetNamespace="http://schemas.microsoft.com/office/2006/metadata/properties" ma:root="true" ma:fieldsID="d63478d7bd3ea17aef95acd1cb4903b6" ns2:_="">
    <xsd:import namespace="19d22467-a5d9-4698-a969-1ec4b9308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2467-a5d9-4698-a969-1ec4b9308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A1565963</value>
    </field>
    <field name="Objective-Title">
      <value order="0">Student-led learning - General performance requirements</value>
    </field>
    <field name="Objective-Description">
      <value order="0"/>
    </field>
    <field name="Objective-CreationStamp">
      <value order="0">2025-04-02T22:10:14Z</value>
    </field>
    <field name="Objective-IsApproved">
      <value order="0">false</value>
    </field>
    <field name="Objective-IsPublished">
      <value order="0">true</value>
    </field>
    <field name="Objective-DatePublished">
      <value order="0">2025-04-03T04:30:12Z</value>
    </field>
    <field name="Objective-ModificationStamp">
      <value order="0">2025-04-03T23:14:02Z</value>
    </field>
    <field name="Objective-Owner">
      <value order="0">Anthony Bosnakis</value>
    </field>
    <field name="Objective-Path">
      <value order="0">Objective Global Folder:SACE Support Materials:SACE Support Materials Combined Stage 1 and Stage 2:Recognition of Aboriginal Cultural Knowledge and Learning:Support materials:RACKL - student-led - Stage 1 &amp; 2</value>
    </field>
    <field name="Objective-Parent">
      <value order="0">RACKL - student-led - Stage 1 &amp; 2</value>
    </field>
    <field name="Objective-State">
      <value order="0">Published</value>
    </field>
    <field name="Objective-VersionId">
      <value order="0">vA2311133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qA21779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78A3545-D0A4-4FCA-B7E1-5861EAFBC6F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9d22467-a5d9-4698-a969-1ec4b9308097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A94C7D-AF31-4B93-8FE2-0A1E3FA8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2467-a5d9-4698-a969-1ec4b930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5342D-72DF-4FD1-957F-B27A7608DD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6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cp:lastModifiedBy>Comment</cp:lastModifiedBy>
  <cp:revision>17</cp:revision>
  <cp:lastPrinted>2014-02-03T06:40:00Z</cp:lastPrinted>
  <dcterms:created xsi:type="dcterms:W3CDTF">2025-02-05T20:35:00Z</dcterms:created>
  <dcterms:modified xsi:type="dcterms:W3CDTF">2025-04-03T04:29:00Z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1,3,4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168247dd,2ec8e2dc,4802bbfe,5,6,7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LastSaved">
    <vt:filetime>2025-02-05T00:00:00Z</vt:filetime>
  </op:property>
  <op:property fmtid="{D5CDD505-2E9C-101B-9397-08002B2CF9AE}" pid="11" name="ContentTypeId">
    <vt:lpwstr>0x01010065CE4BE469191E43961859EDAC621EF4</vt:lpwstr>
  </op:property>
  <op:property fmtid="{D5CDD505-2E9C-101B-9397-08002B2CF9AE}" pid="12" name="Creator">
    <vt:lpwstr>Microsoft® Word 2016</vt:lpwstr>
  </op:property>
  <op:property fmtid="{D5CDD505-2E9C-101B-9397-08002B2CF9AE}" pid="13" name="Producer">
    <vt:lpwstr>Microsoft® Word 2016</vt:lpwstr>
  </op:property>
  <op:property fmtid="{D5CDD505-2E9C-101B-9397-08002B2CF9AE}" pid="14" name="Created">
    <vt:filetime>2019-04-24T00:00:00Z</vt:filetime>
  </op:property>
  <op:property fmtid="{D5CDD505-2E9C-101B-9397-08002B2CF9AE}" pid="15" name="Order">
    <vt:r8>170600</vt:r8>
  </op:property>
  <op:property fmtid="{D5CDD505-2E9C-101B-9397-08002B2CF9AE}" pid="16" name="xd_Signature">
    <vt:bool>false</vt:bool>
  </op:property>
  <op:property fmtid="{D5CDD505-2E9C-101B-9397-08002B2CF9AE}" pid="17" name="xd_ProgID">
    <vt:lpwstr/>
  </op:property>
  <op:property fmtid="{D5CDD505-2E9C-101B-9397-08002B2CF9AE}" pid="18" name="ComplianceAssetId">
    <vt:lpwstr/>
  </op:property>
  <op:property fmtid="{D5CDD505-2E9C-101B-9397-08002B2CF9AE}" pid="19" name="TemplateUrl">
    <vt:lpwstr/>
  </op:property>
  <op:property fmtid="{D5CDD505-2E9C-101B-9397-08002B2CF9AE}" pid="20" name="_ExtendedDescription">
    <vt:lpwstr/>
  </op:property>
  <op:property fmtid="{D5CDD505-2E9C-101B-9397-08002B2CF9AE}" pid="21" name="TriggerFlowInfo">
    <vt:lpwstr/>
  </op:property>
  <op:property fmtid="{D5CDD505-2E9C-101B-9397-08002B2CF9AE}" pid="22" name="MSIP_Label_77274858-3b1d-4431-8679-d878f40e28fd_Enabled">
    <vt:lpwstr>true</vt:lpwstr>
  </op:property>
  <op:property fmtid="{D5CDD505-2E9C-101B-9397-08002B2CF9AE}" pid="23" name="MSIP_Label_77274858-3b1d-4431-8679-d878f40e28fd_SetDate">
    <vt:lpwstr>2025-04-02T22:13:09Z</vt:lpwstr>
  </op:property>
  <op:property fmtid="{D5CDD505-2E9C-101B-9397-08002B2CF9AE}" pid="24" name="MSIP_Label_77274858-3b1d-4431-8679-d878f40e28fd_Method">
    <vt:lpwstr>Privileged</vt:lpwstr>
  </op:property>
  <op:property fmtid="{D5CDD505-2E9C-101B-9397-08002B2CF9AE}" pid="25" name="MSIP_Label_77274858-3b1d-4431-8679-d878f40e28fd_Name">
    <vt:lpwstr>-Official</vt:lpwstr>
  </op:property>
  <op:property fmtid="{D5CDD505-2E9C-101B-9397-08002B2CF9AE}" pid="26" name="MSIP_Label_77274858-3b1d-4431-8679-d878f40e28fd_SiteId">
    <vt:lpwstr>bda528f7-fca9-432f-bc98-bd7e90d40906</vt:lpwstr>
  </op:property>
  <op:property fmtid="{D5CDD505-2E9C-101B-9397-08002B2CF9AE}" pid="27" name="MSIP_Label_77274858-3b1d-4431-8679-d878f40e28fd_ActionId">
    <vt:lpwstr>8de29071-dd32-4eb3-a3e2-7937bae6ee69</vt:lpwstr>
  </op:property>
  <op:property fmtid="{D5CDD505-2E9C-101B-9397-08002B2CF9AE}" pid="28" name="MSIP_Label_77274858-3b1d-4431-8679-d878f40e28fd_ContentBits">
    <vt:lpwstr>3</vt:lpwstr>
  </op:property>
  <op:property fmtid="{D5CDD505-2E9C-101B-9397-08002B2CF9AE}" pid="29" name="Customer-Id">
    <vt:lpwstr>CB029ECD6D85427BAD5E1D35DE4A29A4</vt:lpwstr>
  </op:property>
  <op:property fmtid="{D5CDD505-2E9C-101B-9397-08002B2CF9AE}" pid="30" name="Objective-Id">
    <vt:lpwstr>A1565963</vt:lpwstr>
  </op:property>
  <op:property fmtid="{D5CDD505-2E9C-101B-9397-08002B2CF9AE}" pid="31" name="Objective-Title">
    <vt:lpwstr>Student-led learning - General performance requirements</vt:lpwstr>
  </op:property>
  <op:property fmtid="{D5CDD505-2E9C-101B-9397-08002B2CF9AE}" pid="32" name="Objective-Description">
    <vt:lpwstr/>
  </op:property>
  <op:property fmtid="{D5CDD505-2E9C-101B-9397-08002B2CF9AE}" pid="33" name="Objective-CreationStamp">
    <vt:filetime>2025-04-02T22:10:14Z</vt:filetime>
  </op:property>
  <op:property fmtid="{D5CDD505-2E9C-101B-9397-08002B2CF9AE}" pid="34" name="Objective-IsApproved">
    <vt:bool>false</vt:bool>
  </op:property>
  <op:property fmtid="{D5CDD505-2E9C-101B-9397-08002B2CF9AE}" pid="35" name="Objective-IsPublished">
    <vt:bool>true</vt:bool>
  </op:property>
  <op:property fmtid="{D5CDD505-2E9C-101B-9397-08002B2CF9AE}" pid="36" name="Objective-DatePublished">
    <vt:filetime>2025-04-03T04:30:12Z</vt:filetime>
  </op:property>
  <op:property fmtid="{D5CDD505-2E9C-101B-9397-08002B2CF9AE}" pid="37" name="Objective-ModificationStamp">
    <vt:filetime>2025-04-03T23:14:02Z</vt:filetime>
  </op:property>
  <op:property fmtid="{D5CDD505-2E9C-101B-9397-08002B2CF9AE}" pid="38" name="Objective-Owner">
    <vt:lpwstr>Anthony Bosnakis</vt:lpwstr>
  </op:property>
  <op:property fmtid="{D5CDD505-2E9C-101B-9397-08002B2CF9AE}" pid="39" name="Objective-Path">
    <vt:lpwstr>Objective Global Folder:SACE Support Materials:SACE Support Materials Combined Stage 1 and Stage 2:Recognition of Aboriginal Cultural Knowledge and Learning:Support materials:RACKL - student-led - Stage 1 &amp; 2</vt:lpwstr>
  </op:property>
  <op:property fmtid="{D5CDD505-2E9C-101B-9397-08002B2CF9AE}" pid="40" name="Objective-Parent">
    <vt:lpwstr>RACKL - student-led - Stage 1 &amp; 2</vt:lpwstr>
  </op:property>
  <op:property fmtid="{D5CDD505-2E9C-101B-9397-08002B2CF9AE}" pid="41" name="Objective-State">
    <vt:lpwstr>Published</vt:lpwstr>
  </op:property>
  <op:property fmtid="{D5CDD505-2E9C-101B-9397-08002B2CF9AE}" pid="42" name="Objective-VersionId">
    <vt:lpwstr>vA2311133</vt:lpwstr>
  </op:property>
  <op:property fmtid="{D5CDD505-2E9C-101B-9397-08002B2CF9AE}" pid="43" name="Objective-Version">
    <vt:lpwstr>3.0</vt:lpwstr>
  </op:property>
  <op:property fmtid="{D5CDD505-2E9C-101B-9397-08002B2CF9AE}" pid="44" name="Objective-VersionNumber">
    <vt:r8>3</vt:r8>
  </op:property>
  <op:property fmtid="{D5CDD505-2E9C-101B-9397-08002B2CF9AE}" pid="45" name="Objective-VersionComment">
    <vt:lpwstr/>
  </op:property>
  <op:property fmtid="{D5CDD505-2E9C-101B-9397-08002B2CF9AE}" pid="46" name="Objective-FileNumber">
    <vt:lpwstr>qA21779</vt:lpwstr>
  </op:property>
  <op:property fmtid="{D5CDD505-2E9C-101B-9397-08002B2CF9AE}" pid="47" name="Objective-Classification">
    <vt:lpwstr/>
  </op:property>
  <op:property fmtid="{D5CDD505-2E9C-101B-9397-08002B2CF9AE}" pid="48" name="Objective-Caveats">
    <vt:lpwstr/>
  </op:property>
  <op:property fmtid="{D5CDD505-2E9C-101B-9397-08002B2CF9AE}" pid="49" name="Objective-Security Classification">
    <vt:lpwstr>OFFICIAL</vt:lpwstr>
  </op:property>
  <op:property fmtid="{D5CDD505-2E9C-101B-9397-08002B2CF9AE}" pid="50" name="Objective-Connect Creator">
    <vt:lpwstr/>
  </op:property>
</op:Properties>
</file>