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31E360F4" w:rsidR="006E3353" w:rsidRPr="00E74697" w:rsidRDefault="004E7575" w:rsidP="004E7575">
            <w:pPr>
              <w:pStyle w:val="LAPTableText"/>
              <w:jc w:val="center"/>
              <w:rPr>
                <w:rFonts w:ascii="Roboto" w:hAnsi="Roboto"/>
                <w:b/>
                <w:color w:val="FF0000"/>
                <w:sz w:val="20"/>
              </w:rPr>
            </w:pPr>
            <w:r>
              <w:rPr>
                <w:rFonts w:ascii="Roboto" w:hAnsi="Roboto"/>
                <w:b/>
                <w:sz w:val="20"/>
              </w:rPr>
              <w:t>10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427728A9"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4E7575">
        <w:rPr>
          <w:rFonts w:eastAsia="SimSun"/>
        </w:rPr>
        <w:t>10</w:t>
      </w:r>
      <w:r w:rsidR="0003080B" w:rsidRPr="00BF66DF">
        <w:rPr>
          <w:rFonts w:eastAsia="SimSun"/>
        </w:rPr>
        <w:t xml:space="preserve"> </w:t>
      </w:r>
      <w:r w:rsidR="0003080B" w:rsidRPr="0003080B">
        <w:rPr>
          <w:rFonts w:eastAsia="SimSun"/>
        </w:rPr>
        <w:t>credits</w:t>
      </w:r>
    </w:p>
    <w:p w14:paraId="58B253CF" w14:textId="76CEEA93" w:rsidR="00100ADB" w:rsidRDefault="00100ADB" w:rsidP="004C0E19">
      <w:pPr>
        <w:spacing w:after="320"/>
        <w:rPr>
          <w:lang w:val="en-US"/>
        </w:rPr>
      </w:pPr>
      <w:r w:rsidRPr="00100ADB">
        <w:rPr>
          <w:b/>
          <w:lang w:val="en-US"/>
        </w:rPr>
        <w:t>Program Focus</w:t>
      </w:r>
      <w:r>
        <w:rPr>
          <w:lang w:val="en-US"/>
        </w:rPr>
        <w:t xml:space="preserve"> (e.g. outdoor activities, cultural program)</w:t>
      </w:r>
      <w:r w:rsidR="00467D5D">
        <w:rPr>
          <w:lang w:val="en-US"/>
        </w:rPr>
        <w:t>: Peer Support Program</w:t>
      </w:r>
    </w:p>
    <w:p w14:paraId="7029C989" w14:textId="3AC5FE1C" w:rsidR="004C0E19" w:rsidRPr="00B918BA" w:rsidRDefault="00100ADB" w:rsidP="004C0E19">
      <w:pPr>
        <w:spacing w:after="320"/>
        <w:rPr>
          <w:lang w:val="en-US"/>
        </w:rPr>
      </w:pPr>
      <w:r>
        <w:rPr>
          <w:lang w:val="en-US"/>
        </w:rPr>
        <w:t>T</w:t>
      </w:r>
      <w:r w:rsidR="00153C12" w:rsidRPr="004963F3">
        <w:rPr>
          <w:lang w:val="en-US"/>
        </w:rPr>
        <w:t xml:space="preserve">he table below </w:t>
      </w:r>
      <w:r w:rsidR="00153C12">
        <w:rPr>
          <w:lang w:val="en-US"/>
        </w:rPr>
        <w:t>provides</w:t>
      </w:r>
      <w:r w:rsidR="00153C12" w:rsidRPr="004963F3">
        <w:rPr>
          <w:lang w:val="en-US"/>
        </w:rPr>
        <w:t xml:space="preserve"> details of the planned tasks</w:t>
      </w:r>
      <w:r w:rsidR="00153C12">
        <w:rPr>
          <w:lang w:val="en-US"/>
        </w:rPr>
        <w:t xml:space="preserve"> and shows where </w:t>
      </w:r>
      <w:r w:rsidR="00153C12" w:rsidRPr="004963F3">
        <w:rPr>
          <w:lang w:val="en-US"/>
        </w:rPr>
        <w:t xml:space="preserve">students have the opportunity to provide evidence for </w:t>
      </w:r>
      <w:r w:rsidR="00153C12" w:rsidRPr="00B918BA">
        <w:rPr>
          <w:lang w:val="en-US"/>
        </w:rPr>
        <w:t>each of the specific features of all of the assessment design criteria.</w:t>
      </w:r>
    </w:p>
    <w:p w14:paraId="7029C98A" w14:textId="7A6ABBEB"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B14E49">
        <w:t>40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93"/>
      </w:tblGrid>
      <w:tr w:rsidR="0059008F" w:rsidRPr="00153C12" w14:paraId="7029C98F" w14:textId="77777777" w:rsidTr="008B63D0">
        <w:trPr>
          <w:trHeight w:val="397"/>
          <w:tblHeader/>
        </w:trPr>
        <w:tc>
          <w:tcPr>
            <w:tcW w:w="4939"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2693"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BF66DF">
        <w:trPr>
          <w:trHeight w:val="50"/>
          <w:tblHeader/>
        </w:trPr>
        <w:tc>
          <w:tcPr>
            <w:tcW w:w="4939"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850"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2693" w:type="dxa"/>
            <w:vMerge/>
            <w:shd w:val="clear" w:color="auto" w:fill="auto"/>
            <w:vAlign w:val="center"/>
          </w:tcPr>
          <w:p w14:paraId="7029C994" w14:textId="77777777" w:rsidR="00BF66DF" w:rsidRPr="00153C12" w:rsidRDefault="00BF66DF" w:rsidP="0059008F">
            <w:pPr>
              <w:pStyle w:val="SOTableText"/>
            </w:pPr>
          </w:p>
        </w:tc>
      </w:tr>
      <w:tr w:rsidR="00BF66DF" w:rsidRPr="00153C12" w14:paraId="7029C99B" w14:textId="77777777" w:rsidTr="00B14E49">
        <w:trPr>
          <w:trHeight w:val="930"/>
        </w:trPr>
        <w:tc>
          <w:tcPr>
            <w:tcW w:w="4939" w:type="dxa"/>
            <w:shd w:val="clear" w:color="auto" w:fill="auto"/>
            <w:vAlign w:val="center"/>
          </w:tcPr>
          <w:p w14:paraId="2A53C099" w14:textId="5654DF0D" w:rsidR="00B14E49" w:rsidRPr="00B14E49" w:rsidRDefault="00B14E49" w:rsidP="00B14E49">
            <w:pPr>
              <w:pStyle w:val="ACLAPTableText"/>
              <w:rPr>
                <w:rFonts w:ascii="Roboto Light" w:hAnsi="Roboto Light"/>
                <w:b/>
                <w:sz w:val="18"/>
                <w:szCs w:val="18"/>
              </w:rPr>
            </w:pPr>
            <w:r w:rsidRPr="00B14E49">
              <w:rPr>
                <w:rFonts w:ascii="Roboto Light" w:hAnsi="Roboto Light"/>
                <w:b/>
                <w:sz w:val="18"/>
                <w:szCs w:val="18"/>
              </w:rPr>
              <w:t>Peer Support Induction Training</w:t>
            </w:r>
          </w:p>
          <w:p w14:paraId="6A1088B1" w14:textId="77777777" w:rsidR="00B14E49" w:rsidRPr="00B14E49" w:rsidRDefault="00B14E49" w:rsidP="00B14E49">
            <w:pPr>
              <w:pStyle w:val="ACLAPTableText"/>
              <w:rPr>
                <w:rFonts w:ascii="Roboto Light" w:hAnsi="Roboto Light"/>
                <w:b/>
                <w:sz w:val="18"/>
                <w:szCs w:val="18"/>
              </w:rPr>
            </w:pPr>
            <w:r w:rsidRPr="00B14E49">
              <w:rPr>
                <w:rFonts w:ascii="Roboto Light" w:hAnsi="Roboto Light"/>
                <w:b/>
                <w:sz w:val="18"/>
                <w:szCs w:val="18"/>
              </w:rPr>
              <w:t xml:space="preserve">Key Capability: Personal and Social </w:t>
            </w:r>
          </w:p>
          <w:p w14:paraId="1758E9B6" w14:textId="77777777" w:rsidR="00B14E49" w:rsidRPr="00B14E49" w:rsidRDefault="00B14E49" w:rsidP="00B14E49">
            <w:pPr>
              <w:pStyle w:val="ACLAPTableText"/>
              <w:rPr>
                <w:rFonts w:ascii="Roboto Light" w:hAnsi="Roboto Light"/>
                <w:sz w:val="18"/>
                <w:szCs w:val="18"/>
                <w:lang w:val="en-US"/>
              </w:rPr>
            </w:pPr>
            <w:r w:rsidRPr="00B14E49">
              <w:rPr>
                <w:rFonts w:ascii="Roboto Light" w:hAnsi="Roboto Light"/>
                <w:sz w:val="18"/>
                <w:szCs w:val="18"/>
                <w:lang w:val="en-US"/>
              </w:rPr>
              <w:t>Students explore and develop the qualities they need to become effective Peer Support Leaders by participating in a one day induction program. This program will explore their own experience of Peer Support as a Year 7 student, the qualities of leaders and mentors in their lives, resilience and strengths activities and specific training on providing emotional first aid and responding to bullying. Students participate in a series of group discussions and individual reflections on the importance of Peer to Peer support.</w:t>
            </w:r>
          </w:p>
          <w:p w14:paraId="490AA4D0" w14:textId="77777777" w:rsidR="00B14E49" w:rsidRPr="00B14E49" w:rsidRDefault="00B14E49" w:rsidP="00B14E49">
            <w:pPr>
              <w:pStyle w:val="ACLAPTableText"/>
              <w:rPr>
                <w:rFonts w:ascii="Roboto Light" w:hAnsi="Roboto Light"/>
                <w:b/>
                <w:sz w:val="18"/>
                <w:szCs w:val="18"/>
                <w:lang w:val="en-US"/>
              </w:rPr>
            </w:pPr>
            <w:r w:rsidRPr="00B14E49">
              <w:rPr>
                <w:rFonts w:ascii="Roboto Light" w:hAnsi="Roboto Light"/>
                <w:b/>
                <w:sz w:val="18"/>
                <w:szCs w:val="18"/>
                <w:lang w:val="en-US"/>
              </w:rPr>
              <w:t xml:space="preserve">Discussion: </w:t>
            </w:r>
          </w:p>
          <w:p w14:paraId="38619428" w14:textId="77777777" w:rsidR="00B14E49" w:rsidRPr="00B14E49" w:rsidRDefault="00B14E49" w:rsidP="00B14E49">
            <w:pPr>
              <w:pStyle w:val="ACLAPTableText"/>
              <w:rPr>
                <w:rFonts w:ascii="Roboto Light" w:hAnsi="Roboto Light"/>
                <w:sz w:val="18"/>
                <w:szCs w:val="18"/>
                <w:lang w:val="en-US"/>
              </w:rPr>
            </w:pPr>
            <w:r w:rsidRPr="00B14E49">
              <w:rPr>
                <w:rFonts w:ascii="Roboto Light" w:hAnsi="Roboto Light"/>
                <w:sz w:val="18"/>
                <w:szCs w:val="18"/>
                <w:lang w:val="en-US"/>
              </w:rPr>
              <w:t>What is the additional value of having a Peer to Peer Support Program at school alongside the adult/student pastoral care relationships?</w:t>
            </w:r>
          </w:p>
          <w:p w14:paraId="7029C996" w14:textId="127D9F25" w:rsidR="00BF66DF" w:rsidRPr="00153C12" w:rsidRDefault="00B14E49" w:rsidP="00B14E49">
            <w:pPr>
              <w:pStyle w:val="SOTableText"/>
            </w:pPr>
            <w:r w:rsidRPr="00B14E49">
              <w:rPr>
                <w:szCs w:val="18"/>
              </w:rPr>
              <w:t>Considering your Personal and Social Capabilities, what are the key strengths that you will bring to the Peer Support Program as a student Leader?</w:t>
            </w:r>
          </w:p>
        </w:tc>
        <w:tc>
          <w:tcPr>
            <w:tcW w:w="902" w:type="dxa"/>
            <w:vAlign w:val="center"/>
          </w:tcPr>
          <w:p w14:paraId="7029C997" w14:textId="67E404FD" w:rsidR="00BF66DF" w:rsidRPr="00153C12" w:rsidRDefault="00B14E49" w:rsidP="00B14E49">
            <w:pPr>
              <w:pStyle w:val="SOTableText"/>
              <w:jc w:val="center"/>
            </w:pPr>
            <w:r>
              <w:t>1,3</w:t>
            </w:r>
          </w:p>
        </w:tc>
        <w:tc>
          <w:tcPr>
            <w:tcW w:w="850" w:type="dxa"/>
            <w:shd w:val="clear" w:color="auto" w:fill="auto"/>
            <w:vAlign w:val="center"/>
          </w:tcPr>
          <w:p w14:paraId="7029C998" w14:textId="2EFEDBE3" w:rsidR="00BF66DF" w:rsidRPr="00153C12" w:rsidRDefault="00B14E49" w:rsidP="0059008F">
            <w:pPr>
              <w:pStyle w:val="SOTableText"/>
              <w:jc w:val="center"/>
            </w:pPr>
            <w:r>
              <w:t>1</w:t>
            </w:r>
          </w:p>
        </w:tc>
        <w:tc>
          <w:tcPr>
            <w:tcW w:w="851" w:type="dxa"/>
            <w:shd w:val="clear" w:color="auto" w:fill="auto"/>
            <w:vAlign w:val="center"/>
          </w:tcPr>
          <w:p w14:paraId="7029C999" w14:textId="007DA996" w:rsidR="00BF66DF" w:rsidRPr="00153C12" w:rsidRDefault="00B14E49" w:rsidP="0059008F">
            <w:pPr>
              <w:pStyle w:val="SOTableText"/>
              <w:jc w:val="center"/>
            </w:pPr>
            <w:r>
              <w:t>2</w:t>
            </w:r>
          </w:p>
        </w:tc>
        <w:tc>
          <w:tcPr>
            <w:tcW w:w="2693" w:type="dxa"/>
            <w:shd w:val="clear" w:color="auto" w:fill="auto"/>
            <w:vAlign w:val="center"/>
          </w:tcPr>
          <w:p w14:paraId="7F63221B" w14:textId="77777777" w:rsidR="00B14E49" w:rsidRPr="00B14E49" w:rsidRDefault="00B14E49" w:rsidP="00B14E49">
            <w:pPr>
              <w:pStyle w:val="ACLAPTableText"/>
              <w:rPr>
                <w:rFonts w:ascii="Roboto Light" w:hAnsi="Roboto Light"/>
                <w:sz w:val="18"/>
                <w:szCs w:val="18"/>
                <w:lang w:val="en-US"/>
              </w:rPr>
            </w:pPr>
            <w:r w:rsidRPr="00B14E49">
              <w:rPr>
                <w:rFonts w:ascii="Roboto Light" w:hAnsi="Roboto Light"/>
                <w:sz w:val="18"/>
                <w:szCs w:val="18"/>
                <w:lang w:val="en-US"/>
              </w:rPr>
              <w:t>Students complete the Peer Support Induction Training Day workbook which includes evidence of:</w:t>
            </w:r>
          </w:p>
          <w:p w14:paraId="19205155" w14:textId="77777777" w:rsidR="00B14E49" w:rsidRPr="00B14E49" w:rsidRDefault="00B14E49" w:rsidP="00B14E49">
            <w:pPr>
              <w:pStyle w:val="ACLAPTableText"/>
              <w:rPr>
                <w:rFonts w:ascii="Roboto Light" w:hAnsi="Roboto Light"/>
                <w:sz w:val="18"/>
                <w:szCs w:val="18"/>
                <w:lang w:val="en-US"/>
              </w:rPr>
            </w:pPr>
          </w:p>
          <w:p w14:paraId="07DCF689" w14:textId="77777777" w:rsidR="00B14E49" w:rsidRPr="00B14E49" w:rsidRDefault="00B14E49" w:rsidP="00B14E49">
            <w:pPr>
              <w:pStyle w:val="ACLAPTableText"/>
              <w:numPr>
                <w:ilvl w:val="0"/>
                <w:numId w:val="6"/>
              </w:numPr>
              <w:rPr>
                <w:rFonts w:ascii="Roboto Light" w:hAnsi="Roboto Light"/>
                <w:sz w:val="18"/>
                <w:szCs w:val="18"/>
                <w:lang w:val="en-US"/>
              </w:rPr>
            </w:pPr>
            <w:r w:rsidRPr="00B14E49">
              <w:rPr>
                <w:rFonts w:ascii="Roboto Light" w:hAnsi="Roboto Light"/>
                <w:sz w:val="18"/>
                <w:szCs w:val="18"/>
                <w:lang w:val="en-US"/>
              </w:rPr>
              <w:t>Full participation and completion of training activities.</w:t>
            </w:r>
          </w:p>
          <w:p w14:paraId="42EA9247" w14:textId="77777777" w:rsidR="00B14E49" w:rsidRPr="00B14E49" w:rsidRDefault="00B14E49" w:rsidP="00B14E49">
            <w:pPr>
              <w:pStyle w:val="ACLAPTableText"/>
              <w:numPr>
                <w:ilvl w:val="0"/>
                <w:numId w:val="6"/>
              </w:numPr>
              <w:rPr>
                <w:rFonts w:ascii="Roboto Light" w:hAnsi="Roboto Light"/>
                <w:sz w:val="18"/>
                <w:szCs w:val="18"/>
                <w:lang w:val="en-US"/>
              </w:rPr>
            </w:pPr>
            <w:r w:rsidRPr="00B14E49">
              <w:rPr>
                <w:rFonts w:ascii="Roboto Light" w:hAnsi="Roboto Light"/>
                <w:sz w:val="18"/>
                <w:szCs w:val="18"/>
                <w:lang w:val="en-US"/>
              </w:rPr>
              <w:t>Group Discussions</w:t>
            </w:r>
          </w:p>
          <w:p w14:paraId="70657E18" w14:textId="77777777" w:rsidR="00B14E49" w:rsidRDefault="00B14E49" w:rsidP="00B14E49">
            <w:pPr>
              <w:pStyle w:val="ACLAPTableText"/>
              <w:numPr>
                <w:ilvl w:val="0"/>
                <w:numId w:val="6"/>
              </w:numPr>
              <w:rPr>
                <w:rFonts w:ascii="Roboto Light" w:hAnsi="Roboto Light"/>
                <w:sz w:val="18"/>
                <w:szCs w:val="18"/>
                <w:lang w:val="en-US"/>
              </w:rPr>
            </w:pPr>
            <w:r w:rsidRPr="00B14E49">
              <w:rPr>
                <w:rFonts w:ascii="Roboto Light" w:hAnsi="Roboto Light"/>
                <w:sz w:val="18"/>
                <w:szCs w:val="18"/>
                <w:lang w:val="en-US"/>
              </w:rPr>
              <w:t>Individual reflections and</w:t>
            </w:r>
          </w:p>
          <w:p w14:paraId="7029C99A" w14:textId="6F0D6841" w:rsidR="00BF66DF" w:rsidRPr="00B14E49" w:rsidRDefault="00B14E49" w:rsidP="00B14E49">
            <w:pPr>
              <w:pStyle w:val="ACLAPTableText"/>
              <w:numPr>
                <w:ilvl w:val="0"/>
                <w:numId w:val="6"/>
              </w:numPr>
              <w:rPr>
                <w:rFonts w:ascii="Roboto Light" w:hAnsi="Roboto Light"/>
                <w:sz w:val="18"/>
                <w:szCs w:val="18"/>
                <w:lang w:val="en-US"/>
              </w:rPr>
            </w:pPr>
            <w:r w:rsidRPr="00B14E49">
              <w:rPr>
                <w:rFonts w:ascii="Roboto Light" w:hAnsi="Roboto Light"/>
                <w:sz w:val="18"/>
                <w:szCs w:val="18"/>
                <w:lang w:val="en-US"/>
              </w:rPr>
              <w:t>Code of Conduct contract</w:t>
            </w:r>
          </w:p>
        </w:tc>
      </w:tr>
    </w:tbl>
    <w:p w14:paraId="7029C9A8" w14:textId="5B86D556" w:rsidR="00AD3260" w:rsidRPr="00C37C82" w:rsidRDefault="00AD3260" w:rsidP="00AD3260">
      <w:pPr>
        <w:pStyle w:val="SOTableText"/>
        <w:spacing w:before="240" w:after="120"/>
        <w:rPr>
          <w:i/>
          <w:sz w:val="20"/>
        </w:rPr>
      </w:pPr>
      <w:r w:rsidRPr="00C37C82">
        <w:rPr>
          <w:rFonts w:ascii="Roboto Medium" w:hAnsi="Roboto Medium"/>
          <w:sz w:val="20"/>
        </w:rPr>
        <w:t xml:space="preserve">Assessment Type </w:t>
      </w:r>
      <w:r w:rsidRPr="00B918BA">
        <w:rPr>
          <w:rFonts w:ascii="Roboto Medium" w:hAnsi="Roboto Medium"/>
          <w:sz w:val="20"/>
        </w:rPr>
        <w:t>2:</w:t>
      </w:r>
      <w:r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sidR="00B14E49">
        <w:rPr>
          <w:rFonts w:eastAsiaTheme="minorHAnsi" w:cstheme="minorBidi"/>
          <w:sz w:val="20"/>
          <w:szCs w:val="22"/>
          <w:lang w:val="en-AU"/>
        </w:rPr>
        <w:t>30</w:t>
      </w:r>
      <w:r w:rsidR="0003080B"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03080B" w:rsidRPr="00153C12" w14:paraId="7029C9AD" w14:textId="77777777" w:rsidTr="0059008F">
        <w:trPr>
          <w:trHeight w:val="397"/>
          <w:tblHeader/>
        </w:trPr>
        <w:tc>
          <w:tcPr>
            <w:tcW w:w="4939" w:type="dxa"/>
            <w:vMerge w:val="restart"/>
            <w:shd w:val="clear" w:color="auto" w:fill="D9D9D9" w:themeFill="background1" w:themeFillShade="D9"/>
            <w:vAlign w:val="center"/>
          </w:tcPr>
          <w:p w14:paraId="7029C9A9"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7029C9AA"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7029C9AB" w14:textId="77777777" w:rsidR="0003080B" w:rsidRPr="00103D79" w:rsidRDefault="0003080B" w:rsidP="00E302E2">
            <w:pPr>
              <w:pStyle w:val="SOTableHeadings"/>
            </w:pPr>
            <w:r w:rsidRPr="00103D79">
              <w:t xml:space="preserve">Assessment conditions </w:t>
            </w:r>
          </w:p>
          <w:p w14:paraId="7029C9AC" w14:textId="77777777" w:rsidR="0003080B" w:rsidRPr="00153C12" w:rsidRDefault="0003080B" w:rsidP="00E302E2">
            <w:pPr>
              <w:pStyle w:val="SOTableText"/>
            </w:pPr>
            <w:r w:rsidRPr="00B3411A">
              <w:rPr>
                <w:sz w:val="16"/>
              </w:rPr>
              <w:t>(e.g. task type, word length, time allocated, supervision)</w:t>
            </w:r>
          </w:p>
        </w:tc>
      </w:tr>
      <w:tr w:rsidR="00BF66DF" w:rsidRPr="00153C12" w14:paraId="7029C9B3" w14:textId="77777777" w:rsidTr="00BF66DF">
        <w:trPr>
          <w:trHeight w:val="317"/>
          <w:tblHeader/>
        </w:trPr>
        <w:tc>
          <w:tcPr>
            <w:tcW w:w="4939" w:type="dxa"/>
            <w:vMerge/>
            <w:shd w:val="clear" w:color="auto" w:fill="D9D9D9" w:themeFill="background1" w:themeFillShade="D9"/>
            <w:vAlign w:val="center"/>
          </w:tcPr>
          <w:p w14:paraId="7029C9AE"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AF" w14:textId="3182202F" w:rsidR="00BF66DF" w:rsidRPr="0059008F" w:rsidRDefault="004E7575" w:rsidP="0059008F">
            <w:pPr>
              <w:pStyle w:val="SOTableHeadings"/>
              <w:jc w:val="center"/>
            </w:pPr>
            <w:r>
              <w:t>AD</w:t>
            </w:r>
          </w:p>
        </w:tc>
        <w:tc>
          <w:tcPr>
            <w:tcW w:w="850" w:type="dxa"/>
            <w:shd w:val="clear" w:color="auto" w:fill="D9D9D9" w:themeFill="background1" w:themeFillShade="D9"/>
            <w:vAlign w:val="center"/>
          </w:tcPr>
          <w:p w14:paraId="7029C9B0" w14:textId="023E2546"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B1" w14:textId="350BDCDB" w:rsidR="00BF66DF" w:rsidRPr="0059008F" w:rsidRDefault="004E7575" w:rsidP="0059008F">
            <w:pPr>
              <w:pStyle w:val="SOTableHeadings"/>
              <w:jc w:val="center"/>
            </w:pPr>
            <w:r>
              <w:t>CC</w:t>
            </w:r>
          </w:p>
        </w:tc>
        <w:tc>
          <w:tcPr>
            <w:tcW w:w="2664" w:type="dxa"/>
            <w:vMerge/>
            <w:shd w:val="clear" w:color="auto" w:fill="auto"/>
            <w:vAlign w:val="center"/>
          </w:tcPr>
          <w:p w14:paraId="7029C9B2" w14:textId="77777777" w:rsidR="00BF66DF" w:rsidRPr="00153C12" w:rsidRDefault="00BF66DF" w:rsidP="0059008F">
            <w:pPr>
              <w:pStyle w:val="SOTableText"/>
            </w:pPr>
          </w:p>
        </w:tc>
      </w:tr>
      <w:tr w:rsidR="00BF66DF" w:rsidRPr="00153C12" w14:paraId="7029C9B9" w14:textId="77777777" w:rsidTr="00BF66DF">
        <w:trPr>
          <w:trHeight w:val="930"/>
        </w:trPr>
        <w:tc>
          <w:tcPr>
            <w:tcW w:w="4939" w:type="dxa"/>
            <w:shd w:val="clear" w:color="auto" w:fill="auto"/>
            <w:vAlign w:val="center"/>
          </w:tcPr>
          <w:p w14:paraId="344B7789" w14:textId="4431AAA0" w:rsidR="00B14E49" w:rsidRPr="00B14E49" w:rsidRDefault="00B14E49" w:rsidP="00B14E49">
            <w:pPr>
              <w:pStyle w:val="ACLAPTableText"/>
              <w:rPr>
                <w:rFonts w:ascii="Roboto Light" w:hAnsi="Roboto Light"/>
                <w:b/>
                <w:sz w:val="18"/>
                <w:szCs w:val="18"/>
                <w:lang w:val="en-US"/>
              </w:rPr>
            </w:pPr>
            <w:r w:rsidRPr="00B14E49">
              <w:rPr>
                <w:rFonts w:ascii="Roboto Light" w:hAnsi="Roboto Light"/>
                <w:b/>
                <w:sz w:val="18"/>
                <w:szCs w:val="18"/>
                <w:lang w:val="en-US"/>
              </w:rPr>
              <w:t>Peer Support Session Planning</w:t>
            </w:r>
          </w:p>
          <w:p w14:paraId="4E358A8D" w14:textId="77777777" w:rsidR="00B14E49" w:rsidRPr="00B14E49" w:rsidRDefault="00B14E49" w:rsidP="00B14E49">
            <w:pPr>
              <w:pStyle w:val="ACLAPTableText"/>
              <w:rPr>
                <w:rFonts w:ascii="Roboto Light" w:hAnsi="Roboto Light"/>
                <w:b/>
                <w:sz w:val="18"/>
                <w:szCs w:val="18"/>
              </w:rPr>
            </w:pPr>
            <w:r w:rsidRPr="00B14E49">
              <w:rPr>
                <w:rFonts w:ascii="Roboto Light" w:hAnsi="Roboto Light"/>
                <w:b/>
                <w:sz w:val="18"/>
                <w:szCs w:val="18"/>
                <w:lang w:val="en-US"/>
              </w:rPr>
              <w:t>Key Capability:</w:t>
            </w:r>
            <w:r w:rsidRPr="00B14E49">
              <w:rPr>
                <w:rFonts w:ascii="Roboto Light" w:hAnsi="Roboto Light"/>
                <w:b/>
                <w:sz w:val="18"/>
                <w:szCs w:val="18"/>
              </w:rPr>
              <w:t xml:space="preserve"> Personal and Social </w:t>
            </w:r>
          </w:p>
          <w:p w14:paraId="7029C9B4" w14:textId="77111D82" w:rsidR="00BF66DF" w:rsidRPr="00153C12" w:rsidRDefault="00B14E49" w:rsidP="00B14E49">
            <w:pPr>
              <w:pStyle w:val="SOTableText"/>
            </w:pPr>
            <w:r>
              <w:t>Students form leadership teams to plan 4 Peer Support sessions to achieve program goals. After surveying year 7 participants, student leaders discuss the needs and interests of their group then develop and submit a program for approval. Students will need to show evidence of collaborative decision making, investigation of ideas and thoughtful planning that meets the needs of their group and administrative requirements of the program. Following approval, students will implement the sessions and participate in group and individual feedback processes.</w:t>
            </w:r>
          </w:p>
        </w:tc>
        <w:tc>
          <w:tcPr>
            <w:tcW w:w="902" w:type="dxa"/>
            <w:shd w:val="clear" w:color="auto" w:fill="auto"/>
            <w:vAlign w:val="center"/>
          </w:tcPr>
          <w:p w14:paraId="7029C9B5" w14:textId="4FE0DDAE" w:rsidR="00BF66DF" w:rsidRPr="00153C12" w:rsidRDefault="00B14E49" w:rsidP="0059008F">
            <w:pPr>
              <w:pStyle w:val="SOTableText"/>
              <w:jc w:val="center"/>
            </w:pPr>
            <w:r>
              <w:t>1,2</w:t>
            </w:r>
          </w:p>
        </w:tc>
        <w:tc>
          <w:tcPr>
            <w:tcW w:w="850" w:type="dxa"/>
            <w:shd w:val="clear" w:color="auto" w:fill="auto"/>
            <w:vAlign w:val="center"/>
          </w:tcPr>
          <w:p w14:paraId="7029C9B6" w14:textId="1D4A1507" w:rsidR="00BF66DF" w:rsidRPr="00153C12" w:rsidRDefault="00B14E49" w:rsidP="0059008F">
            <w:pPr>
              <w:pStyle w:val="SOTableText"/>
              <w:jc w:val="center"/>
            </w:pPr>
            <w:r>
              <w:t>1</w:t>
            </w:r>
          </w:p>
        </w:tc>
        <w:tc>
          <w:tcPr>
            <w:tcW w:w="851" w:type="dxa"/>
            <w:shd w:val="clear" w:color="auto" w:fill="auto"/>
            <w:vAlign w:val="center"/>
          </w:tcPr>
          <w:p w14:paraId="7029C9B7" w14:textId="67C0A7C8" w:rsidR="00BF66DF" w:rsidRPr="00153C12" w:rsidRDefault="00B14E49" w:rsidP="0059008F">
            <w:pPr>
              <w:pStyle w:val="SOTableText"/>
              <w:jc w:val="center"/>
            </w:pPr>
            <w:r>
              <w:t>1,2</w:t>
            </w:r>
          </w:p>
        </w:tc>
        <w:tc>
          <w:tcPr>
            <w:tcW w:w="2664" w:type="dxa"/>
            <w:shd w:val="clear" w:color="auto" w:fill="auto"/>
            <w:vAlign w:val="center"/>
          </w:tcPr>
          <w:p w14:paraId="53931CB0" w14:textId="77777777" w:rsidR="00B14E49" w:rsidRDefault="00B14E49" w:rsidP="00B14E49">
            <w:pPr>
              <w:pStyle w:val="SOTableText"/>
            </w:pPr>
            <w:r>
              <w:t>Part 1: Submission of Peer Support Program Plan</w:t>
            </w:r>
          </w:p>
          <w:p w14:paraId="4DC06B78" w14:textId="77777777" w:rsidR="00B14E49" w:rsidRDefault="00B14E49" w:rsidP="00B14E49">
            <w:pPr>
              <w:pStyle w:val="SOTableText"/>
            </w:pPr>
          </w:p>
          <w:p w14:paraId="7029C9B8" w14:textId="69E7CB22" w:rsidR="00BF66DF" w:rsidRPr="00153C12" w:rsidRDefault="00B14E49" w:rsidP="00B14E49">
            <w:pPr>
              <w:pStyle w:val="SOTableText"/>
            </w:pPr>
            <w:r>
              <w:t>Part 2: Participation in group and individual feedback sessions followed by final self-assessment reflection activity.</w:t>
            </w:r>
          </w:p>
        </w:tc>
      </w:tr>
    </w:tbl>
    <w:p w14:paraId="2A0C20F5" w14:textId="77777777" w:rsidR="00467D5D" w:rsidRDefault="00467D5D" w:rsidP="00A974B2">
      <w:pPr>
        <w:pStyle w:val="SOTableText"/>
        <w:spacing w:before="240" w:after="120"/>
        <w:rPr>
          <w:rFonts w:ascii="Roboto Medium" w:hAnsi="Roboto Medium"/>
          <w:sz w:val="20"/>
        </w:rPr>
      </w:pPr>
    </w:p>
    <w:p w14:paraId="2D5AAFA9" w14:textId="77777777" w:rsidR="00467D5D" w:rsidRDefault="00467D5D">
      <w:pPr>
        <w:spacing w:after="0"/>
        <w:rPr>
          <w:rFonts w:ascii="Roboto Medium" w:eastAsia="MS Mincho" w:hAnsi="Roboto Medium" w:cs="Arial"/>
          <w:szCs w:val="20"/>
          <w:lang w:val="en-US"/>
        </w:rPr>
      </w:pPr>
      <w:r>
        <w:rPr>
          <w:rFonts w:ascii="Roboto Medium" w:hAnsi="Roboto Medium"/>
        </w:rPr>
        <w:br w:type="page"/>
      </w:r>
    </w:p>
    <w:p w14:paraId="24E27EC3" w14:textId="2E5927DA" w:rsidR="00A974B2" w:rsidRPr="00C37C82" w:rsidRDefault="00A974B2" w:rsidP="00A974B2">
      <w:pPr>
        <w:pStyle w:val="SOTableText"/>
        <w:spacing w:before="240" w:after="120"/>
        <w:rPr>
          <w:i/>
          <w:sz w:val="20"/>
        </w:rPr>
      </w:pPr>
      <w:r w:rsidRPr="00C37C82">
        <w:rPr>
          <w:rFonts w:ascii="Roboto Medium" w:hAnsi="Roboto Medium"/>
          <w:sz w:val="20"/>
        </w:rPr>
        <w:lastRenderedPageBreak/>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B14E49">
        <w:rPr>
          <w:rFonts w:eastAsiaTheme="minorHAnsi" w:cstheme="minorBidi"/>
          <w:sz w:val="20"/>
          <w:szCs w:val="22"/>
          <w:lang w:val="en-AU"/>
        </w:rPr>
        <w:t>30</w:t>
      </w:r>
      <w:r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A974B2" w:rsidRPr="00153C12" w14:paraId="48C292FF" w14:textId="77777777" w:rsidTr="00983BF9">
        <w:trPr>
          <w:trHeight w:val="397"/>
          <w:tblHeader/>
        </w:trPr>
        <w:tc>
          <w:tcPr>
            <w:tcW w:w="4939" w:type="dxa"/>
            <w:vMerge w:val="restart"/>
            <w:shd w:val="clear" w:color="auto" w:fill="D9D9D9" w:themeFill="background1" w:themeFillShade="D9"/>
            <w:vAlign w:val="center"/>
          </w:tcPr>
          <w:p w14:paraId="2025C161" w14:textId="77777777" w:rsidR="00A974B2" w:rsidRPr="00DE3C5C" w:rsidRDefault="00A974B2" w:rsidP="00983BF9">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6378651A" w14:textId="77777777" w:rsidR="00A974B2" w:rsidRPr="00153C12" w:rsidRDefault="00A974B2" w:rsidP="00983BF9">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1CCB7F7F" w14:textId="77777777" w:rsidR="00A974B2" w:rsidRPr="00103D79" w:rsidRDefault="00A974B2" w:rsidP="00983BF9">
            <w:pPr>
              <w:pStyle w:val="SOTableHeadings"/>
            </w:pPr>
            <w:r w:rsidRPr="00103D79">
              <w:t xml:space="preserve">Assessment conditions </w:t>
            </w:r>
          </w:p>
          <w:p w14:paraId="45E6F7F0" w14:textId="77777777" w:rsidR="00A974B2" w:rsidRPr="00153C12" w:rsidRDefault="00A974B2" w:rsidP="00983BF9">
            <w:pPr>
              <w:pStyle w:val="SOTableText"/>
            </w:pPr>
            <w:r w:rsidRPr="00B3411A">
              <w:rPr>
                <w:sz w:val="16"/>
              </w:rPr>
              <w:t>(e.g. task type, word length, time allocated, supervision)</w:t>
            </w:r>
          </w:p>
        </w:tc>
      </w:tr>
      <w:tr w:rsidR="00A974B2" w:rsidRPr="00153C12" w14:paraId="695DD3B2" w14:textId="77777777" w:rsidTr="00983BF9">
        <w:trPr>
          <w:trHeight w:val="317"/>
          <w:tblHeader/>
        </w:trPr>
        <w:tc>
          <w:tcPr>
            <w:tcW w:w="4939" w:type="dxa"/>
            <w:vMerge/>
            <w:shd w:val="clear" w:color="auto" w:fill="D9D9D9" w:themeFill="background1" w:themeFillShade="D9"/>
            <w:vAlign w:val="center"/>
          </w:tcPr>
          <w:p w14:paraId="6B8E0E2F" w14:textId="77777777" w:rsidR="00A974B2" w:rsidRPr="00153C12" w:rsidRDefault="00A974B2" w:rsidP="00983BF9">
            <w:pPr>
              <w:pStyle w:val="SOTableText"/>
              <w:rPr>
                <w:i/>
              </w:rPr>
            </w:pPr>
          </w:p>
        </w:tc>
        <w:tc>
          <w:tcPr>
            <w:tcW w:w="902" w:type="dxa"/>
            <w:shd w:val="clear" w:color="auto" w:fill="D9D9D9" w:themeFill="background1" w:themeFillShade="D9"/>
            <w:vAlign w:val="center"/>
          </w:tcPr>
          <w:p w14:paraId="43C32134" w14:textId="1BF0E511" w:rsidR="00A974B2" w:rsidRPr="0059008F" w:rsidRDefault="004E7575" w:rsidP="00983BF9">
            <w:pPr>
              <w:pStyle w:val="SOTableHeadings"/>
              <w:jc w:val="center"/>
            </w:pPr>
            <w:r>
              <w:t>AD</w:t>
            </w:r>
          </w:p>
        </w:tc>
        <w:tc>
          <w:tcPr>
            <w:tcW w:w="850" w:type="dxa"/>
            <w:shd w:val="clear" w:color="auto" w:fill="D9D9D9" w:themeFill="background1" w:themeFillShade="D9"/>
            <w:vAlign w:val="center"/>
          </w:tcPr>
          <w:p w14:paraId="2FDD92BF" w14:textId="4191DB4D" w:rsidR="00A974B2" w:rsidRPr="0059008F" w:rsidRDefault="004E7575" w:rsidP="00983BF9">
            <w:pPr>
              <w:pStyle w:val="SOTableHeadings"/>
              <w:jc w:val="center"/>
            </w:pPr>
            <w:r>
              <w:t>IR</w:t>
            </w:r>
          </w:p>
        </w:tc>
        <w:tc>
          <w:tcPr>
            <w:tcW w:w="851" w:type="dxa"/>
            <w:shd w:val="clear" w:color="auto" w:fill="D9D9D9" w:themeFill="background1" w:themeFillShade="D9"/>
            <w:vAlign w:val="center"/>
          </w:tcPr>
          <w:p w14:paraId="62536E78" w14:textId="737F18B9" w:rsidR="00A974B2" w:rsidRPr="0059008F" w:rsidRDefault="004E7575" w:rsidP="00983BF9">
            <w:pPr>
              <w:pStyle w:val="SOTableHeadings"/>
              <w:jc w:val="center"/>
            </w:pPr>
            <w:r>
              <w:t>CC</w:t>
            </w:r>
          </w:p>
        </w:tc>
        <w:tc>
          <w:tcPr>
            <w:tcW w:w="2664" w:type="dxa"/>
            <w:vMerge/>
            <w:shd w:val="clear" w:color="auto" w:fill="auto"/>
            <w:vAlign w:val="center"/>
          </w:tcPr>
          <w:p w14:paraId="35C1DD91" w14:textId="77777777" w:rsidR="00A974B2" w:rsidRPr="00153C12" w:rsidRDefault="00A974B2" w:rsidP="00983BF9">
            <w:pPr>
              <w:pStyle w:val="SOTableText"/>
            </w:pPr>
          </w:p>
        </w:tc>
      </w:tr>
      <w:tr w:rsidR="00A974B2" w:rsidRPr="00153C12" w14:paraId="03EE95E8" w14:textId="77777777" w:rsidTr="00983BF9">
        <w:trPr>
          <w:trHeight w:val="930"/>
        </w:trPr>
        <w:tc>
          <w:tcPr>
            <w:tcW w:w="4939" w:type="dxa"/>
            <w:shd w:val="clear" w:color="auto" w:fill="auto"/>
            <w:vAlign w:val="center"/>
          </w:tcPr>
          <w:p w14:paraId="1663364B" w14:textId="4693CDF4" w:rsidR="00B14E49" w:rsidRPr="00B14E49" w:rsidRDefault="00B14E49" w:rsidP="00B14E49">
            <w:pPr>
              <w:pStyle w:val="ACLAPTableText"/>
              <w:rPr>
                <w:rFonts w:ascii="Roboto Light" w:eastAsia="MS Mincho" w:hAnsi="Roboto Light" w:cs="Arial"/>
                <w:b/>
                <w:sz w:val="18"/>
                <w:lang w:val="en-US"/>
              </w:rPr>
            </w:pPr>
            <w:r w:rsidRPr="00B14E49">
              <w:rPr>
                <w:rFonts w:ascii="Roboto Light" w:eastAsia="MS Mincho" w:hAnsi="Roboto Light" w:cs="Arial"/>
                <w:b/>
                <w:sz w:val="18"/>
                <w:lang w:val="en-US"/>
              </w:rPr>
              <w:t>Reflection on Development as a Leader/</w:t>
            </w:r>
          </w:p>
          <w:p w14:paraId="77269E3B" w14:textId="77777777" w:rsidR="00B14E49" w:rsidRPr="00B14E49" w:rsidRDefault="00B14E49" w:rsidP="00B14E49">
            <w:pPr>
              <w:pStyle w:val="ACLAPTableText"/>
              <w:rPr>
                <w:rFonts w:ascii="Roboto Light" w:eastAsia="MS Mincho" w:hAnsi="Roboto Light" w:cs="Arial"/>
                <w:b/>
                <w:sz w:val="18"/>
                <w:lang w:val="en-US"/>
              </w:rPr>
            </w:pPr>
            <w:r w:rsidRPr="00B14E49">
              <w:rPr>
                <w:rFonts w:ascii="Roboto Light" w:eastAsia="MS Mincho" w:hAnsi="Roboto Light" w:cs="Arial"/>
                <w:b/>
                <w:sz w:val="18"/>
                <w:lang w:val="en-US"/>
              </w:rPr>
              <w:t>Magazine Article/Speech or Application</w:t>
            </w:r>
          </w:p>
          <w:p w14:paraId="1F91261C" w14:textId="77777777" w:rsidR="00B14E49" w:rsidRPr="00B14E49" w:rsidRDefault="00B14E49" w:rsidP="00B14E49">
            <w:pPr>
              <w:pStyle w:val="ACLAPTableText"/>
              <w:rPr>
                <w:rFonts w:ascii="Roboto Light" w:eastAsia="MS Mincho" w:hAnsi="Roboto Light" w:cs="Arial"/>
                <w:b/>
                <w:sz w:val="18"/>
                <w:lang w:val="en-US"/>
              </w:rPr>
            </w:pPr>
            <w:r w:rsidRPr="00B14E49">
              <w:rPr>
                <w:rFonts w:ascii="Roboto Light" w:eastAsia="MS Mincho" w:hAnsi="Roboto Light" w:cs="Arial"/>
                <w:b/>
                <w:sz w:val="18"/>
                <w:lang w:val="en-US"/>
              </w:rPr>
              <w:t xml:space="preserve">Key Capability: Personal and Social </w:t>
            </w:r>
          </w:p>
          <w:p w14:paraId="4F8F5391" w14:textId="1E6FD093" w:rsidR="00A974B2" w:rsidRPr="00153C12" w:rsidRDefault="00B14E49" w:rsidP="00B14E49">
            <w:pPr>
              <w:pStyle w:val="SOTableText"/>
            </w:pPr>
            <w:r>
              <w:t>At the conclusion of the Peer Support Program students undertake a review of their personal development and discuss how their participation has assisted them to develop their Personal and Social skills while assisting others in the community to do the same. Students review their experience and write a reflection suitable for publication in a school magazine, as a speech to an audience or as an application for future leadership positions in the school community. Students are encouraged to include evidence of their activity including photographs, quotes from student feedback and references to the original program goals.</w:t>
            </w:r>
          </w:p>
        </w:tc>
        <w:tc>
          <w:tcPr>
            <w:tcW w:w="902" w:type="dxa"/>
            <w:shd w:val="clear" w:color="auto" w:fill="auto"/>
            <w:vAlign w:val="center"/>
          </w:tcPr>
          <w:p w14:paraId="4885BDD6" w14:textId="627D4CEF" w:rsidR="00A974B2" w:rsidRPr="00153C12" w:rsidRDefault="00B14E49" w:rsidP="00983BF9">
            <w:pPr>
              <w:pStyle w:val="SOTableText"/>
              <w:jc w:val="center"/>
            </w:pPr>
            <w:r>
              <w:t>2,3</w:t>
            </w:r>
          </w:p>
        </w:tc>
        <w:tc>
          <w:tcPr>
            <w:tcW w:w="850" w:type="dxa"/>
            <w:shd w:val="clear" w:color="auto" w:fill="auto"/>
            <w:vAlign w:val="center"/>
          </w:tcPr>
          <w:p w14:paraId="4DD0A49E" w14:textId="447867CA" w:rsidR="00A974B2" w:rsidRPr="00153C12" w:rsidRDefault="00B14E49" w:rsidP="00983BF9">
            <w:pPr>
              <w:pStyle w:val="SOTableText"/>
              <w:jc w:val="center"/>
            </w:pPr>
            <w:r>
              <w:t>2</w:t>
            </w:r>
          </w:p>
        </w:tc>
        <w:tc>
          <w:tcPr>
            <w:tcW w:w="851" w:type="dxa"/>
            <w:shd w:val="clear" w:color="auto" w:fill="auto"/>
            <w:vAlign w:val="center"/>
          </w:tcPr>
          <w:p w14:paraId="58480E20" w14:textId="34474AE6" w:rsidR="00A974B2" w:rsidRPr="00153C12" w:rsidRDefault="00B14E49" w:rsidP="00983BF9">
            <w:pPr>
              <w:pStyle w:val="SOTableText"/>
              <w:jc w:val="center"/>
            </w:pPr>
            <w:r>
              <w:t>1,2</w:t>
            </w:r>
          </w:p>
        </w:tc>
        <w:tc>
          <w:tcPr>
            <w:tcW w:w="2664" w:type="dxa"/>
            <w:shd w:val="clear" w:color="auto" w:fill="auto"/>
            <w:vAlign w:val="center"/>
          </w:tcPr>
          <w:p w14:paraId="4CF1F88B" w14:textId="77777777" w:rsidR="00B14E49" w:rsidRPr="00B14E49" w:rsidRDefault="00B14E49" w:rsidP="00B14E49">
            <w:pPr>
              <w:pStyle w:val="ACLAPTableText"/>
              <w:rPr>
                <w:rFonts w:ascii="Roboto Light" w:eastAsia="MS Mincho" w:hAnsi="Roboto Light" w:cs="Arial"/>
                <w:sz w:val="18"/>
                <w:lang w:val="en-US"/>
              </w:rPr>
            </w:pPr>
            <w:r w:rsidRPr="00B14E49">
              <w:rPr>
                <w:rFonts w:ascii="Roboto Light" w:eastAsia="MS Mincho" w:hAnsi="Roboto Light" w:cs="Arial"/>
                <w:sz w:val="18"/>
                <w:lang w:val="en-US"/>
              </w:rPr>
              <w:t xml:space="preserve">Reflection based on guiding questions and </w:t>
            </w:r>
            <w:proofErr w:type="spellStart"/>
            <w:r w:rsidRPr="00B14E49">
              <w:rPr>
                <w:rFonts w:ascii="Roboto Light" w:eastAsia="MS Mincho" w:hAnsi="Roboto Light" w:cs="Arial"/>
                <w:sz w:val="18"/>
                <w:lang w:val="en-US"/>
              </w:rPr>
              <w:t>organised</w:t>
            </w:r>
            <w:proofErr w:type="spellEnd"/>
            <w:r w:rsidRPr="00B14E49">
              <w:rPr>
                <w:rFonts w:ascii="Roboto Light" w:eastAsia="MS Mincho" w:hAnsi="Roboto Light" w:cs="Arial"/>
                <w:sz w:val="18"/>
                <w:lang w:val="en-US"/>
              </w:rPr>
              <w:t xml:space="preserve"> into a suitable structure for publication or audience.</w:t>
            </w:r>
          </w:p>
          <w:p w14:paraId="79D8CD3A" w14:textId="77777777" w:rsidR="00B14E49" w:rsidRPr="00B14E49" w:rsidRDefault="00B14E49" w:rsidP="00B14E49">
            <w:pPr>
              <w:pStyle w:val="ACLAPTableText"/>
              <w:rPr>
                <w:rFonts w:ascii="Roboto Light" w:eastAsia="MS Mincho" w:hAnsi="Roboto Light" w:cs="Arial"/>
                <w:sz w:val="18"/>
                <w:lang w:val="en-US"/>
              </w:rPr>
            </w:pPr>
          </w:p>
          <w:p w14:paraId="0D461705" w14:textId="7BE1A69D" w:rsidR="00B14E49" w:rsidRPr="00B14E49" w:rsidRDefault="00467D5D" w:rsidP="00B14E49">
            <w:pPr>
              <w:pStyle w:val="ACLAPTableText"/>
              <w:rPr>
                <w:rFonts w:ascii="Roboto Light" w:eastAsia="MS Mincho" w:hAnsi="Roboto Light" w:cs="Arial"/>
                <w:sz w:val="18"/>
                <w:lang w:val="en-US"/>
              </w:rPr>
            </w:pPr>
            <w:r>
              <w:rPr>
                <w:rFonts w:ascii="Roboto Light" w:eastAsia="MS Mincho" w:hAnsi="Roboto Light" w:cs="Arial"/>
                <w:sz w:val="18"/>
                <w:lang w:val="en-US"/>
              </w:rPr>
              <w:t>Max of 750 words or 5 minute</w:t>
            </w:r>
            <w:r w:rsidR="00B14E49" w:rsidRPr="00B14E49">
              <w:rPr>
                <w:rFonts w:ascii="Roboto Light" w:eastAsia="MS Mincho" w:hAnsi="Roboto Light" w:cs="Arial"/>
                <w:sz w:val="18"/>
                <w:lang w:val="en-US"/>
              </w:rPr>
              <w:t xml:space="preserve"> multimodal presentation.</w:t>
            </w:r>
          </w:p>
          <w:p w14:paraId="54EDD27D" w14:textId="77777777" w:rsidR="00B14E49" w:rsidRPr="00B14E49" w:rsidRDefault="00B14E49" w:rsidP="00B14E49">
            <w:pPr>
              <w:pStyle w:val="ACLAPTableText"/>
              <w:rPr>
                <w:rFonts w:ascii="Roboto Light" w:eastAsia="MS Mincho" w:hAnsi="Roboto Light" w:cs="Arial"/>
                <w:sz w:val="18"/>
                <w:lang w:val="en-US"/>
              </w:rPr>
            </w:pPr>
          </w:p>
          <w:p w14:paraId="5F52BB76" w14:textId="77777777" w:rsidR="00A974B2" w:rsidRPr="00153C12" w:rsidRDefault="00A974B2" w:rsidP="00983BF9">
            <w:pPr>
              <w:pStyle w:val="SOTableText"/>
            </w:pPr>
          </w:p>
        </w:tc>
      </w:tr>
    </w:tbl>
    <w:p w14:paraId="7029C9C7" w14:textId="6C000612" w:rsidR="00AD3260" w:rsidRDefault="00A974B2" w:rsidP="00AD3260">
      <w:pPr>
        <w:spacing w:before="240"/>
        <w:rPr>
          <w:i/>
        </w:rPr>
      </w:pPr>
      <w:r>
        <w:rPr>
          <w:rFonts w:ascii="Roboto Medium" w:hAnsi="Roboto Medium"/>
          <w:i/>
        </w:rPr>
        <w:t>Three or four</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Pr>
          <w:i/>
        </w:rPr>
        <w:t>Integrated Learning</w:t>
      </w:r>
      <w:r w:rsidR="00AD3260" w:rsidRPr="00B918BA">
        <w:rPr>
          <w:i/>
        </w:rPr>
        <w:t xml:space="preserve"> </w:t>
      </w:r>
      <w:r w:rsidR="00AD3260" w:rsidRPr="006E3353">
        <w:rPr>
          <w:i/>
        </w:rPr>
        <w:t xml:space="preserve">subject </w:t>
      </w:r>
      <w:r w:rsidR="00AD3260" w:rsidRPr="00103D79">
        <w:rPr>
          <w:i/>
        </w:rPr>
        <w:t>outline.</w:t>
      </w:r>
    </w:p>
    <w:p w14:paraId="57F5CA13" w14:textId="69610CF5" w:rsidR="00B14E49" w:rsidRPr="00B918BA" w:rsidRDefault="00B14E49" w:rsidP="00AD3260">
      <w:pPr>
        <w:spacing w:before="240"/>
        <w:rPr>
          <w:i/>
          <w:color w:val="FF0000"/>
        </w:rPr>
      </w:pPr>
      <w:r>
        <w:rPr>
          <w:i/>
        </w:rPr>
        <w:t>Used with the kind permission of Saint Ignatius’ College</w:t>
      </w:r>
    </w:p>
    <w:sectPr w:rsidR="00B14E49" w:rsidRPr="00B918BA" w:rsidSect="000253A9">
      <w:headerReference w:type="default" r:id="rId15"/>
      <w:footerReference w:type="default" r:id="rId16"/>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F9A75" w14:textId="77777777" w:rsidR="009073B8" w:rsidRDefault="009073B8" w:rsidP="00483E68">
      <w:r>
        <w:separator/>
      </w:r>
    </w:p>
  </w:endnote>
  <w:endnote w:type="continuationSeparator" w:id="0">
    <w:p w14:paraId="174A35CF" w14:textId="77777777" w:rsidR="009073B8" w:rsidRDefault="009073B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7B6CC036-F665-4024-97A2-C73496745A68}"/>
    <w:embedBold r:id="rId2" w:fontKey="{5A76D550-CDCB-41D6-B493-EE0E3766B302}"/>
    <w:embedItalic r:id="rId3" w:fontKey="{16BB0748-2680-4FEC-BA0C-F1F4BB3A10F8}"/>
    <w:embedBoldItalic r:id="rId4" w:fontKey="{43AFC423-3D64-48FD-A16E-552F49E76D27}"/>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4B10D39E-481A-4332-98B5-C165C3EE452B}"/>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A243ADA9-4853-41E9-82BC-2D77CAD06831}"/>
    <w:embedItalic r:id="rId7" w:fontKey="{3CE8C336-F4BC-48AD-98BD-329460F0AAC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6970" w14:textId="77777777" w:rsidR="00EF2B0F" w:rsidRDefault="00EF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6449F3C1"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EF2B0F">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EF2B0F">
      <w:rPr>
        <w:noProof/>
      </w:rPr>
      <w:t>3</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Pr="00877A29">
      <w:t>0</w:t>
    </w:r>
    <w:r w:rsidR="00B14E49">
      <w:t>7</w:t>
    </w:r>
    <w:r w:rsidRPr="00877A29">
      <w:t xml:space="preserve"> </w:t>
    </w:r>
    <w:r w:rsidR="00877A29">
      <w:t>(for use in 201</w:t>
    </w:r>
    <w:r w:rsidR="00A974B2">
      <w:t>8</w:t>
    </w:r>
    <w:proofErr w:type="gramStart"/>
    <w:r w:rsidR="00877A29">
      <w:t>)</w:t>
    </w:r>
    <w:proofErr w:type="gramEnd"/>
    <w:r>
      <w:br/>
    </w:r>
    <w:r w:rsidRPr="00AD3BD3">
      <w:t xml:space="preserve">Ref: </w:t>
    </w:r>
    <w:fldSimple w:instr=" DOCPROPERTY  Objective-Id  \* MERGEFORMAT ">
      <w:r w:rsidR="00BF66DF" w:rsidRPr="00BF66DF">
        <w:t>A710831</w:t>
      </w:r>
    </w:fldSimple>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39592538"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EF2B0F">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F2B0F">
      <w:rPr>
        <w:noProof/>
      </w:rPr>
      <w:t>3</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0253A9" w:rsidRPr="00877A29">
      <w:t>LAP-0</w:t>
    </w:r>
    <w:r w:rsidR="00B14E49">
      <w:t>7</w:t>
    </w:r>
    <w:r w:rsidR="00A974B2">
      <w:t xml:space="preserve"> (for use in 2018</w:t>
    </w:r>
    <w:proofErr w:type="gramStart"/>
    <w:r w:rsidR="00877A29">
      <w:t>)</w:t>
    </w:r>
    <w:proofErr w:type="gramEnd"/>
    <w:r w:rsidR="00111A42" w:rsidRPr="00877A29">
      <w:br/>
    </w:r>
    <w:r w:rsidR="000253A9" w:rsidRPr="00AD3BD3">
      <w:t xml:space="preserve">Ref: </w:t>
    </w:r>
    <w:fldSimple w:instr=" DOCPROPERTY  Objective-Id  \* MERGEFORMAT ">
      <w:r w:rsidR="00247EEC" w:rsidRPr="00BF66DF">
        <w:t>A491290</w:t>
      </w:r>
    </w:fldSimple>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4D625" w14:textId="77777777" w:rsidR="009073B8" w:rsidRDefault="009073B8" w:rsidP="00483E68">
      <w:r>
        <w:separator/>
      </w:r>
    </w:p>
  </w:footnote>
  <w:footnote w:type="continuationSeparator" w:id="0">
    <w:p w14:paraId="67FF6CB1" w14:textId="77777777" w:rsidR="009073B8" w:rsidRDefault="009073B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8E15" w14:textId="77777777" w:rsidR="00EF2B0F" w:rsidRDefault="00EF2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77777777" w:rsidR="00693A24" w:rsidRDefault="00E03ABA">
    <w:pPr>
      <w:pStyle w:val="Header"/>
    </w:pPr>
    <w:bookmarkStart w:id="0" w:name="_GoBack"/>
    <w:r w:rsidRPr="009F5499">
      <w:rPr>
        <w:noProof/>
        <w:lang w:eastAsia="en-AU"/>
      </w:rPr>
      <w:drawing>
        <wp:anchor distT="0" distB="0" distL="114300" distR="114300" simplePos="0" relativeHeight="251665408" behindDoc="1" locked="1" layoutInCell="1" allowOverlap="1" wp14:anchorId="7029C9D2" wp14:editId="1CA1E5B9">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B6335A"/>
    <w:multiLevelType w:val="hybridMultilevel"/>
    <w:tmpl w:val="6BEE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443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0ADB"/>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53A2A"/>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67D5D"/>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E7575"/>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43EE"/>
    <w:rsid w:val="00895B13"/>
    <w:rsid w:val="008A18B3"/>
    <w:rsid w:val="008B27C6"/>
    <w:rsid w:val="008B2907"/>
    <w:rsid w:val="008B6E60"/>
    <w:rsid w:val="008C6750"/>
    <w:rsid w:val="008D717F"/>
    <w:rsid w:val="008E14D1"/>
    <w:rsid w:val="008E351E"/>
    <w:rsid w:val="008E791A"/>
    <w:rsid w:val="009073B8"/>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62E5"/>
    <w:rsid w:val="00A92F5C"/>
    <w:rsid w:val="00A94E5A"/>
    <w:rsid w:val="00A94F14"/>
    <w:rsid w:val="00A95A04"/>
    <w:rsid w:val="00A974B2"/>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4E49"/>
    <w:rsid w:val="00B17235"/>
    <w:rsid w:val="00B33260"/>
    <w:rsid w:val="00B34F12"/>
    <w:rsid w:val="00B35FD0"/>
    <w:rsid w:val="00B52FB4"/>
    <w:rsid w:val="00B556A3"/>
    <w:rsid w:val="00B560A4"/>
    <w:rsid w:val="00B63239"/>
    <w:rsid w:val="00B706F2"/>
    <w:rsid w:val="00B75C6F"/>
    <w:rsid w:val="00B76762"/>
    <w:rsid w:val="00B77DAC"/>
    <w:rsid w:val="00B918BA"/>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BF66DF"/>
    <w:rsid w:val="00C0493E"/>
    <w:rsid w:val="00C13E31"/>
    <w:rsid w:val="00C317FF"/>
    <w:rsid w:val="00C31C6D"/>
    <w:rsid w:val="00C37C82"/>
    <w:rsid w:val="00C42987"/>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2B0F"/>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B14E49"/>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A736696</value>
    </field>
    <field name="Objective-Title">
      <value order="0">Stage 1 pre-approved LAP-07</value>
    </field>
    <field name="Objective-Description">
      <value order="0"/>
    </field>
    <field name="Objective-CreationStamp">
      <value order="0">2018-06-01T02:06:00Z</value>
    </field>
    <field name="Objective-IsApproved">
      <value order="0">false</value>
    </field>
    <field name="Objective-IsPublished">
      <value order="0">true</value>
    </field>
    <field name="Objective-DatePublished">
      <value order="0">2018-06-12T01:09:13Z</value>
    </field>
    <field name="Objective-ModificationStamp">
      <value order="0">2018-06-12T01:09:13Z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vA1291966</value>
    </field>
    <field name="Objective-Version">
      <value order="0">1.0</value>
    </field>
    <field name="Objective-VersionNumber">
      <value order="0">2</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60FBAAB-35A8-4411-B0A2-198421DC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773</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10</cp:revision>
  <cp:lastPrinted>2017-10-19T05:27:00Z</cp:lastPrinted>
  <dcterms:created xsi:type="dcterms:W3CDTF">2018-06-01T01:48:00Z</dcterms:created>
  <dcterms:modified xsi:type="dcterms:W3CDTF">2018-06-12T01:14:00Z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A736696</vt:lpwstr>
  </property>
  <property fmtid="{D5CDD505-2E9C-101B-9397-08002B2CF9AE}" pid="4" name="Objective-Title">
    <vt:lpwstr>Stage 1 pre-approved LAP-07</vt:lpwstr>
  </property>
  <property fmtid="{D5CDD505-2E9C-101B-9397-08002B2CF9AE}" pid="5" name="Objective-Comment">
    <vt:lpwstr/>
  </property>
  <property fmtid="{D5CDD505-2E9C-101B-9397-08002B2CF9AE}" pid="6" name="Objective-CreationStamp">
    <vt:filetime>2018-06-01T02:06:00Z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2018-06-12T01:09:13Z</vt:filetime>
  </property>
  <property fmtid="{D5CDD505-2E9C-101B-9397-08002B2CF9AE}" pid="10" name="Objective-ModificationStamp">
    <vt:filetime>2018-06-12T01:09:13Z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vA1291966</vt:lpwstr>
  </property>
</Properties>
</file>