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D6" w:rsidRDefault="00025FD6" w:rsidP="00025F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STAGE </w:t>
      </w:r>
      <w:proofErr w:type="gramStart"/>
      <w:r>
        <w:rPr>
          <w:rFonts w:ascii="Arial" w:hAnsi="Arial" w:cs="Arial"/>
          <w:b/>
        </w:rPr>
        <w:t xml:space="preserve">1 </w:t>
      </w:r>
      <w:r w:rsidRPr="008A7A76">
        <w:rPr>
          <w:rFonts w:ascii="Arial" w:hAnsi="Arial" w:cs="Arial"/>
          <w:b/>
        </w:rPr>
        <w:t>MATHEMATIC</w:t>
      </w:r>
      <w:r w:rsidR="00DC0783">
        <w:rPr>
          <w:rFonts w:ascii="Arial" w:hAnsi="Arial" w:cs="Arial"/>
          <w:b/>
        </w:rPr>
        <w:t>S</w:t>
      </w:r>
      <w:proofErr w:type="gramEnd"/>
    </w:p>
    <w:p w:rsidR="00025FD6" w:rsidRDefault="00025FD6" w:rsidP="00025F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3</w:t>
      </w:r>
      <w:r w:rsidR="00DC0783">
        <w:rPr>
          <w:rFonts w:ascii="Arial" w:hAnsi="Arial" w:cs="Arial"/>
          <w:b/>
        </w:rPr>
        <w:t xml:space="preserve"> – SEMESTER 2</w:t>
      </w:r>
    </w:p>
    <w:p w:rsidR="000576F7" w:rsidRPr="00C916ED" w:rsidRDefault="000576F7" w:rsidP="000576F7">
      <w:pPr>
        <w:rPr>
          <w:rFonts w:ascii="Arial" w:hAnsi="Arial" w:cs="Arial"/>
          <w:bCs/>
        </w:rPr>
      </w:pPr>
      <w:r w:rsidRPr="00C916ED">
        <w:rPr>
          <w:rFonts w:ascii="Arial" w:hAnsi="Arial" w:cs="Arial"/>
          <w:bCs/>
        </w:rPr>
        <w:t>This program</w:t>
      </w:r>
      <w:r>
        <w:rPr>
          <w:rFonts w:ascii="Arial" w:hAnsi="Arial" w:cs="Arial"/>
          <w:bCs/>
        </w:rPr>
        <w:t xml:space="preserve"> is</w:t>
      </w:r>
      <w:r w:rsidRPr="00C916ED">
        <w:rPr>
          <w:rFonts w:ascii="Arial" w:hAnsi="Arial" w:cs="Arial"/>
          <w:bCs/>
        </w:rPr>
        <w:t xml:space="preserve"> for a cohort of students </w:t>
      </w:r>
      <w:r>
        <w:rPr>
          <w:rFonts w:ascii="Arial" w:hAnsi="Arial" w:cs="Arial"/>
          <w:bCs/>
        </w:rPr>
        <w:t xml:space="preserve">intending to </w:t>
      </w:r>
      <w:r w:rsidRPr="00C916ED">
        <w:rPr>
          <w:rFonts w:ascii="Arial" w:hAnsi="Arial" w:cs="Arial"/>
          <w:bCs/>
        </w:rPr>
        <w:t>continue to Mathematical Methods at Stage 2</w:t>
      </w:r>
      <w:r>
        <w:rPr>
          <w:rFonts w:ascii="Arial" w:hAnsi="Arial" w:cs="Arial"/>
          <w:bCs/>
        </w:rPr>
        <w:t>. The following program describes the second semester of learning.</w:t>
      </w:r>
    </w:p>
    <w:p w:rsidR="000576F7" w:rsidRPr="00061D4B" w:rsidRDefault="000576F7" w:rsidP="000576F7">
      <w:pPr>
        <w:spacing w:after="0"/>
        <w:rPr>
          <w:rFonts w:ascii="Arial" w:hAnsi="Arial" w:cs="Arial"/>
          <w:sz w:val="18"/>
          <w:szCs w:val="18"/>
        </w:rPr>
      </w:pPr>
      <w:r w:rsidRPr="00025FD6">
        <w:rPr>
          <w:rFonts w:ascii="Arial" w:hAnsi="Arial" w:cs="Arial"/>
          <w:b/>
        </w:rPr>
        <w:t xml:space="preserve">SEMESTER </w:t>
      </w:r>
      <w:r>
        <w:rPr>
          <w:rFonts w:ascii="Arial" w:hAnsi="Arial" w:cs="Arial"/>
          <w:b/>
        </w:rPr>
        <w:t>TWO</w:t>
      </w:r>
      <w:r w:rsidRPr="00025FD6">
        <w:rPr>
          <w:rFonts w:ascii="Arial" w:hAnsi="Arial" w:cs="Arial"/>
          <w:b/>
        </w:rPr>
        <w:t xml:space="preserve"> </w:t>
      </w:r>
      <w:r w:rsidR="008D3EA2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17 WEEKS INCLUDING EXAM</w:t>
      </w:r>
      <w:r w:rsidRPr="000576F7">
        <w:rPr>
          <w:rFonts w:ascii="Arial" w:hAnsi="Arial" w:cs="Arial"/>
          <w:b/>
        </w:rPr>
        <w:t xml:space="preserve"> WEEK AND STUDENT DEVELOPMENT/ACTIVITY WEEK</w:t>
      </w:r>
      <w:r>
        <w:rPr>
          <w:rFonts w:ascii="Arial" w:hAnsi="Arial" w:cs="Arial"/>
          <w:b/>
        </w:rPr>
        <w:br/>
      </w:r>
    </w:p>
    <w:p w:rsidR="00A0620E" w:rsidRPr="00061D4B" w:rsidRDefault="008D3EA2" w:rsidP="008D3EA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="00A0620E" w:rsidRPr="00061D4B">
        <w:rPr>
          <w:rFonts w:ascii="Arial" w:hAnsi="Arial" w:cs="Arial"/>
          <w:sz w:val="18"/>
          <w:szCs w:val="18"/>
        </w:rPr>
        <w:t xml:space="preserve"> 3 – </w:t>
      </w:r>
      <w:r>
        <w:rPr>
          <w:rFonts w:ascii="Arial" w:hAnsi="Arial" w:cs="Arial"/>
          <w:sz w:val="18"/>
          <w:szCs w:val="18"/>
        </w:rPr>
        <w:t>Trigonometry</w:t>
      </w:r>
      <w:r w:rsidR="00A0620E" w:rsidRPr="00061D4B">
        <w:rPr>
          <w:rFonts w:ascii="Arial" w:hAnsi="Arial" w:cs="Arial"/>
          <w:sz w:val="18"/>
          <w:szCs w:val="18"/>
        </w:rPr>
        <w:t xml:space="preserve"> </w:t>
      </w:r>
      <w:r w:rsidR="00497BFA">
        <w:rPr>
          <w:rFonts w:ascii="Arial" w:hAnsi="Arial" w:cs="Arial"/>
          <w:sz w:val="18"/>
          <w:szCs w:val="18"/>
        </w:rPr>
        <w:t>S</w:t>
      </w:r>
      <w:r w:rsidR="00A0620E" w:rsidRPr="00061D4B">
        <w:rPr>
          <w:rFonts w:ascii="Arial" w:hAnsi="Arial" w:cs="Arial"/>
          <w:sz w:val="18"/>
          <w:szCs w:val="18"/>
        </w:rPr>
        <w:t>ubtopics 3.2 and 3.3 (3 weeks)</w:t>
      </w:r>
    </w:p>
    <w:p w:rsidR="00456BC4" w:rsidRPr="00061D4B" w:rsidRDefault="008D3EA2" w:rsidP="008D3EA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Pr="00061D4B">
        <w:rPr>
          <w:rFonts w:ascii="Arial" w:hAnsi="Arial" w:cs="Arial"/>
          <w:sz w:val="18"/>
          <w:szCs w:val="18"/>
        </w:rPr>
        <w:t xml:space="preserve"> </w:t>
      </w:r>
      <w:r w:rsidR="00456BC4" w:rsidRPr="00061D4B">
        <w:rPr>
          <w:rFonts w:ascii="Arial" w:hAnsi="Arial" w:cs="Arial"/>
          <w:sz w:val="18"/>
          <w:szCs w:val="18"/>
        </w:rPr>
        <w:t xml:space="preserve">4 </w:t>
      </w:r>
      <w:r w:rsidR="00497BFA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Counting and Statistics</w:t>
      </w:r>
      <w:r w:rsidR="00456BC4" w:rsidRPr="00061D4B">
        <w:rPr>
          <w:rFonts w:ascii="Arial" w:hAnsi="Arial" w:cs="Arial"/>
          <w:sz w:val="18"/>
          <w:szCs w:val="18"/>
        </w:rPr>
        <w:t xml:space="preserve"> </w:t>
      </w:r>
      <w:r w:rsidR="00497BFA">
        <w:rPr>
          <w:rFonts w:ascii="Arial" w:hAnsi="Arial" w:cs="Arial"/>
          <w:sz w:val="18"/>
          <w:szCs w:val="18"/>
        </w:rPr>
        <w:t>S</w:t>
      </w:r>
      <w:r w:rsidR="00456BC4" w:rsidRPr="00061D4B">
        <w:rPr>
          <w:rFonts w:ascii="Arial" w:hAnsi="Arial" w:cs="Arial"/>
          <w:sz w:val="18"/>
          <w:szCs w:val="18"/>
        </w:rPr>
        <w:t>ubtopic 4.1 (3 weeks)</w:t>
      </w:r>
    </w:p>
    <w:p w:rsidR="00456BC4" w:rsidRPr="00061D4B" w:rsidRDefault="008D3EA2" w:rsidP="008D3EA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Pr="00061D4B">
        <w:rPr>
          <w:rFonts w:ascii="Arial" w:hAnsi="Arial" w:cs="Arial"/>
          <w:sz w:val="18"/>
          <w:szCs w:val="18"/>
        </w:rPr>
        <w:t xml:space="preserve"> </w:t>
      </w:r>
      <w:r w:rsidR="00456BC4" w:rsidRPr="00061D4B">
        <w:rPr>
          <w:rFonts w:ascii="Arial" w:hAnsi="Arial" w:cs="Arial"/>
          <w:sz w:val="18"/>
          <w:szCs w:val="18"/>
        </w:rPr>
        <w:t>12</w:t>
      </w:r>
      <w:r w:rsidR="00497BFA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Real and Complex Numbers</w:t>
      </w:r>
      <w:r w:rsidR="00456BC4" w:rsidRPr="00061D4B">
        <w:rPr>
          <w:rFonts w:ascii="Arial" w:hAnsi="Arial" w:cs="Arial"/>
          <w:sz w:val="18"/>
          <w:szCs w:val="18"/>
        </w:rPr>
        <w:t xml:space="preserve"> </w:t>
      </w:r>
      <w:r w:rsidR="00497BFA">
        <w:rPr>
          <w:rFonts w:ascii="Arial" w:hAnsi="Arial" w:cs="Arial"/>
          <w:sz w:val="18"/>
          <w:szCs w:val="18"/>
        </w:rPr>
        <w:t>S</w:t>
      </w:r>
      <w:r w:rsidR="00926E63">
        <w:rPr>
          <w:rFonts w:ascii="Arial" w:hAnsi="Arial" w:cs="Arial"/>
          <w:sz w:val="18"/>
          <w:szCs w:val="18"/>
        </w:rPr>
        <w:t>ubtopic 12.3</w:t>
      </w:r>
      <w:r w:rsidR="00456BC4" w:rsidRPr="00061D4B">
        <w:rPr>
          <w:rFonts w:ascii="Arial" w:hAnsi="Arial" w:cs="Arial"/>
          <w:sz w:val="18"/>
          <w:szCs w:val="18"/>
        </w:rPr>
        <w:t xml:space="preserve"> (2 weeks)</w:t>
      </w:r>
    </w:p>
    <w:p w:rsidR="00456BC4" w:rsidRPr="00061D4B" w:rsidRDefault="008D3EA2" w:rsidP="008D3EA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Pr="00061D4B">
        <w:rPr>
          <w:rFonts w:ascii="Arial" w:hAnsi="Arial" w:cs="Arial"/>
          <w:sz w:val="18"/>
          <w:szCs w:val="18"/>
        </w:rPr>
        <w:t xml:space="preserve"> </w:t>
      </w:r>
      <w:r w:rsidR="00456BC4" w:rsidRPr="00061D4B">
        <w:rPr>
          <w:rFonts w:ascii="Arial" w:hAnsi="Arial" w:cs="Arial"/>
          <w:sz w:val="18"/>
          <w:szCs w:val="18"/>
        </w:rPr>
        <w:t xml:space="preserve">2 </w:t>
      </w:r>
      <w:r w:rsidR="00497BFA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Polynomials</w:t>
      </w:r>
      <w:r w:rsidR="00456BC4" w:rsidRPr="00061D4B">
        <w:rPr>
          <w:rFonts w:ascii="Arial" w:hAnsi="Arial" w:cs="Arial"/>
          <w:sz w:val="18"/>
          <w:szCs w:val="18"/>
        </w:rPr>
        <w:t xml:space="preserve"> </w:t>
      </w:r>
      <w:r w:rsidR="00497BFA">
        <w:rPr>
          <w:rFonts w:ascii="Arial" w:hAnsi="Arial" w:cs="Arial"/>
          <w:sz w:val="18"/>
          <w:szCs w:val="18"/>
        </w:rPr>
        <w:t>S</w:t>
      </w:r>
      <w:r w:rsidR="00456BC4" w:rsidRPr="00061D4B">
        <w:rPr>
          <w:rFonts w:ascii="Arial" w:hAnsi="Arial" w:cs="Arial"/>
          <w:sz w:val="18"/>
          <w:szCs w:val="18"/>
        </w:rPr>
        <w:t>ubtopic 2.2 (2 weeks)</w:t>
      </w:r>
    </w:p>
    <w:p w:rsidR="00AA4771" w:rsidRPr="00061D4B" w:rsidRDefault="008D3EA2" w:rsidP="008D3EA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Pr="00061D4B">
        <w:rPr>
          <w:rFonts w:ascii="Arial" w:hAnsi="Arial" w:cs="Arial"/>
          <w:sz w:val="18"/>
          <w:szCs w:val="18"/>
        </w:rPr>
        <w:t xml:space="preserve"> </w:t>
      </w:r>
      <w:r w:rsidR="00AA4771" w:rsidRPr="00061D4B">
        <w:rPr>
          <w:rFonts w:ascii="Arial" w:hAnsi="Arial" w:cs="Arial"/>
          <w:sz w:val="18"/>
          <w:szCs w:val="18"/>
        </w:rPr>
        <w:t>1</w:t>
      </w:r>
      <w:r w:rsidR="00497BFA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Functions and Graphs</w:t>
      </w:r>
      <w:r w:rsidR="00497BFA">
        <w:rPr>
          <w:rFonts w:ascii="Arial" w:hAnsi="Arial" w:cs="Arial"/>
          <w:sz w:val="18"/>
          <w:szCs w:val="18"/>
        </w:rPr>
        <w:t xml:space="preserve"> S</w:t>
      </w:r>
      <w:r w:rsidR="00AA4771" w:rsidRPr="00061D4B">
        <w:rPr>
          <w:rFonts w:ascii="Arial" w:hAnsi="Arial" w:cs="Arial"/>
          <w:sz w:val="18"/>
          <w:szCs w:val="18"/>
        </w:rPr>
        <w:t>ubtopic 1.2 (1 week)</w:t>
      </w:r>
    </w:p>
    <w:p w:rsidR="00907384" w:rsidRPr="00061D4B" w:rsidRDefault="008D3EA2" w:rsidP="008D3EA2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Pr="00061D4B">
        <w:rPr>
          <w:rFonts w:ascii="Arial" w:hAnsi="Arial" w:cs="Arial"/>
          <w:sz w:val="18"/>
          <w:szCs w:val="18"/>
        </w:rPr>
        <w:t xml:space="preserve"> </w:t>
      </w:r>
      <w:r w:rsidR="00907384" w:rsidRPr="00061D4B">
        <w:rPr>
          <w:rFonts w:ascii="Arial" w:hAnsi="Arial" w:cs="Arial"/>
          <w:sz w:val="18"/>
          <w:szCs w:val="18"/>
        </w:rPr>
        <w:t xml:space="preserve">5 </w:t>
      </w:r>
      <w:r w:rsidR="00497BFA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Growth and Decay</w:t>
      </w:r>
      <w:r w:rsidR="00907384" w:rsidRPr="00061D4B">
        <w:rPr>
          <w:rFonts w:ascii="Arial" w:hAnsi="Arial" w:cs="Arial"/>
          <w:sz w:val="18"/>
          <w:szCs w:val="18"/>
        </w:rPr>
        <w:t xml:space="preserve"> </w:t>
      </w:r>
      <w:r w:rsidR="00497BFA">
        <w:rPr>
          <w:rFonts w:ascii="Arial" w:hAnsi="Arial" w:cs="Arial"/>
          <w:sz w:val="18"/>
          <w:szCs w:val="18"/>
        </w:rPr>
        <w:t>S</w:t>
      </w:r>
      <w:r w:rsidR="00AD3C91">
        <w:rPr>
          <w:rFonts w:ascii="Arial" w:hAnsi="Arial" w:cs="Arial"/>
          <w:sz w:val="18"/>
          <w:szCs w:val="18"/>
        </w:rPr>
        <w:t>ubtopics 5.1, 5.2 and</w:t>
      </w:r>
      <w:bookmarkStart w:id="0" w:name="_GoBack"/>
      <w:bookmarkEnd w:id="0"/>
      <w:r w:rsidR="00926E63">
        <w:rPr>
          <w:rFonts w:ascii="Arial" w:hAnsi="Arial" w:cs="Arial"/>
          <w:sz w:val="18"/>
          <w:szCs w:val="18"/>
        </w:rPr>
        <w:t xml:space="preserve"> 5.3 </w:t>
      </w:r>
      <w:r w:rsidR="00907384" w:rsidRPr="00061D4B">
        <w:rPr>
          <w:rFonts w:ascii="Arial" w:hAnsi="Arial" w:cs="Arial"/>
          <w:sz w:val="18"/>
          <w:szCs w:val="18"/>
        </w:rPr>
        <w:t>(</w:t>
      </w:r>
      <w:r w:rsidR="00692C38" w:rsidRPr="00061D4B">
        <w:rPr>
          <w:rFonts w:ascii="Arial" w:hAnsi="Arial" w:cs="Arial"/>
          <w:sz w:val="18"/>
          <w:szCs w:val="18"/>
        </w:rPr>
        <w:t>4</w:t>
      </w:r>
      <w:r w:rsidR="00EA3DF2" w:rsidRPr="00061D4B">
        <w:rPr>
          <w:rFonts w:ascii="Arial" w:hAnsi="Arial" w:cs="Arial"/>
          <w:sz w:val="18"/>
          <w:szCs w:val="18"/>
        </w:rPr>
        <w:t xml:space="preserve"> weeks</w:t>
      </w:r>
      <w:r w:rsidR="00907384" w:rsidRPr="00061D4B">
        <w:rPr>
          <w:rFonts w:ascii="Arial" w:hAnsi="Arial" w:cs="Arial"/>
          <w:sz w:val="18"/>
          <w:szCs w:val="18"/>
        </w:rPr>
        <w:t>)</w:t>
      </w:r>
    </w:p>
    <w:p w:rsidR="00803A7C" w:rsidRPr="00061D4B" w:rsidRDefault="00803A7C" w:rsidP="0044371A">
      <w:pPr>
        <w:spacing w:after="0"/>
        <w:rPr>
          <w:rFonts w:ascii="Arial" w:hAnsi="Arial" w:cs="Arial"/>
          <w:sz w:val="18"/>
          <w:szCs w:val="18"/>
        </w:rPr>
      </w:pPr>
    </w:p>
    <w:p w:rsidR="00A0620E" w:rsidRPr="008D3EA2" w:rsidRDefault="008D3EA2" w:rsidP="008D3EA2">
      <w:pPr>
        <w:spacing w:after="0"/>
        <w:rPr>
          <w:rFonts w:ascii="Arial" w:hAnsi="Arial" w:cs="Arial"/>
          <w:b/>
          <w:sz w:val="24"/>
          <w:szCs w:val="24"/>
        </w:rPr>
      </w:pPr>
      <w:r w:rsidRPr="008D3EA2">
        <w:rPr>
          <w:rFonts w:ascii="Arial" w:hAnsi="Arial" w:cs="Arial"/>
          <w:b/>
          <w:sz w:val="24"/>
          <w:szCs w:val="24"/>
        </w:rPr>
        <w:t>Topic</w:t>
      </w:r>
      <w:r w:rsidR="00A0620E" w:rsidRPr="008D3EA2">
        <w:rPr>
          <w:rFonts w:ascii="Arial" w:hAnsi="Arial" w:cs="Arial"/>
          <w:b/>
          <w:sz w:val="24"/>
          <w:szCs w:val="24"/>
        </w:rPr>
        <w:t xml:space="preserve"> 3 – </w:t>
      </w:r>
      <w:r w:rsidRPr="008D3EA2">
        <w:rPr>
          <w:rFonts w:ascii="Arial" w:hAnsi="Arial" w:cs="Arial"/>
          <w:b/>
          <w:sz w:val="24"/>
          <w:szCs w:val="24"/>
        </w:rPr>
        <w:t>Trigonometry</w:t>
      </w:r>
      <w:r w:rsidR="00A0620E" w:rsidRPr="008D3EA2">
        <w:rPr>
          <w:rFonts w:ascii="Arial" w:hAnsi="Arial" w:cs="Arial"/>
          <w:b/>
          <w:sz w:val="24"/>
          <w:szCs w:val="24"/>
        </w:rPr>
        <w:t xml:space="preserve"> </w:t>
      </w:r>
      <w:r w:rsidR="00497BFA" w:rsidRPr="008D3EA2">
        <w:rPr>
          <w:rFonts w:ascii="Arial" w:hAnsi="Arial" w:cs="Arial"/>
          <w:b/>
          <w:sz w:val="24"/>
          <w:szCs w:val="24"/>
        </w:rPr>
        <w:t>S</w:t>
      </w:r>
      <w:r w:rsidR="00A0620E" w:rsidRPr="008D3EA2">
        <w:rPr>
          <w:rFonts w:ascii="Arial" w:hAnsi="Arial" w:cs="Arial"/>
          <w:b/>
          <w:sz w:val="24"/>
          <w:szCs w:val="24"/>
        </w:rPr>
        <w:t>ubtopic</w:t>
      </w:r>
      <w:r w:rsidR="00497BFA" w:rsidRPr="008D3EA2">
        <w:rPr>
          <w:rFonts w:ascii="Arial" w:hAnsi="Arial" w:cs="Arial"/>
          <w:b/>
          <w:sz w:val="24"/>
          <w:szCs w:val="24"/>
        </w:rPr>
        <w:t>s</w:t>
      </w:r>
      <w:r w:rsidR="00A0620E" w:rsidRPr="008D3EA2">
        <w:rPr>
          <w:rFonts w:ascii="Arial" w:hAnsi="Arial" w:cs="Arial"/>
          <w:b/>
          <w:sz w:val="24"/>
          <w:szCs w:val="24"/>
        </w:rPr>
        <w:t xml:space="preserve"> 3.2 and 3.3 (3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"/>
        <w:gridCol w:w="78"/>
        <w:gridCol w:w="1357"/>
        <w:gridCol w:w="7645"/>
        <w:gridCol w:w="1694"/>
      </w:tblGrid>
      <w:tr w:rsidR="00A0620E" w:rsidRPr="00061D4B" w:rsidTr="000576F7">
        <w:tc>
          <w:tcPr>
            <w:tcW w:w="300" w:type="pct"/>
            <w:vAlign w:val="center"/>
          </w:tcPr>
          <w:p w:rsidR="00A0620E" w:rsidRPr="005D7883" w:rsidRDefault="00A0620E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883">
              <w:rPr>
                <w:rFonts w:ascii="Arial" w:hAnsi="Arial" w:cs="Arial"/>
                <w:sz w:val="18"/>
                <w:szCs w:val="18"/>
              </w:rPr>
              <w:t>Term</w:t>
            </w:r>
          </w:p>
          <w:p w:rsidR="00A0620E" w:rsidRPr="00061D4B" w:rsidRDefault="00A0620E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883">
              <w:rPr>
                <w:rFonts w:ascii="Arial" w:hAnsi="Arial" w:cs="Arial"/>
                <w:sz w:val="18"/>
                <w:szCs w:val="18"/>
              </w:rPr>
              <w:t>week</w:t>
            </w:r>
          </w:p>
        </w:tc>
        <w:tc>
          <w:tcPr>
            <w:tcW w:w="626" w:type="pct"/>
            <w:gridSpan w:val="2"/>
            <w:vAlign w:val="center"/>
          </w:tcPr>
          <w:p w:rsidR="00A0620E" w:rsidRPr="00061D4B" w:rsidRDefault="00A0620E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35" w:type="pct"/>
            <w:vAlign w:val="center"/>
          </w:tcPr>
          <w:p w:rsidR="00A0620E" w:rsidRPr="00061D4B" w:rsidRDefault="00A0620E" w:rsidP="00497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 w:rsidR="00497BFA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A0620E" w:rsidRPr="00061D4B" w:rsidRDefault="00A0620E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739" w:type="pct"/>
            <w:vAlign w:val="center"/>
          </w:tcPr>
          <w:p w:rsidR="00A0620E" w:rsidRPr="00061D4B" w:rsidRDefault="00497BFA" w:rsidP="00497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="00A0620E"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C76BD7" w:rsidRPr="00944F16" w:rsidTr="00737F92">
        <w:trPr>
          <w:trHeight w:val="45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76BD7" w:rsidRPr="00737F92" w:rsidRDefault="00C76BD7" w:rsidP="00F201A2">
            <w:pPr>
              <w:rPr>
                <w:rFonts w:ascii="Arial" w:hAnsi="Arial" w:cs="Arial"/>
                <w:sz w:val="18"/>
                <w:szCs w:val="18"/>
              </w:rPr>
            </w:pPr>
            <w:r w:rsidRPr="00737F92">
              <w:rPr>
                <w:rFonts w:ascii="Arial" w:hAnsi="Arial" w:cs="Arial"/>
                <w:sz w:val="18"/>
                <w:szCs w:val="18"/>
              </w:rPr>
              <w:t>WEEK 9 TERM 2 BEGINNING OF SEMESTER TWO</w:t>
            </w:r>
            <w:r w:rsidR="000576F7">
              <w:rPr>
                <w:rFonts w:ascii="Arial" w:hAnsi="Arial" w:cs="Arial"/>
                <w:sz w:val="18"/>
                <w:szCs w:val="18"/>
              </w:rPr>
              <w:t xml:space="preserve"> - STUDENT DEVELOPMENT WEEK - </w:t>
            </w:r>
            <w:r w:rsidRPr="00737F92">
              <w:rPr>
                <w:rFonts w:ascii="Arial" w:hAnsi="Arial" w:cs="Arial"/>
                <w:sz w:val="18"/>
                <w:szCs w:val="18"/>
              </w:rPr>
              <w:t>CAREERS, POSITIVE EDUCATION</w:t>
            </w:r>
          </w:p>
        </w:tc>
      </w:tr>
      <w:tr w:rsidR="00DC0783" w:rsidRPr="00061D4B" w:rsidTr="000576F7">
        <w:tc>
          <w:tcPr>
            <w:tcW w:w="334" w:type="pct"/>
            <w:gridSpan w:val="2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2-10</w:t>
            </w:r>
          </w:p>
        </w:tc>
        <w:tc>
          <w:tcPr>
            <w:tcW w:w="592" w:type="pct"/>
            <w:vAlign w:val="center"/>
          </w:tcPr>
          <w:p w:rsidR="00DC0783" w:rsidRPr="008A7A76" w:rsidRDefault="00DC0783" w:rsidP="00DC0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3.2</w:t>
            </w:r>
          </w:p>
          <w:p w:rsidR="00DC0783" w:rsidRPr="008A7A76" w:rsidRDefault="00DC0783" w:rsidP="00DC0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Circular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easure and Radian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A7A76">
              <w:rPr>
                <w:rFonts w:ascii="Arial" w:hAnsi="Arial" w:cs="Arial"/>
                <w:sz w:val="18"/>
                <w:szCs w:val="18"/>
              </w:rPr>
              <w:t>easure</w:t>
            </w:r>
          </w:p>
        </w:tc>
        <w:tc>
          <w:tcPr>
            <w:tcW w:w="3335" w:type="pct"/>
          </w:tcPr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Introduction to the unit circle and its properties</w:t>
            </w:r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w the unit circle is linked to g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raphs of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The link between the unit circle and</w:t>
            </w:r>
            <w:r w:rsidRPr="004179F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4179F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tan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>
              <w:rPr>
                <w:rFonts w:ascii="Arial" w:hAnsi="Arial" w:cs="Arial"/>
                <w:sz w:val="18"/>
                <w:szCs w:val="18"/>
              </w:rPr>
              <w:t xml:space="preserve"> in degrees</w:t>
            </w:r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The unit circle definition of</w:t>
            </w:r>
            <w:r w:rsidRPr="004179F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4179F7">
              <w:rPr>
                <w:rFonts w:ascii="Arial" w:hAnsi="Arial" w:cs="Arial"/>
                <w:sz w:val="18"/>
                <w:szCs w:val="18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tan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>
              <w:rPr>
                <w:rFonts w:ascii="Arial" w:hAnsi="Arial" w:cs="Arial"/>
                <w:sz w:val="18"/>
                <w:szCs w:val="18"/>
              </w:rPr>
              <w:t xml:space="preserve"> and periodicity using degrees</w:t>
            </w:r>
          </w:p>
          <w:p w:rsidR="00DC0783" w:rsidRPr="008A7A76" w:rsidRDefault="00DC0783" w:rsidP="008D3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radian measure</w:t>
            </w:r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Conversion be</w:t>
            </w:r>
            <w:r>
              <w:rPr>
                <w:rFonts w:ascii="Arial" w:hAnsi="Arial" w:cs="Arial"/>
                <w:sz w:val="18"/>
                <w:szCs w:val="18"/>
              </w:rPr>
              <w:t>tween radian and degree measure</w:t>
            </w:r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Calculation of the lengths of arcs and areas of sectors of circle</w:t>
            </w:r>
          </w:p>
        </w:tc>
        <w:tc>
          <w:tcPr>
            <w:tcW w:w="739" w:type="pct"/>
            <w:vAlign w:val="center"/>
          </w:tcPr>
          <w:p w:rsidR="00DC0783" w:rsidRPr="00061D4B" w:rsidRDefault="00DC0783" w:rsidP="00F20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F92" w:rsidRPr="00061D4B" w:rsidTr="000576F7">
        <w:tc>
          <w:tcPr>
            <w:tcW w:w="334" w:type="pct"/>
            <w:gridSpan w:val="2"/>
            <w:vAlign w:val="center"/>
          </w:tcPr>
          <w:p w:rsidR="00737F92" w:rsidRPr="00061D4B" w:rsidRDefault="00737F92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</w:t>
            </w:r>
          </w:p>
        </w:tc>
        <w:tc>
          <w:tcPr>
            <w:tcW w:w="592" w:type="pct"/>
            <w:vMerge w:val="restart"/>
            <w:vAlign w:val="center"/>
          </w:tcPr>
          <w:p w:rsidR="00737F92" w:rsidRPr="00061D4B" w:rsidRDefault="00737F92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3.3</w:t>
            </w:r>
          </w:p>
          <w:p w:rsidR="00737F92" w:rsidRPr="00061D4B" w:rsidRDefault="00737F92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Trigonometric Functions</w:t>
            </w:r>
          </w:p>
        </w:tc>
        <w:tc>
          <w:tcPr>
            <w:tcW w:w="3335" w:type="pct"/>
          </w:tcPr>
          <w:p w:rsidR="00737F92" w:rsidRPr="008A7A76" w:rsidRDefault="00737F92" w:rsidP="002240E0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Connection between unit circle and </w:t>
            </w:r>
            <m:oMath>
              <m:func>
                <m:func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in radians </w:t>
            </w:r>
          </w:p>
          <w:p w:rsidR="00737F92" w:rsidRPr="008A7A76" w:rsidRDefault="00737F92" w:rsidP="002240E0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Determine the exact value of cosine and sine from multiples of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  <w:sz w:val="18"/>
                      <w:szCs w:val="18"/>
                    </w:rPr>
                    <m:t>6</m:t>
                  </m:r>
                </m:den>
              </m:f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 and 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  <w:sz w:val="18"/>
                      <w:szCs w:val="18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  <w:sz w:val="18"/>
                <w:szCs w:val="18"/>
              </w:rPr>
              <w:t xml:space="preserve">  using unit circle or graphs</w:t>
            </w:r>
          </w:p>
          <w:p w:rsidR="00737F92" w:rsidRPr="008A7A76" w:rsidRDefault="00737F92" w:rsidP="002240E0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Making the connection that the functions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m:rPr>
                  <m:sty m:val="p"/>
                </m:rPr>
                <w:rPr>
                  <w:rFonts w:ascii="Cambria Math" w:hAnsi="Arial" w:cs="Arial"/>
                  <w:sz w:val="18"/>
                  <w:szCs w:val="18"/>
                </w:rPr>
                <m:t>=</m:t>
              </m:r>
              <m:func>
                <m:funcPr>
                  <m:ctrlPr>
                    <w:rPr>
                      <w:rFonts w:ascii="Cambria Math" w:hAnsi="Arial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m:rPr>
                  <m:sty m:val="p"/>
                </m:rPr>
                <w:rPr>
                  <w:rFonts w:ascii="Cambria Math" w:hAnsi="Arial" w:cs="Arial"/>
                  <w:sz w:val="18"/>
                  <w:szCs w:val="18"/>
                </w:rPr>
                <m:t>=</m:t>
              </m:r>
              <m:func>
                <m:funcPr>
                  <m:ctrlPr>
                    <w:rPr>
                      <w:rFonts w:ascii="Cambria Math" w:hAnsi="Arial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best describe the horizontal and vertical positions around a circle</w:t>
            </w:r>
          </w:p>
          <w:p w:rsidR="00737F92" w:rsidRPr="008A7A76" w:rsidRDefault="00737F92" w:rsidP="002240E0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Explore the features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m:rPr>
                  <m:sty m:val="p"/>
                </m:rPr>
                <w:rPr>
                  <w:rFonts w:ascii="Cambria Math" w:hAnsi="Arial" w:cs="Arial"/>
                  <w:sz w:val="18"/>
                  <w:szCs w:val="18"/>
                </w:rPr>
                <m:t>=</m:t>
              </m:r>
              <m:func>
                <m:funcPr>
                  <m:ctrlPr>
                    <w:rPr>
                      <w:rFonts w:ascii="Cambria Math" w:hAnsi="Arial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and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m:rPr>
                  <m:sty m:val="p"/>
                </m:rPr>
                <w:rPr>
                  <w:rFonts w:ascii="Cambria Math" w:hAnsi="Arial" w:cs="Arial"/>
                  <w:sz w:val="18"/>
                  <w:szCs w:val="18"/>
                </w:rPr>
                <m:t>=</m:t>
              </m:r>
              <m:func>
                <m:funcPr>
                  <m:ctrlPr>
                    <w:rPr>
                      <w:rFonts w:ascii="Cambria Math" w:hAnsi="Arial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</w:p>
          <w:p w:rsidR="00737F92" w:rsidRPr="008A7A76" w:rsidRDefault="00737F92" w:rsidP="008D3EA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Amplitude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y=A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func>
            </m:oMath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y=A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func>
            </m:oMath>
          </w:p>
          <w:p w:rsidR="00737F92" w:rsidRPr="008A7A76" w:rsidRDefault="00737F92" w:rsidP="008D3EA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Period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Bx</m:t>
                  </m:r>
                </m:e>
              </m:func>
            </m:oMath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Bx</m:t>
                  </m:r>
                </m:e>
              </m:func>
            </m:oMath>
          </w:p>
          <w:p w:rsidR="00737F92" w:rsidRPr="008A7A76" w:rsidRDefault="00737F92" w:rsidP="008D3EA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Phase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(x+C)</m:t>
                  </m:r>
                </m:e>
              </m:func>
            </m:oMath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(x+C)</m:t>
                  </m:r>
                </m:e>
              </m:func>
            </m:oMath>
          </w:p>
          <w:p w:rsidR="00737F92" w:rsidRPr="008A7A76" w:rsidRDefault="00737F92" w:rsidP="002240E0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Solve practical problems in a range of different contexts</w:t>
            </w:r>
          </w:p>
        </w:tc>
        <w:tc>
          <w:tcPr>
            <w:tcW w:w="739" w:type="pct"/>
            <w:vAlign w:val="center"/>
          </w:tcPr>
          <w:p w:rsidR="00737F92" w:rsidRPr="00061D4B" w:rsidRDefault="00737F92" w:rsidP="00F20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783" w:rsidRPr="00061D4B" w:rsidTr="000576F7">
        <w:tc>
          <w:tcPr>
            <w:tcW w:w="334" w:type="pct"/>
            <w:gridSpan w:val="2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592" w:type="pct"/>
            <w:vMerge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pct"/>
          </w:tcPr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Solve trigonometric equations both algebraically and graphically</w:t>
            </w:r>
          </w:p>
          <w:p w:rsidR="00DC0783" w:rsidRPr="008A7A76" w:rsidRDefault="00DC0783" w:rsidP="00DC078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Only consider cases such as</w:t>
            </w:r>
            <w:r w:rsidRPr="004179F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den>
              </m:f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 and </w:t>
            </w:r>
            <m:oMath>
              <m:func>
                <m:funcPr>
                  <m:ctrlPr>
                    <w:rPr>
                      <w:rFonts w:ascii="Cambria Math" w:hAnsi="Arial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Arial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2</m:t>
                      </m:r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e>
              </m:func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den>
              </m:f>
            </m:oMath>
          </w:p>
          <w:p w:rsidR="00DC0783" w:rsidRPr="008A7A76" w:rsidRDefault="00DC0783" w:rsidP="00DC078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Special relationships observed of sine and cosine functions </w:t>
            </w:r>
          </w:p>
          <w:p w:rsidR="00DC0783" w:rsidRPr="008A7A76" w:rsidRDefault="00EB1391" w:rsidP="00DC078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m:oMath>
              <m:func>
                <m:funcPr>
                  <m:ctrlPr>
                    <w:rPr>
                      <w:rFonts w:ascii="Cambria Math" w:hAnsi="Arial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Arial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-x</m:t>
                      </m:r>
                    </m:e>
                  </m:d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e>
              </m:func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Arial" w:cs="Arial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</w:p>
          <w:p w:rsidR="00DC0783" w:rsidRPr="008A7A76" w:rsidRDefault="00DC0783" w:rsidP="00DC078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  <m:d>
                <m:d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-x</m:t>
                  </m:r>
                </m:e>
              </m:d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0783" w:rsidRPr="008A7A76" w:rsidRDefault="00DC0783" w:rsidP="00DC078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  <m:d>
                <m:d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</w:p>
          <w:p w:rsidR="00DC0783" w:rsidRPr="008A7A76" w:rsidRDefault="00DC0783" w:rsidP="00DC078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m:rPr>
                  <m:sty m:val="p"/>
                </m:rP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  <m:d>
                <m:d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Tangent function</w:t>
            </w:r>
          </w:p>
          <w:p w:rsidR="00DC0783" w:rsidRPr="008A7A76" w:rsidRDefault="00DC0783" w:rsidP="00DC078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Consider the relationship between the angle of inclina</w:t>
            </w:r>
            <w:r>
              <w:rPr>
                <w:rFonts w:ascii="Arial" w:hAnsi="Arial" w:cs="Arial"/>
                <w:sz w:val="18"/>
                <w:szCs w:val="18"/>
              </w:rPr>
              <w:t>tion and the gradient of a line</w:t>
            </w:r>
          </w:p>
          <w:p w:rsidR="00DC0783" w:rsidRPr="008A7A76" w:rsidRDefault="00DC0783" w:rsidP="00DC078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The relationship </w:t>
            </w:r>
            <m:oMath>
              <m:r>
                <m:rPr>
                  <m:sty m:val="p"/>
                </m:rPr>
                <w:rPr>
                  <w:rFonts w:ascii="Cambria Math" w:hAnsi="Arial" w:cs="Arial"/>
                  <w:sz w:val="18"/>
                  <w:szCs w:val="18"/>
                </w:rPr>
                <m:t>tan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⁡</m:t>
              </m:r>
              <m:r>
                <w:rPr>
                  <w:rFonts w:ascii="Cambria Math" w:hAnsi="Arial" w:cs="Arial"/>
                  <w:sz w:val="18"/>
                  <w:szCs w:val="18"/>
                </w:rPr>
                <m:t>(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Cambria Math" w:hAnsi="Arial" w:cs="Arial"/>
                  <w:sz w:val="18"/>
                  <w:szCs w:val="18"/>
                </w:rPr>
                <m:t>)=</m:t>
              </m:r>
              <m:box>
                <m:box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18"/>
                          <w:szCs w:val="18"/>
                        </w:rPr>
                        <m:t>sin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⁡</m:t>
                      </m:r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(</m:t>
                      </m:r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18"/>
                          <w:szCs w:val="18"/>
                        </w:rPr>
                        <m:t>cos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⁡</m:t>
                      </m:r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(</m:t>
                      </m:r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)</m:t>
                      </m:r>
                    </m:den>
                  </m:f>
                </m:e>
              </m:box>
            </m:oMath>
          </w:p>
          <w:p w:rsidR="00DC0783" w:rsidRPr="008A7A76" w:rsidRDefault="00DC0783" w:rsidP="00DC078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Graphs of the functions</w:t>
            </w:r>
          </w:p>
          <w:p w:rsidR="00DC0783" w:rsidRPr="008A7A76" w:rsidRDefault="00DC0783" w:rsidP="00DC0783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tan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0783" w:rsidRPr="008A7A76" w:rsidRDefault="00DC0783" w:rsidP="00DC0783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tan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Bx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0783" w:rsidRPr="008A7A76" w:rsidRDefault="00DC0783" w:rsidP="00DC0783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Arial" w:cs="Arial"/>
                  <w:sz w:val="18"/>
                  <w:szCs w:val="18"/>
                </w:rPr>
                <m:t>tan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⁡</m:t>
              </m:r>
              <m:r>
                <w:rPr>
                  <w:rFonts w:ascii="Cambria Math" w:hAnsi="Arial" w:cs="Arial"/>
                  <w:sz w:val="18"/>
                  <w:szCs w:val="18"/>
                </w:rPr>
                <m:t>(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  <m:r>
                <w:rPr>
                  <w:rFonts w:ascii="Cambria Math" w:hAnsi="Arial" w:cs="Arial"/>
                  <w:sz w:val="18"/>
                  <w:szCs w:val="18"/>
                </w:rPr>
                <m:t>)</m:t>
              </m:r>
            </m:oMath>
          </w:p>
        </w:tc>
        <w:tc>
          <w:tcPr>
            <w:tcW w:w="739" w:type="pct"/>
            <w:vAlign w:val="center"/>
          </w:tcPr>
          <w:p w:rsidR="00DC0783" w:rsidRPr="00061D4B" w:rsidRDefault="00DC0783" w:rsidP="00F20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783" w:rsidRPr="00061D4B" w:rsidTr="000576F7">
        <w:tc>
          <w:tcPr>
            <w:tcW w:w="334" w:type="pct"/>
            <w:gridSpan w:val="2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592" w:type="pct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pct"/>
            <w:vAlign w:val="center"/>
          </w:tcPr>
          <w:p w:rsidR="00DC0783" w:rsidRPr="0000393E" w:rsidRDefault="00DC0783" w:rsidP="00F201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76F7">
              <w:rPr>
                <w:rFonts w:ascii="Arial" w:hAnsi="Arial" w:cs="Arial"/>
                <w:b/>
                <w:bCs/>
              </w:rPr>
              <w:t>Revision and SAT 1</w:t>
            </w:r>
          </w:p>
        </w:tc>
        <w:tc>
          <w:tcPr>
            <w:tcW w:w="739" w:type="pct"/>
            <w:vAlign w:val="center"/>
          </w:tcPr>
          <w:p w:rsidR="00DC0783" w:rsidRPr="00DC0783" w:rsidRDefault="00DC0783" w:rsidP="00DC07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0783">
              <w:rPr>
                <w:rFonts w:ascii="Arial" w:hAnsi="Arial" w:cs="Arial"/>
                <w:b/>
                <w:sz w:val="18"/>
                <w:szCs w:val="18"/>
              </w:rPr>
              <w:t>SAT 1</w:t>
            </w:r>
          </w:p>
          <w:p w:rsidR="00DC0783" w:rsidRPr="00DC0783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DC0783">
              <w:rPr>
                <w:rFonts w:ascii="Arial" w:hAnsi="Arial" w:cs="Arial"/>
                <w:sz w:val="18"/>
                <w:szCs w:val="18"/>
              </w:rPr>
              <w:t>Subtopics</w:t>
            </w:r>
          </w:p>
          <w:p w:rsidR="00DC0783" w:rsidRPr="00DC0783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DC0783">
              <w:rPr>
                <w:rFonts w:ascii="Arial" w:hAnsi="Arial" w:cs="Arial"/>
                <w:sz w:val="18"/>
                <w:szCs w:val="18"/>
              </w:rPr>
              <w:t xml:space="preserve">3.2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DC0783">
              <w:rPr>
                <w:rFonts w:ascii="Arial" w:hAnsi="Arial" w:cs="Arial"/>
                <w:sz w:val="18"/>
                <w:szCs w:val="18"/>
              </w:rPr>
              <w:t xml:space="preserve"> 3.3</w:t>
            </w:r>
          </w:p>
          <w:p w:rsidR="00DC0783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</w:p>
          <w:p w:rsidR="00DC0783" w:rsidRPr="00061D4B" w:rsidRDefault="00DC0783" w:rsidP="00DC078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C0783">
              <w:rPr>
                <w:rFonts w:ascii="Arial" w:hAnsi="Arial" w:cs="Arial"/>
                <w:sz w:val="18"/>
                <w:szCs w:val="18"/>
              </w:rPr>
              <w:t>Calculator</w:t>
            </w:r>
            <w:r>
              <w:rPr>
                <w:rFonts w:ascii="Arial" w:hAnsi="Arial" w:cs="Arial"/>
                <w:sz w:val="18"/>
                <w:szCs w:val="18"/>
              </w:rPr>
              <w:t xml:space="preserve"> permitted</w:t>
            </w:r>
          </w:p>
        </w:tc>
      </w:tr>
    </w:tbl>
    <w:p w:rsidR="00737F92" w:rsidRDefault="00737F92" w:rsidP="00DC0783">
      <w:pPr>
        <w:spacing w:after="0"/>
        <w:rPr>
          <w:rFonts w:ascii="Arial" w:hAnsi="Arial" w:cs="Arial"/>
          <w:b/>
          <w:sz w:val="18"/>
          <w:szCs w:val="18"/>
        </w:rPr>
      </w:pPr>
    </w:p>
    <w:p w:rsidR="004F316E" w:rsidRPr="008D3EA2" w:rsidRDefault="008D3EA2" w:rsidP="008D3EA2">
      <w:pPr>
        <w:spacing w:after="0"/>
        <w:rPr>
          <w:rFonts w:ascii="Arial" w:hAnsi="Arial" w:cs="Arial"/>
          <w:b/>
          <w:sz w:val="24"/>
          <w:szCs w:val="24"/>
        </w:rPr>
      </w:pPr>
      <w:r w:rsidRPr="008D3EA2">
        <w:rPr>
          <w:rFonts w:ascii="Arial" w:hAnsi="Arial" w:cs="Arial"/>
          <w:b/>
          <w:sz w:val="24"/>
          <w:szCs w:val="24"/>
        </w:rPr>
        <w:t>Topic</w:t>
      </w:r>
      <w:r w:rsidR="004F316E" w:rsidRPr="008D3EA2">
        <w:rPr>
          <w:rFonts w:ascii="Arial" w:hAnsi="Arial" w:cs="Arial"/>
          <w:b/>
          <w:sz w:val="24"/>
          <w:szCs w:val="24"/>
        </w:rPr>
        <w:t xml:space="preserve"> 4 </w:t>
      </w:r>
      <w:r w:rsidR="00DC0783" w:rsidRPr="008D3EA2">
        <w:rPr>
          <w:rFonts w:ascii="Arial" w:hAnsi="Arial" w:cs="Arial"/>
          <w:b/>
          <w:sz w:val="24"/>
          <w:szCs w:val="24"/>
        </w:rPr>
        <w:t xml:space="preserve">– </w:t>
      </w:r>
      <w:r w:rsidRPr="008D3EA2">
        <w:rPr>
          <w:rFonts w:ascii="Arial" w:hAnsi="Arial" w:cs="Arial"/>
          <w:b/>
          <w:sz w:val="24"/>
          <w:szCs w:val="24"/>
        </w:rPr>
        <w:t>Counting and Statistics</w:t>
      </w:r>
      <w:r w:rsidR="004F316E" w:rsidRPr="008D3EA2">
        <w:rPr>
          <w:rFonts w:ascii="Arial" w:hAnsi="Arial" w:cs="Arial"/>
          <w:b/>
          <w:sz w:val="24"/>
          <w:szCs w:val="24"/>
        </w:rPr>
        <w:t xml:space="preserve"> </w:t>
      </w:r>
      <w:r w:rsidR="00DC0783" w:rsidRPr="008D3EA2">
        <w:rPr>
          <w:rFonts w:ascii="Arial" w:hAnsi="Arial" w:cs="Arial"/>
          <w:b/>
          <w:sz w:val="24"/>
          <w:szCs w:val="24"/>
        </w:rPr>
        <w:t>S</w:t>
      </w:r>
      <w:r w:rsidR="00926E63" w:rsidRPr="008D3EA2">
        <w:rPr>
          <w:rFonts w:ascii="Arial" w:hAnsi="Arial" w:cs="Arial"/>
          <w:b/>
          <w:sz w:val="24"/>
          <w:szCs w:val="24"/>
        </w:rPr>
        <w:t xml:space="preserve">ubtopic 4.1 </w:t>
      </w:r>
      <w:r w:rsidR="004F316E" w:rsidRPr="008D3EA2">
        <w:rPr>
          <w:rFonts w:ascii="Arial" w:hAnsi="Arial" w:cs="Arial"/>
          <w:b/>
          <w:sz w:val="24"/>
          <w:szCs w:val="24"/>
        </w:rPr>
        <w:t xml:space="preserve">(3 </w:t>
      </w:r>
      <w:r w:rsidRPr="008D3EA2">
        <w:rPr>
          <w:rFonts w:ascii="Arial" w:hAnsi="Arial" w:cs="Arial"/>
          <w:b/>
          <w:sz w:val="24"/>
          <w:szCs w:val="24"/>
        </w:rPr>
        <w:t>weeks</w:t>
      </w:r>
      <w:r w:rsidR="004F316E" w:rsidRPr="008D3EA2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6"/>
        <w:gridCol w:w="1375"/>
        <w:gridCol w:w="7627"/>
        <w:gridCol w:w="1694"/>
      </w:tblGrid>
      <w:tr w:rsidR="004F316E" w:rsidRPr="00061D4B" w:rsidTr="000576F7">
        <w:tc>
          <w:tcPr>
            <w:tcW w:w="334" w:type="pct"/>
            <w:vAlign w:val="center"/>
          </w:tcPr>
          <w:p w:rsidR="004F316E" w:rsidRPr="00061D4B" w:rsidRDefault="004F316E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Term Week</w:t>
            </w:r>
          </w:p>
        </w:tc>
        <w:tc>
          <w:tcPr>
            <w:tcW w:w="600" w:type="pct"/>
            <w:vAlign w:val="center"/>
          </w:tcPr>
          <w:p w:rsidR="004F316E" w:rsidRPr="00061D4B" w:rsidRDefault="004F316E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27" w:type="pct"/>
            <w:vAlign w:val="center"/>
          </w:tcPr>
          <w:p w:rsidR="004F316E" w:rsidRDefault="004F316E" w:rsidP="00DC07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 w:rsidR="00DC0783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DC0783" w:rsidRPr="00061D4B" w:rsidRDefault="00DC0783" w:rsidP="00DC07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739" w:type="pct"/>
            <w:vAlign w:val="center"/>
          </w:tcPr>
          <w:p w:rsidR="004F316E" w:rsidRPr="00061D4B" w:rsidRDefault="00DC0783" w:rsidP="00DC07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="004F316E"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DC0783" w:rsidRPr="00061D4B" w:rsidTr="000576F7">
        <w:tc>
          <w:tcPr>
            <w:tcW w:w="334" w:type="pct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</w:t>
            </w:r>
          </w:p>
        </w:tc>
        <w:tc>
          <w:tcPr>
            <w:tcW w:w="600" w:type="pct"/>
            <w:vMerge w:val="restart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4.1</w:t>
            </w:r>
          </w:p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Counting</w:t>
            </w:r>
          </w:p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7" w:type="pct"/>
          </w:tcPr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The Multiplication Principle</w:t>
            </w:r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The idea that if there are </w:t>
            </w:r>
            <w:r w:rsidRPr="008A7A7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ways of doing something and </w:t>
            </w:r>
            <w:r w:rsidRPr="008A7A76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ways of doing another thing, then there are </w:t>
            </w:r>
            <w:r w:rsidRPr="008A7A7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8A7A76">
              <w:rPr>
                <w:rFonts w:ascii="Arial" w:hAnsi="Arial" w:cs="Arial"/>
                <w:sz w:val="18"/>
                <w:szCs w:val="18"/>
              </w:rPr>
              <w:t> × </w:t>
            </w:r>
            <w:r w:rsidRPr="008A7A76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ways of performing both actions. Exampl</w:t>
            </w:r>
            <w:r>
              <w:rPr>
                <w:rFonts w:ascii="Arial" w:hAnsi="Arial" w:cs="Arial"/>
                <w:sz w:val="18"/>
                <w:szCs w:val="18"/>
              </w:rPr>
              <w:t xml:space="preserve">es of tree diagrams, tables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</w:p>
          <w:p w:rsidR="00DC0783" w:rsidRPr="008A7A76" w:rsidRDefault="00DC0783" w:rsidP="008D3E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Factorials and Factorial Notation</w:t>
            </w:r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070635">
              <w:rPr>
                <w:rFonts w:ascii="Arial" w:hAnsi="Arial" w:cs="Arial"/>
                <w:sz w:val="18"/>
                <w:szCs w:val="18"/>
              </w:rPr>
              <w:t xml:space="preserve">factorial of a </w:t>
            </w:r>
            <w:hyperlink r:id="rId9" w:tooltip="Non-negative integer" w:history="1">
              <w:r w:rsidRPr="00070635">
                <w:rPr>
                  <w:rFonts w:ascii="Arial" w:hAnsi="Arial" w:cs="Arial"/>
                  <w:sz w:val="18"/>
                  <w:szCs w:val="18"/>
                </w:rPr>
                <w:t>non-negative integer</w:t>
              </w:r>
            </w:hyperlink>
            <w:r w:rsidRPr="00070635">
              <w:rPr>
                <w:rFonts w:ascii="Arial" w:hAnsi="Arial" w:cs="Arial"/>
                <w:sz w:val="18"/>
                <w:szCs w:val="18"/>
              </w:rPr>
              <w:t xml:space="preserve"> n, denoted by n</w:t>
            </w:r>
            <w:proofErr w:type="gramStart"/>
            <w:r w:rsidRPr="00070635">
              <w:rPr>
                <w:rFonts w:ascii="Arial" w:hAnsi="Arial" w:cs="Arial"/>
                <w:sz w:val="18"/>
                <w:szCs w:val="18"/>
              </w:rPr>
              <w:t>!,</w:t>
            </w:r>
            <w:proofErr w:type="gramEnd"/>
            <w:r w:rsidRPr="00070635">
              <w:rPr>
                <w:rFonts w:ascii="Arial" w:hAnsi="Arial" w:cs="Arial"/>
                <w:sz w:val="18"/>
                <w:szCs w:val="18"/>
              </w:rPr>
              <w:t xml:space="preserve"> is the </w:t>
            </w:r>
            <w:hyperlink r:id="rId10" w:tooltip="Product (mathematics)" w:history="1">
              <w:r w:rsidRPr="00070635">
                <w:rPr>
                  <w:rFonts w:ascii="Arial" w:hAnsi="Arial" w:cs="Arial"/>
                  <w:sz w:val="18"/>
                  <w:szCs w:val="18"/>
                </w:rPr>
                <w:t>product</w:t>
              </w:r>
            </w:hyperlink>
            <w:r w:rsidRPr="00070635">
              <w:rPr>
                <w:rFonts w:ascii="Arial" w:hAnsi="Arial" w:cs="Arial"/>
                <w:sz w:val="18"/>
                <w:szCs w:val="18"/>
              </w:rPr>
              <w:t xml:space="preserve"> of all positive inte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gers less than or equal to </w:t>
            </w:r>
            <w:r w:rsidRPr="008A7A76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8A7A76">
              <w:rPr>
                <w:rFonts w:ascii="Arial" w:hAnsi="Arial" w:cs="Arial"/>
                <w:sz w:val="18"/>
                <w:szCs w:val="18"/>
              </w:rPr>
              <w:t>. For example, 4!=4×3×2×1=24</w:t>
            </w:r>
          </w:p>
          <w:p w:rsidR="00DC0783" w:rsidRPr="008A7A76" w:rsidRDefault="00DC0783" w:rsidP="008D3E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Permutations</w:t>
            </w:r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27"/>
              </w:numPr>
              <w:ind w:left="360"/>
              <w:rPr>
                <w:rStyle w:val="ndesc1"/>
                <w:rFonts w:ascii="Arial" w:hAnsi="Arial" w:cs="Arial"/>
                <w:sz w:val="18"/>
                <w:szCs w:val="18"/>
              </w:rPr>
            </w:pPr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>Counting of all possible arrangements of a collection of things (discrete</w:t>
            </w:r>
            <w:r>
              <w:rPr>
                <w:rStyle w:val="ndesc1"/>
                <w:rFonts w:ascii="Arial" w:hAnsi="Arial" w:cs="Arial"/>
                <w:sz w:val="18"/>
                <w:szCs w:val="18"/>
              </w:rPr>
              <w:t>), where the order is important</w:t>
            </w:r>
          </w:p>
          <w:p w:rsidR="00DC0783" w:rsidRPr="008A7A76" w:rsidRDefault="00DC0783" w:rsidP="008D3EA2">
            <w:pPr>
              <w:pStyle w:val="ListParagraph"/>
              <w:ind w:left="360"/>
              <w:rPr>
                <w:rStyle w:val="ndesc1"/>
                <w:rFonts w:ascii="Arial" w:hAnsi="Arial" w:cs="Arial"/>
                <w:sz w:val="18"/>
                <w:szCs w:val="18"/>
              </w:rPr>
            </w:pPr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r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bSup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!</m:t>
                  </m:r>
                </m:num>
                <m:den>
                  <m:r>
                    <w:rPr>
                      <w:rFonts w:ascii="Cambria Math" w:hAnsi="Arial" w:cs="Arial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r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)!</m:t>
                  </m:r>
                </m:den>
              </m:f>
            </m:oMath>
          </w:p>
          <w:p w:rsidR="00DC0783" w:rsidRPr="00070635" w:rsidRDefault="00DC0783" w:rsidP="008D3EA2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70635">
              <w:rPr>
                <w:rStyle w:val="ndesc1"/>
                <w:rFonts w:ascii="Arial" w:hAnsi="Arial" w:cs="Arial"/>
                <w:sz w:val="18"/>
                <w:szCs w:val="18"/>
              </w:rPr>
              <w:t>Using only discrete variables, students explore various examples. Initially algebraically, then using technology.</w:t>
            </w:r>
          </w:p>
        </w:tc>
        <w:tc>
          <w:tcPr>
            <w:tcW w:w="739" w:type="pct"/>
          </w:tcPr>
          <w:p w:rsidR="00DC0783" w:rsidRPr="00061D4B" w:rsidRDefault="00DC0783" w:rsidP="00F20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783" w:rsidRPr="00061D4B" w:rsidTr="000576F7">
        <w:tc>
          <w:tcPr>
            <w:tcW w:w="334" w:type="pct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3-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vMerge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7" w:type="pct"/>
          </w:tcPr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Combinations</w:t>
            </w:r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27"/>
              </w:numPr>
              <w:ind w:left="360"/>
              <w:rPr>
                <w:rStyle w:val="ndesc1"/>
                <w:rFonts w:ascii="Arial" w:hAnsi="Arial" w:cs="Arial"/>
                <w:sz w:val="18"/>
                <w:szCs w:val="18"/>
              </w:rPr>
            </w:pPr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>The number of ways to select different groups in w</w:t>
            </w:r>
            <w:r>
              <w:rPr>
                <w:rStyle w:val="ndesc1"/>
                <w:rFonts w:ascii="Arial" w:hAnsi="Arial" w:cs="Arial"/>
                <w:sz w:val="18"/>
                <w:szCs w:val="18"/>
              </w:rPr>
              <w:t>hich the order does not matter</w:t>
            </w:r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27"/>
              </w:numPr>
              <w:ind w:left="360"/>
              <w:rPr>
                <w:rStyle w:val="ndesc1"/>
                <w:rFonts w:ascii="Arial" w:hAnsi="Arial" w:cs="Arial"/>
                <w:sz w:val="18"/>
                <w:szCs w:val="18"/>
              </w:rPr>
            </w:pPr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 xml:space="preserve">The number of combinations of </w:t>
            </w:r>
            <m:oMath>
              <m:r>
                <w:rPr>
                  <w:rStyle w:val="ndesc1"/>
                  <w:rFonts w:ascii="Cambria Math" w:hAnsi="Cambria Math" w:cs="Arial"/>
                  <w:sz w:val="18"/>
                  <w:szCs w:val="18"/>
                </w:rPr>
                <m:t>r</m:t>
              </m:r>
            </m:oMath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 xml:space="preserve"> objects taken from a set of </w:t>
            </w:r>
            <m:oMath>
              <m:r>
                <w:rPr>
                  <w:rStyle w:val="ndesc1"/>
                  <w:rFonts w:ascii="Cambria Math" w:hAnsi="Cambria Math" w:cs="Arial"/>
                  <w:sz w:val="18"/>
                  <w:szCs w:val="18"/>
                </w:rPr>
                <m:t>n</m:t>
              </m:r>
            </m:oMath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 xml:space="preserve"> distinct objects is</w:t>
            </w:r>
          </w:p>
          <w:p w:rsidR="00DC0783" w:rsidRPr="00070635" w:rsidRDefault="00EB1391" w:rsidP="008D3EA2">
            <w:pPr>
              <w:ind w:left="391"/>
              <w:rPr>
                <w:rFonts w:ascii="Arial" w:hAnsi="Arial"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Arial" w:cs="Arial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n</m:t>
                    </m:r>
                  </m:sup>
                </m:sSubSup>
                <m:r>
                  <w:rPr>
                    <w:rFonts w:ascii="Cambria Math" w:hAnsi="Arial" w:cs="Arial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18"/>
                        <w:szCs w:val="1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r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n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r</m:t>
                    </m:r>
                    <m:r>
                      <w:rPr>
                        <w:rFonts w:ascii="Cambria Math" w:hAnsi="Arial" w:cs="Arial"/>
                        <w:sz w:val="18"/>
                        <w:szCs w:val="18"/>
                      </w:rPr>
                      <m:t>!</m:t>
                    </m:r>
                  </m:den>
                </m:f>
                <m:r>
                  <w:rPr>
                    <w:rFonts w:ascii="Cambria Math" w:hAnsi="Arial" w:cs="Arial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n</m:t>
                    </m:r>
                    <m:r>
                      <w:rPr>
                        <w:rFonts w:ascii="Cambria Math" w:hAnsi="Arial" w:cs="Arial"/>
                        <w:sz w:val="18"/>
                        <w:szCs w:val="18"/>
                      </w:rPr>
                      <m:t>!</m:t>
                    </m:r>
                  </m:num>
                  <m:den>
                    <m:r>
                      <w:rPr>
                        <w:rFonts w:ascii="Cambria Math" w:hAnsi="Arial" w:cs="Arial"/>
                        <w:sz w:val="18"/>
                        <w:szCs w:val="18"/>
                      </w:rPr>
                      <m:t>(</m:t>
                    </m:r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n-r</m:t>
                    </m:r>
                    <m:r>
                      <w:rPr>
                        <w:rFonts w:ascii="Cambria Math" w:hAnsi="Arial" w:cs="Arial"/>
                        <w:sz w:val="18"/>
                        <w:szCs w:val="18"/>
                      </w:rPr>
                      <m:t>)!</m:t>
                    </m:r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r</m:t>
                    </m:r>
                    <m:r>
                      <w:rPr>
                        <w:rFonts w:ascii="Cambria Math" w:hAnsi="Arial" w:cs="Arial"/>
                        <w:sz w:val="18"/>
                        <w:szCs w:val="18"/>
                      </w:rPr>
                      <m:t>!</m:t>
                    </m:r>
                  </m:den>
                </m:f>
              </m:oMath>
            </m:oMathPara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29"/>
              </w:numPr>
              <w:ind w:left="360"/>
              <w:rPr>
                <w:rStyle w:val="ndesc1"/>
                <w:rFonts w:ascii="Arial" w:hAnsi="Arial" w:cs="Arial"/>
                <w:sz w:val="18"/>
                <w:szCs w:val="18"/>
              </w:rPr>
            </w:pPr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>Using only discrete variables</w:t>
            </w:r>
            <w:r>
              <w:rPr>
                <w:rStyle w:val="ndesc1"/>
                <w:rFonts w:ascii="Arial" w:hAnsi="Arial" w:cs="Arial"/>
                <w:sz w:val="18"/>
                <w:szCs w:val="18"/>
              </w:rPr>
              <w:t>,</w:t>
            </w:r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 xml:space="preserve"> students explore various examples. Initially algebraically</w:t>
            </w:r>
            <w:r>
              <w:rPr>
                <w:rStyle w:val="ndesc1"/>
                <w:rFonts w:ascii="Arial" w:hAnsi="Arial" w:cs="Arial"/>
                <w:sz w:val="18"/>
                <w:szCs w:val="18"/>
              </w:rPr>
              <w:t>,</w:t>
            </w:r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 xml:space="preserve"> then using technology.</w:t>
            </w:r>
          </w:p>
          <w:p w:rsidR="00DC0783" w:rsidRPr="008A7A76" w:rsidRDefault="00DC0783" w:rsidP="008D3E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Style w:val="ndesc1"/>
                <w:rFonts w:ascii="Arial" w:hAnsi="Arial" w:cs="Arial"/>
                <w:sz w:val="18"/>
                <w:szCs w:val="18"/>
              </w:rPr>
              <w:t xml:space="preserve">Use of the notation </w:t>
            </w:r>
            <m:oMath>
              <m:sSubSup>
                <m:sSub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Arial" w:cs="Arial"/>
                      <w:sz w:val="18"/>
                      <w:szCs w:val="18"/>
                    </w:rPr>
                    <m:t>(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r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bSup>
              <m:r>
                <w:rPr>
                  <w:rFonts w:ascii="Cambria Math" w:hAnsi="Arial" w:cs="Arial"/>
                  <w:sz w:val="18"/>
                  <w:szCs w:val="18"/>
                </w:rPr>
                <m:t>)=</m:t>
              </m:r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!</m:t>
                  </m:r>
                </m:num>
                <m:den>
                  <m:r>
                    <w:rPr>
                      <w:rFonts w:ascii="Cambria Math" w:hAnsi="Arial" w:cs="Arial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r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)!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r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!</m:t>
                  </m:r>
                </m:den>
              </m:f>
            </m:oMath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The coefficients of the expansion of </w:t>
            </w:r>
            <m:oMath>
              <m:r>
                <w:rPr>
                  <w:rFonts w:ascii="Cambria Math" w:hAnsi="Arial" w:cs="Arial"/>
                  <w:sz w:val="18"/>
                  <w:szCs w:val="18"/>
                </w:rPr>
                <m:t>(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p>
            </m:oMath>
          </w:p>
          <w:p w:rsidR="00DC0783" w:rsidRPr="00070635" w:rsidRDefault="00DC0783" w:rsidP="00DC0783">
            <w:pPr>
              <w:pStyle w:val="ListParagraph"/>
              <w:numPr>
                <w:ilvl w:val="1"/>
                <w:numId w:val="29"/>
              </w:numPr>
              <w:suppressAutoHyphens/>
              <w:ind w:left="1035" w:hanging="284"/>
              <w:rPr>
                <w:rFonts w:ascii="Arial" w:hAnsi="Arial" w:cs="Arial"/>
                <w:sz w:val="18"/>
                <w:szCs w:val="18"/>
              </w:rPr>
            </w:pPr>
            <w:r w:rsidRPr="00070635">
              <w:rPr>
                <w:rFonts w:ascii="Arial" w:hAnsi="Arial" w:cs="Arial"/>
                <w:sz w:val="18"/>
                <w:szCs w:val="18"/>
              </w:rPr>
              <w:t xml:space="preserve">Expand </w:t>
            </w:r>
            <m:oMath>
              <m:r>
                <w:rPr>
                  <w:rFonts w:ascii="Cambria Math" w:hAnsi="Arial" w:cs="Arial"/>
                  <w:sz w:val="18"/>
                  <w:szCs w:val="18"/>
                </w:rPr>
                <m:t>(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p>
            </m:oMath>
            <w:r w:rsidRPr="00070635">
              <w:rPr>
                <w:rFonts w:ascii="Arial" w:hAnsi="Arial" w:cs="Arial"/>
                <w:sz w:val="18"/>
                <w:szCs w:val="18"/>
              </w:rPr>
              <w:t xml:space="preserve"> for integers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</m:t>
              </m:r>
              <m:r>
                <w:rPr>
                  <w:rFonts w:ascii="Cambria Math" w:hAnsi="Arial" w:cs="Arial"/>
                  <w:sz w:val="18"/>
                  <w:szCs w:val="18"/>
                </w:rPr>
                <m:t>=1,2,3,4</m:t>
              </m:r>
            </m:oMath>
          </w:p>
          <w:p w:rsidR="00DC0783" w:rsidRPr="00070635" w:rsidRDefault="00DC0783" w:rsidP="00DC0783">
            <w:pPr>
              <w:pStyle w:val="ListParagraph"/>
              <w:numPr>
                <w:ilvl w:val="1"/>
                <w:numId w:val="29"/>
              </w:numPr>
              <w:suppressAutoHyphens/>
              <w:ind w:left="1035" w:hanging="284"/>
              <w:rPr>
                <w:rFonts w:ascii="Arial" w:hAnsi="Arial" w:cs="Arial"/>
                <w:sz w:val="18"/>
                <w:szCs w:val="18"/>
              </w:rPr>
            </w:pPr>
            <w:r w:rsidRPr="00070635">
              <w:rPr>
                <w:rFonts w:ascii="Arial" w:hAnsi="Arial" w:cs="Arial"/>
                <w:sz w:val="18"/>
                <w:szCs w:val="18"/>
              </w:rPr>
              <w:t xml:space="preserve">Recognise the numbers </w:t>
            </w:r>
            <m:oMath>
              <m:sSubSup>
                <m:sSub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Arial" w:cs="Arial"/>
                      <w:sz w:val="18"/>
                      <w:szCs w:val="18"/>
                    </w:rPr>
                    <m:t>(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r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bSup>
              <m:r>
                <w:rPr>
                  <w:rFonts w:ascii="Cambria Math" w:hAnsi="Arial" w:cs="Arial"/>
                  <w:sz w:val="18"/>
                  <w:szCs w:val="18"/>
                </w:rPr>
                <m:t>)</m:t>
              </m:r>
            </m:oMath>
            <w:r w:rsidRPr="00070635">
              <w:rPr>
                <w:rFonts w:ascii="Arial" w:hAnsi="Arial" w:cs="Arial"/>
                <w:sz w:val="18"/>
                <w:szCs w:val="18"/>
              </w:rPr>
              <w:t xml:space="preserve"> as binomial coefficients</w:t>
            </w:r>
          </w:p>
          <w:p w:rsidR="00DC0783" w:rsidRPr="00070635" w:rsidRDefault="00DC0783" w:rsidP="00DC0783">
            <w:pPr>
              <w:pStyle w:val="ListParagraph"/>
              <w:numPr>
                <w:ilvl w:val="1"/>
                <w:numId w:val="29"/>
              </w:numPr>
              <w:ind w:left="1035" w:hanging="284"/>
              <w:rPr>
                <w:rFonts w:ascii="Arial" w:hAnsi="Arial" w:cs="Arial"/>
                <w:sz w:val="18"/>
                <w:szCs w:val="18"/>
              </w:rPr>
            </w:pPr>
            <w:r w:rsidRPr="00070635">
              <w:rPr>
                <w:rFonts w:ascii="Arial" w:hAnsi="Arial" w:cs="Arial"/>
                <w:sz w:val="18"/>
                <w:szCs w:val="18"/>
              </w:rPr>
              <w:t xml:space="preserve">The pattern connecting the values of </w:t>
            </w:r>
            <m:oMath>
              <m:sSubSup>
                <m:sSub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Arial" w:cs="Arial"/>
                      <w:sz w:val="18"/>
                      <w:szCs w:val="18"/>
                    </w:rPr>
                    <m:t>(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r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bSup>
              <m:r>
                <w:rPr>
                  <w:rFonts w:ascii="Cambria Math" w:hAnsi="Arial" w:cs="Arial"/>
                  <w:sz w:val="18"/>
                  <w:szCs w:val="18"/>
                </w:rPr>
                <m:t>)</m:t>
              </m:r>
            </m:oMath>
            <w:r>
              <w:rPr>
                <w:rFonts w:ascii="Arial" w:hAnsi="Arial" w:cs="Arial"/>
                <w:sz w:val="18"/>
                <w:szCs w:val="18"/>
              </w:rPr>
              <w:t xml:space="preserve"> leading to Pascal’s triangle</w:t>
            </w:r>
          </w:p>
        </w:tc>
        <w:tc>
          <w:tcPr>
            <w:tcW w:w="739" w:type="pct"/>
          </w:tcPr>
          <w:p w:rsidR="00DC0783" w:rsidRPr="00061D4B" w:rsidRDefault="00DC0783" w:rsidP="00F20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783" w:rsidRPr="00061D4B" w:rsidTr="008D3EA2">
        <w:trPr>
          <w:trHeight w:val="501"/>
        </w:trPr>
        <w:tc>
          <w:tcPr>
            <w:tcW w:w="334" w:type="pct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600" w:type="pct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7" w:type="pct"/>
            <w:vAlign w:val="center"/>
          </w:tcPr>
          <w:p w:rsidR="00DC0783" w:rsidRPr="0000393E" w:rsidRDefault="00DC0783" w:rsidP="00DC07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76F7">
              <w:rPr>
                <w:rFonts w:ascii="Arial" w:hAnsi="Arial" w:cs="Arial"/>
                <w:b/>
                <w:bCs/>
              </w:rPr>
              <w:t>Revision and consolidation</w:t>
            </w:r>
          </w:p>
        </w:tc>
        <w:tc>
          <w:tcPr>
            <w:tcW w:w="739" w:type="pct"/>
            <w:vAlign w:val="center"/>
          </w:tcPr>
          <w:p w:rsidR="00DC0783" w:rsidRPr="00061D4B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316E" w:rsidRPr="008D3EA2" w:rsidRDefault="004F316E" w:rsidP="004F316E">
      <w:pPr>
        <w:spacing w:after="0"/>
        <w:rPr>
          <w:rFonts w:ascii="Arial" w:hAnsi="Arial" w:cs="Arial"/>
          <w:bCs/>
          <w:sz w:val="16"/>
          <w:szCs w:val="16"/>
        </w:rPr>
      </w:pPr>
    </w:p>
    <w:p w:rsidR="004F316E" w:rsidRPr="008D3EA2" w:rsidRDefault="008D3EA2" w:rsidP="008D3EA2">
      <w:pPr>
        <w:spacing w:after="0"/>
        <w:rPr>
          <w:rFonts w:ascii="Arial" w:hAnsi="Arial" w:cs="Arial"/>
          <w:b/>
          <w:sz w:val="24"/>
          <w:szCs w:val="24"/>
        </w:rPr>
      </w:pPr>
      <w:r w:rsidRPr="008D3EA2">
        <w:rPr>
          <w:rFonts w:ascii="Arial" w:hAnsi="Arial" w:cs="Arial"/>
          <w:b/>
          <w:sz w:val="24"/>
          <w:szCs w:val="24"/>
        </w:rPr>
        <w:t>Topic</w:t>
      </w:r>
      <w:r w:rsidR="004F316E" w:rsidRPr="008D3EA2">
        <w:rPr>
          <w:rFonts w:ascii="Arial" w:hAnsi="Arial" w:cs="Arial"/>
          <w:b/>
          <w:sz w:val="24"/>
          <w:szCs w:val="24"/>
        </w:rPr>
        <w:t xml:space="preserve"> 12</w:t>
      </w:r>
      <w:r w:rsidR="00DC0783" w:rsidRPr="008D3EA2">
        <w:rPr>
          <w:rFonts w:ascii="Arial" w:hAnsi="Arial" w:cs="Arial"/>
          <w:b/>
          <w:sz w:val="24"/>
          <w:szCs w:val="24"/>
        </w:rPr>
        <w:t xml:space="preserve"> – </w:t>
      </w:r>
      <w:r w:rsidRPr="008D3EA2">
        <w:rPr>
          <w:rFonts w:ascii="Arial" w:hAnsi="Arial" w:cs="Arial"/>
          <w:b/>
          <w:sz w:val="24"/>
          <w:szCs w:val="24"/>
        </w:rPr>
        <w:t>Real and Complex Numbers</w:t>
      </w:r>
      <w:r w:rsidR="004F316E" w:rsidRPr="008D3EA2">
        <w:rPr>
          <w:rFonts w:ascii="Arial" w:hAnsi="Arial" w:cs="Arial"/>
          <w:b/>
          <w:sz w:val="24"/>
          <w:szCs w:val="24"/>
        </w:rPr>
        <w:t xml:space="preserve"> </w:t>
      </w:r>
      <w:r w:rsidR="00DC0783" w:rsidRPr="008D3EA2">
        <w:rPr>
          <w:rFonts w:ascii="Arial" w:hAnsi="Arial" w:cs="Arial"/>
          <w:b/>
          <w:sz w:val="24"/>
          <w:szCs w:val="24"/>
        </w:rPr>
        <w:t>S</w:t>
      </w:r>
      <w:r w:rsidR="00926E63" w:rsidRPr="008D3EA2">
        <w:rPr>
          <w:rFonts w:ascii="Arial" w:hAnsi="Arial" w:cs="Arial"/>
          <w:b/>
          <w:sz w:val="24"/>
          <w:szCs w:val="24"/>
        </w:rPr>
        <w:t>ubtopic 12.3</w:t>
      </w:r>
      <w:r w:rsidR="004F316E" w:rsidRPr="008D3EA2">
        <w:rPr>
          <w:rFonts w:ascii="Arial" w:hAnsi="Arial" w:cs="Arial"/>
          <w:b/>
          <w:sz w:val="24"/>
          <w:szCs w:val="24"/>
        </w:rPr>
        <w:t xml:space="preserve"> (2 weeks)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1372"/>
        <w:gridCol w:w="7629"/>
        <w:gridCol w:w="1398"/>
      </w:tblGrid>
      <w:tr w:rsidR="00DC0783" w:rsidRPr="00061D4B" w:rsidTr="000576F7">
        <w:tc>
          <w:tcPr>
            <w:tcW w:w="766" w:type="dxa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Term- Week</w:t>
            </w:r>
          </w:p>
        </w:tc>
        <w:tc>
          <w:tcPr>
            <w:tcW w:w="1372" w:type="dxa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7629" w:type="dxa"/>
            <w:vAlign w:val="center"/>
          </w:tcPr>
          <w:p w:rsidR="00DC0783" w:rsidRDefault="00DC0783" w:rsidP="00DC07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DC0783" w:rsidRPr="00061D4B" w:rsidRDefault="00DC0783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398" w:type="dxa"/>
            <w:vAlign w:val="center"/>
          </w:tcPr>
          <w:p w:rsidR="00DC0783" w:rsidRPr="00061D4B" w:rsidRDefault="00DC0783" w:rsidP="00DC07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4F316E" w:rsidRPr="00061D4B" w:rsidTr="000576F7">
        <w:tc>
          <w:tcPr>
            <w:tcW w:w="766" w:type="dxa"/>
            <w:vAlign w:val="center"/>
          </w:tcPr>
          <w:p w:rsidR="004F316E" w:rsidRPr="00061D4B" w:rsidRDefault="004F316E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1372" w:type="dxa"/>
            <w:vAlign w:val="center"/>
          </w:tcPr>
          <w:p w:rsidR="004F316E" w:rsidRPr="00061D4B" w:rsidRDefault="004F316E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12.3</w:t>
            </w:r>
          </w:p>
          <w:p w:rsidR="004F316E" w:rsidRPr="00061D4B" w:rsidRDefault="004F316E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Complex Numbers</w:t>
            </w:r>
          </w:p>
          <w:p w:rsidR="004F316E" w:rsidRPr="00061D4B" w:rsidRDefault="004F316E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9" w:type="dxa"/>
          </w:tcPr>
          <w:p w:rsidR="004F316E" w:rsidRPr="00061D4B" w:rsidRDefault="004F316E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Introduction to </w:t>
            </w:r>
            <w:r w:rsidR="00DC078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061D4B">
              <w:rPr>
                <w:rFonts w:ascii="Arial" w:hAnsi="Arial" w:cs="Arial"/>
                <w:sz w:val="18"/>
                <w:szCs w:val="18"/>
              </w:rPr>
              <w:t>imaginary number</w:t>
            </w:r>
            <w:r w:rsidR="000576F7">
              <w:rPr>
                <w:rFonts w:ascii="Arial" w:hAnsi="Arial" w:cs="Arial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i</m:t>
              </m:r>
            </m:oMath>
            <w:r w:rsidRPr="00061D4B">
              <w:rPr>
                <w:rFonts w:ascii="Arial" w:hAnsi="Arial" w:cs="Arial"/>
                <w:sz w:val="18"/>
                <w:szCs w:val="18"/>
              </w:rPr>
              <w:t xml:space="preserve">, and its definition as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i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1</m:t>
                  </m:r>
                </m:e>
              </m:rad>
            </m:oMath>
            <w:r w:rsidR="00DC0783">
              <w:rPr>
                <w:rFonts w:ascii="Arial" w:hAnsi="Arial" w:cs="Arial"/>
                <w:sz w:val="18"/>
                <w:szCs w:val="18"/>
              </w:rPr>
              <w:t>. E</w:t>
            </w:r>
            <w:r w:rsidRPr="00061D4B">
              <w:rPr>
                <w:rFonts w:ascii="Arial" w:hAnsi="Arial" w:cs="Arial"/>
                <w:sz w:val="18"/>
                <w:szCs w:val="18"/>
              </w:rPr>
              <w:t xml:space="preserve">xemplify its use in solutions to equations such as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+1=0</m:t>
              </m:r>
            </m:oMath>
          </w:p>
          <w:p w:rsidR="004F316E" w:rsidRPr="00061D4B" w:rsidRDefault="004F316E" w:rsidP="00F201A2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Introduction to complex numbers: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bi</m:t>
              </m:r>
            </m:oMath>
            <w:r w:rsidRPr="00061D4B">
              <w:rPr>
                <w:rFonts w:ascii="Arial" w:hAnsi="Arial" w:cs="Arial"/>
                <w:sz w:val="18"/>
                <w:szCs w:val="18"/>
              </w:rPr>
              <w:t xml:space="preserve"> and defining the</w:t>
            </w:r>
            <w:r w:rsidR="00DC0783">
              <w:rPr>
                <w:rFonts w:ascii="Arial" w:hAnsi="Arial" w:cs="Arial"/>
                <w:sz w:val="18"/>
                <w:szCs w:val="18"/>
              </w:rPr>
              <w:t xml:space="preserve"> real and imaginary components</w:t>
            </w:r>
          </w:p>
          <w:p w:rsidR="004F316E" w:rsidRPr="00061D4B" w:rsidRDefault="004F316E" w:rsidP="00F201A2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Operations with complex numbers, including the use of</w:t>
            </w:r>
            <m:oMath>
              <m: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i</m:t>
                  </m:r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Arial" w:cs="Arial"/>
                  <w:sz w:val="18"/>
                  <w:szCs w:val="18"/>
                </w:rPr>
                <m:t>-</m:t>
              </m:r>
              <m:r>
                <w:rPr>
                  <w:rFonts w:ascii="Cambria Math" w:hAnsi="Arial" w:cs="Arial"/>
                  <w:sz w:val="18"/>
                  <w:szCs w:val="18"/>
                </w:rPr>
                <m:t>1</m:t>
              </m:r>
            </m:oMath>
          </w:p>
          <w:p w:rsidR="004F316E" w:rsidRPr="00061D4B" w:rsidRDefault="004F316E" w:rsidP="00F201A2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Addition, subtraction, multiplication and division</w:t>
            </w:r>
          </w:p>
          <w:p w:rsidR="004F316E" w:rsidRPr="00061D4B" w:rsidRDefault="004F316E" w:rsidP="00F201A2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Complex conjugates</w:t>
            </w:r>
          </w:p>
          <w:p w:rsidR="004F316E" w:rsidRPr="00061D4B" w:rsidRDefault="004F316E" w:rsidP="00F201A2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Readdress the quadratic formula in the context of complex number solutions </w:t>
            </w:r>
          </w:p>
        </w:tc>
        <w:tc>
          <w:tcPr>
            <w:tcW w:w="1398" w:type="dxa"/>
            <w:vAlign w:val="center"/>
          </w:tcPr>
          <w:p w:rsidR="004F316E" w:rsidRPr="00061D4B" w:rsidRDefault="004F316E" w:rsidP="00F20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316E" w:rsidRPr="008D3EA2" w:rsidRDefault="004F316E" w:rsidP="004F316E">
      <w:pPr>
        <w:spacing w:after="0"/>
        <w:rPr>
          <w:rFonts w:ascii="Arial" w:hAnsi="Arial" w:cs="Arial"/>
          <w:bCs/>
          <w:sz w:val="16"/>
          <w:szCs w:val="16"/>
        </w:rPr>
      </w:pPr>
    </w:p>
    <w:p w:rsidR="004F316E" w:rsidRPr="008D3EA2" w:rsidRDefault="008D3EA2" w:rsidP="008D3EA2">
      <w:pPr>
        <w:spacing w:after="0"/>
        <w:rPr>
          <w:rFonts w:ascii="Arial" w:hAnsi="Arial" w:cs="Arial"/>
          <w:b/>
          <w:sz w:val="24"/>
          <w:szCs w:val="24"/>
        </w:rPr>
      </w:pPr>
      <w:r w:rsidRPr="008D3EA2">
        <w:rPr>
          <w:rFonts w:ascii="Arial" w:hAnsi="Arial" w:cs="Arial"/>
          <w:b/>
          <w:sz w:val="24"/>
          <w:szCs w:val="24"/>
        </w:rPr>
        <w:t>Topic</w:t>
      </w:r>
      <w:r w:rsidR="00926E63" w:rsidRPr="008D3EA2">
        <w:rPr>
          <w:rFonts w:ascii="Arial" w:hAnsi="Arial" w:cs="Arial"/>
          <w:b/>
          <w:sz w:val="24"/>
          <w:szCs w:val="24"/>
        </w:rPr>
        <w:t xml:space="preserve"> 2</w:t>
      </w:r>
      <w:r w:rsidR="00DC0783" w:rsidRPr="008D3EA2">
        <w:rPr>
          <w:rFonts w:ascii="Arial" w:hAnsi="Arial" w:cs="Arial"/>
          <w:b/>
          <w:sz w:val="24"/>
          <w:szCs w:val="24"/>
        </w:rPr>
        <w:t xml:space="preserve"> – </w:t>
      </w:r>
      <w:r w:rsidRPr="008D3EA2">
        <w:rPr>
          <w:rFonts w:ascii="Arial" w:hAnsi="Arial" w:cs="Arial"/>
          <w:b/>
          <w:sz w:val="24"/>
          <w:szCs w:val="24"/>
        </w:rPr>
        <w:t>Polynomials</w:t>
      </w:r>
      <w:r w:rsidR="00926E63" w:rsidRPr="008D3EA2">
        <w:rPr>
          <w:rFonts w:ascii="Arial" w:hAnsi="Arial" w:cs="Arial"/>
          <w:b/>
          <w:sz w:val="24"/>
          <w:szCs w:val="24"/>
        </w:rPr>
        <w:t xml:space="preserve"> </w:t>
      </w:r>
      <w:r w:rsidR="00DC0783" w:rsidRPr="008D3EA2">
        <w:rPr>
          <w:rFonts w:ascii="Arial" w:hAnsi="Arial" w:cs="Arial"/>
          <w:b/>
          <w:sz w:val="24"/>
          <w:szCs w:val="24"/>
        </w:rPr>
        <w:t>S</w:t>
      </w:r>
      <w:r w:rsidR="00926E63" w:rsidRPr="008D3EA2">
        <w:rPr>
          <w:rFonts w:ascii="Arial" w:hAnsi="Arial" w:cs="Arial"/>
          <w:b/>
          <w:sz w:val="24"/>
          <w:szCs w:val="24"/>
        </w:rPr>
        <w:t>ubtopic 2.2 (2</w:t>
      </w:r>
      <w:r w:rsidR="004F316E" w:rsidRPr="008D3EA2">
        <w:rPr>
          <w:rFonts w:ascii="Arial" w:hAnsi="Arial"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6"/>
        <w:gridCol w:w="1387"/>
        <w:gridCol w:w="7608"/>
        <w:gridCol w:w="1701"/>
      </w:tblGrid>
      <w:tr w:rsidR="00DC0783" w:rsidRPr="00061D4B" w:rsidTr="000576F7">
        <w:tc>
          <w:tcPr>
            <w:tcW w:w="334" w:type="pct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Term- Week</w:t>
            </w:r>
          </w:p>
        </w:tc>
        <w:tc>
          <w:tcPr>
            <w:tcW w:w="605" w:type="pct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19" w:type="pct"/>
            <w:vAlign w:val="center"/>
          </w:tcPr>
          <w:p w:rsidR="00DC0783" w:rsidRDefault="00DC0783" w:rsidP="00DC07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DC0783" w:rsidRPr="00061D4B" w:rsidRDefault="00DC0783" w:rsidP="00DC07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742" w:type="pct"/>
            <w:vAlign w:val="center"/>
          </w:tcPr>
          <w:p w:rsidR="00DC0783" w:rsidRPr="00061D4B" w:rsidRDefault="00DC0783" w:rsidP="00DC07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DC0783" w:rsidRPr="00061D4B" w:rsidTr="000576F7">
        <w:tc>
          <w:tcPr>
            <w:tcW w:w="334" w:type="pct"/>
            <w:vAlign w:val="center"/>
          </w:tcPr>
          <w:p w:rsidR="00DC0783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2.2</w:t>
            </w:r>
          </w:p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Cubic and quartic polynomials</w:t>
            </w:r>
          </w:p>
        </w:tc>
        <w:tc>
          <w:tcPr>
            <w:tcW w:w="3319" w:type="pct"/>
          </w:tcPr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Definition of a cubic </w:t>
            </w:r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Terminology, degree and forms</w:t>
            </w:r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General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cx</m:t>
              </m:r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d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w:rPr>
                  <w:rFonts w:ascii="Arial" w:hAnsi="Arial" w:cs="Arial"/>
                  <w:sz w:val="18"/>
                  <w:szCs w:val="18"/>
                </w:rPr>
                <m:t>≠</m:t>
              </m:r>
              <m:r>
                <w:rPr>
                  <w:rFonts w:ascii="Cambria Math" w:hAnsi="Arial" w:cs="Arial"/>
                  <w:sz w:val="18"/>
                  <w:szCs w:val="18"/>
                </w:rPr>
                <m:t>0</m:t>
              </m:r>
            </m:oMath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Point of Inflection 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w:rPr>
                  <w:rFonts w:ascii="Arial" w:hAnsi="Arial" w:cs="Arial"/>
                  <w:sz w:val="18"/>
                  <w:szCs w:val="18"/>
                </w:rPr>
                <m:t>≠</m:t>
              </m:r>
              <m:r>
                <w:rPr>
                  <w:rFonts w:ascii="Cambria Math" w:hAnsi="Arial" w:cs="Arial"/>
                  <w:sz w:val="18"/>
                  <w:szCs w:val="18"/>
                </w:rPr>
                <m:t>0</m:t>
              </m:r>
            </m:oMath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Factored 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d>
                <m:d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α</m:t>
                  </m:r>
                </m:e>
              </m:d>
              <m:d>
                <m:d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β</m:t>
                  </m:r>
                </m:e>
              </m:d>
              <m:d>
                <m:d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γ</m:t>
                  </m:r>
                </m:e>
              </m:d>
              <m:r>
                <w:rPr>
                  <w:rFonts w:ascii="Cambria Math" w:hAnsi="Arial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w:rPr>
                  <w:rFonts w:ascii="Arial" w:hAnsi="Arial" w:cs="Arial"/>
                  <w:sz w:val="18"/>
                  <w:szCs w:val="18"/>
                </w:rPr>
                <m:t>≠</m:t>
              </m:r>
              <m:r>
                <w:rPr>
                  <w:rFonts w:ascii="Cambria Math" w:hAnsi="Arial" w:cs="Arial"/>
                  <w:sz w:val="18"/>
                  <w:szCs w:val="18"/>
                </w:rPr>
                <m:t>0</m:t>
              </m:r>
            </m:oMath>
          </w:p>
          <w:p w:rsidR="00DC0783" w:rsidRPr="008A7A76" w:rsidRDefault="00DC0783" w:rsidP="008D3E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Features</w:t>
            </w:r>
          </w:p>
          <w:p w:rsidR="00DC0783" w:rsidRDefault="00DC0783" w:rsidP="008D3EA2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A7A76">
              <w:rPr>
                <w:rFonts w:ascii="Arial" w:hAnsi="Arial" w:cs="Arial"/>
                <w:sz w:val="18"/>
                <w:szCs w:val="18"/>
              </w:rPr>
              <w:t>hape reference to leading coefficient</w:t>
            </w:r>
          </w:p>
          <w:p w:rsidR="00DC0783" w:rsidRPr="00B62902" w:rsidRDefault="00DC0783" w:rsidP="008D3EA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a</m:t>
                </m:r>
                <m:r>
                  <w:rPr>
                    <w:rFonts w:ascii="Cambria Math" w:hAnsi="Arial" w:cs="Arial"/>
                    <w:sz w:val="18"/>
                    <w:szCs w:val="18"/>
                  </w:rPr>
                  <m:t xml:space="preserve">&gt;0, </m:t>
                </m:r>
                <m:r>
                  <w:rPr>
                    <w:rFonts w:ascii="Cambria Math" w:hAnsi="Cambria Math" w:cs="Arial"/>
                    <w:sz w:val="18"/>
                    <w:szCs w:val="18"/>
                  </w:rPr>
                  <m:t>increasing</m:t>
                </m:r>
                <m:r>
                  <w:rPr>
                    <w:rFonts w:ascii="Cambria Math" w:hAnsi="Arial" w:cs="Arial"/>
                    <w:sz w:val="18"/>
                    <w:szCs w:val="18"/>
                  </w:rPr>
                  <m:t xml:space="preserve"> </m:t>
                </m:r>
                <m:r>
                  <w:rPr>
                    <w:rFonts w:ascii="Cambria Math" w:hAnsi="Cambria Math" w:cs="Arial"/>
                    <w:sz w:val="18"/>
                    <w:szCs w:val="18"/>
                  </w:rPr>
                  <m:t>shape</m:t>
                </m:r>
              </m:oMath>
            </m:oMathPara>
          </w:p>
          <w:p w:rsidR="00DC0783" w:rsidRPr="00B62902" w:rsidRDefault="00DC0783" w:rsidP="008D3EA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a</m:t>
                </m:r>
                <m:r>
                  <w:rPr>
                    <w:rFonts w:ascii="Cambria Math" w:hAnsi="Arial" w:cs="Arial"/>
                    <w:sz w:val="18"/>
                    <w:szCs w:val="18"/>
                  </w:rPr>
                  <m:t xml:space="preserve">&lt;0, </m:t>
                </m:r>
                <m:r>
                  <w:rPr>
                    <w:rFonts w:ascii="Cambria Math" w:hAnsi="Cambria Math" w:cs="Arial"/>
                    <w:sz w:val="18"/>
                    <w:szCs w:val="18"/>
                  </w:rPr>
                  <m:t>decreasing</m:t>
                </m:r>
                <m:r>
                  <w:rPr>
                    <w:rFonts w:ascii="Cambria Math" w:hAnsi="Arial" w:cs="Arial"/>
                    <w:sz w:val="18"/>
                    <w:szCs w:val="18"/>
                  </w:rPr>
                  <m:t xml:space="preserve"> </m:t>
                </m:r>
                <m:r>
                  <w:rPr>
                    <w:rFonts w:ascii="Cambria Math" w:hAnsi="Cambria Math" w:cs="Arial"/>
                    <w:sz w:val="18"/>
                    <w:szCs w:val="18"/>
                  </w:rPr>
                  <m:t>shape</m:t>
                </m:r>
                <m:r>
                  <w:rPr>
                    <w:rFonts w:ascii="Cambria Math" w:hAnsi="Arial" w:cs="Arial"/>
                    <w:sz w:val="18"/>
                    <w:szCs w:val="18"/>
                  </w:rPr>
                  <m:t xml:space="preserve"> </m:t>
                </m:r>
              </m:oMath>
            </m:oMathPara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Behaviour as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Arial" w:hAnsi="Arial" w:cs="Arial"/>
                  <w:sz w:val="18"/>
                  <w:szCs w:val="18"/>
                </w:rPr>
                <m:t>→±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∞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and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Arial" w:hAnsi="Arial" w:cs="Arial"/>
                  <w:sz w:val="18"/>
                  <w:szCs w:val="18"/>
                </w:rPr>
                <m:t>→±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∞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  </m:t>
              </m:r>
            </m:oMath>
          </w:p>
          <w:p w:rsidR="00DC0783" w:rsidRPr="008A7A76" w:rsidRDefault="00DC0783" w:rsidP="008D3EA2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Nature and number of zeros of the graph of a cubic</w:t>
            </w:r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Explore features of </w:t>
            </w:r>
            <w:proofErr w:type="spellStart"/>
            <w:r w:rsidRPr="008A7A76">
              <w:rPr>
                <w:rFonts w:ascii="Arial" w:hAnsi="Arial" w:cs="Arial"/>
                <w:sz w:val="18"/>
                <w:szCs w:val="18"/>
              </w:rPr>
              <w:t>cubics</w:t>
            </w:r>
            <w:proofErr w:type="spellEnd"/>
            <w:r w:rsidRPr="008A7A76">
              <w:rPr>
                <w:rFonts w:ascii="Arial" w:hAnsi="Arial" w:cs="Arial"/>
                <w:sz w:val="18"/>
                <w:szCs w:val="18"/>
              </w:rPr>
              <w:t xml:space="preserve"> written as a product of:</w:t>
            </w:r>
          </w:p>
          <w:p w:rsidR="00DC0783" w:rsidRPr="008A7A76" w:rsidRDefault="00DC0783" w:rsidP="00DC07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A linear factor and a quadratic (both real and </w:t>
            </w:r>
            <w:r w:rsidRPr="0028734A">
              <w:rPr>
                <w:rFonts w:ascii="Arial" w:hAnsi="Arial" w:cs="Arial"/>
                <w:sz w:val="18"/>
                <w:szCs w:val="18"/>
              </w:rPr>
              <w:t>non-real zeros</w:t>
            </w:r>
            <w:r w:rsidRPr="008A7A7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C0783" w:rsidRPr="008A7A76" w:rsidRDefault="00DC0783" w:rsidP="00DC07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Three linear factors</w:t>
            </w:r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28734A">
              <w:rPr>
                <w:rFonts w:ascii="Arial" w:hAnsi="Arial" w:cs="Arial"/>
                <w:sz w:val="18"/>
                <w:szCs w:val="18"/>
              </w:rPr>
              <w:lastRenderedPageBreak/>
              <w:t>Determining cubic functions from given zeros and one other piece of data</w:t>
            </w:r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a q</w:t>
            </w:r>
            <w:r w:rsidRPr="008A7A76">
              <w:rPr>
                <w:rFonts w:ascii="Arial" w:hAnsi="Arial" w:cs="Arial"/>
                <w:sz w:val="18"/>
                <w:szCs w:val="18"/>
              </w:rPr>
              <w:t>uartic</w:t>
            </w:r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Terminology, degree and forms as an extension of the work on </w:t>
            </w:r>
            <w:proofErr w:type="spellStart"/>
            <w:r w:rsidRPr="008A7A76">
              <w:rPr>
                <w:rFonts w:ascii="Arial" w:hAnsi="Arial" w:cs="Arial"/>
                <w:sz w:val="18"/>
                <w:szCs w:val="18"/>
              </w:rPr>
              <w:t>cubics</w:t>
            </w:r>
            <w:proofErr w:type="spellEnd"/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Cubic and quartic modelling (using technology)</w:t>
            </w:r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Determining unknown variables</w:t>
            </w:r>
          </w:p>
          <w:p w:rsidR="00DC0783" w:rsidRPr="008A7A76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Optimisation such a</w:t>
            </w:r>
            <w:r>
              <w:rPr>
                <w:rFonts w:ascii="Arial" w:hAnsi="Arial" w:cs="Arial"/>
                <w:sz w:val="18"/>
                <w:szCs w:val="18"/>
              </w:rPr>
              <w:t>s dimensions for maximum volume</w:t>
            </w:r>
          </w:p>
        </w:tc>
        <w:tc>
          <w:tcPr>
            <w:tcW w:w="742" w:type="pct"/>
            <w:vAlign w:val="center"/>
          </w:tcPr>
          <w:p w:rsidR="00DC0783" w:rsidRPr="003E3FD4" w:rsidRDefault="00DC0783" w:rsidP="00DC0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D4">
              <w:rPr>
                <w:rFonts w:ascii="Arial" w:hAnsi="Arial" w:cs="Arial"/>
                <w:b/>
                <w:sz w:val="18"/>
                <w:szCs w:val="18"/>
              </w:rPr>
              <w:lastRenderedPageBreak/>
              <w:t>INVESTIGATION</w:t>
            </w:r>
          </w:p>
          <w:p w:rsidR="00DC0783" w:rsidRPr="008A7A76" w:rsidRDefault="00DC0783" w:rsidP="00DC0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Features of Polynomials</w:t>
            </w:r>
          </w:p>
        </w:tc>
      </w:tr>
      <w:tr w:rsidR="00DC0783" w:rsidRPr="00061D4B" w:rsidTr="000576F7">
        <w:tc>
          <w:tcPr>
            <w:tcW w:w="334" w:type="pct"/>
            <w:vAlign w:val="center"/>
          </w:tcPr>
          <w:p w:rsidR="00DC0783" w:rsidRPr="00061D4B" w:rsidRDefault="00DC0783" w:rsidP="00057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3-9</w:t>
            </w:r>
          </w:p>
        </w:tc>
        <w:tc>
          <w:tcPr>
            <w:tcW w:w="605" w:type="pct"/>
          </w:tcPr>
          <w:p w:rsidR="00DC0783" w:rsidRPr="00061D4B" w:rsidRDefault="00DC0783" w:rsidP="00F20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9" w:type="pct"/>
            <w:vAlign w:val="center"/>
          </w:tcPr>
          <w:p w:rsidR="00DC0783" w:rsidRPr="000576F7" w:rsidRDefault="00DC0783" w:rsidP="00DC0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576F7">
              <w:rPr>
                <w:rFonts w:ascii="Arial" w:hAnsi="Arial" w:cs="Arial"/>
                <w:b/>
                <w:bCs/>
              </w:rPr>
              <w:t xml:space="preserve">Revision and SAT 2 </w:t>
            </w:r>
          </w:p>
          <w:p w:rsidR="00DC0783" w:rsidRPr="00061D4B" w:rsidRDefault="00DC0783" w:rsidP="00EA3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6F7">
              <w:rPr>
                <w:rFonts w:ascii="Arial" w:hAnsi="Arial" w:cs="Arial"/>
                <w:b/>
                <w:bCs/>
              </w:rPr>
              <w:t>Investigation Due</w:t>
            </w:r>
            <w:r w:rsidRPr="00DC07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2" w:type="pct"/>
          </w:tcPr>
          <w:p w:rsidR="00DC0783" w:rsidRPr="008A7A76" w:rsidRDefault="00DC0783" w:rsidP="000039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4AFC">
              <w:rPr>
                <w:rFonts w:ascii="Arial" w:hAnsi="Arial" w:cs="Arial"/>
                <w:b/>
                <w:sz w:val="18"/>
                <w:szCs w:val="18"/>
              </w:rPr>
              <w:t xml:space="preserve">SAT 2 </w:t>
            </w:r>
          </w:p>
          <w:p w:rsidR="00DC0783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737F92">
              <w:rPr>
                <w:rFonts w:ascii="Arial" w:hAnsi="Arial" w:cs="Arial"/>
                <w:sz w:val="18"/>
                <w:szCs w:val="18"/>
              </w:rPr>
              <w:t>Subtopics 4.1, 12.3, 2,2</w:t>
            </w:r>
          </w:p>
          <w:p w:rsidR="00DC0783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</w:p>
          <w:p w:rsidR="00DC0783" w:rsidRDefault="00DC0783" w:rsidP="00DC078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Calculator  </w:t>
            </w:r>
            <w:r>
              <w:rPr>
                <w:rFonts w:ascii="Arial" w:hAnsi="Arial" w:cs="Arial"/>
                <w:sz w:val="18"/>
                <w:szCs w:val="18"/>
              </w:rPr>
              <w:t>permitted</w:t>
            </w:r>
          </w:p>
          <w:p w:rsidR="00DC0783" w:rsidRPr="00061D4B" w:rsidRDefault="00DC0783" w:rsidP="00DC078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4F316E" w:rsidRPr="008D3EA2" w:rsidRDefault="004F316E" w:rsidP="004F316E">
      <w:pPr>
        <w:spacing w:after="0"/>
        <w:rPr>
          <w:rFonts w:ascii="Arial" w:hAnsi="Arial" w:cs="Arial"/>
          <w:bCs/>
          <w:sz w:val="16"/>
          <w:szCs w:val="16"/>
        </w:rPr>
      </w:pPr>
    </w:p>
    <w:p w:rsidR="00394DA9" w:rsidRPr="008D3EA2" w:rsidRDefault="008D3EA2" w:rsidP="008D3EA2">
      <w:pPr>
        <w:spacing w:after="0"/>
        <w:rPr>
          <w:rFonts w:ascii="Arial" w:hAnsi="Arial" w:cs="Arial"/>
          <w:b/>
          <w:sz w:val="24"/>
          <w:szCs w:val="24"/>
        </w:rPr>
      </w:pPr>
      <w:r w:rsidRPr="008D3EA2">
        <w:rPr>
          <w:rFonts w:ascii="Arial" w:hAnsi="Arial" w:cs="Arial"/>
          <w:b/>
          <w:sz w:val="24"/>
          <w:szCs w:val="24"/>
        </w:rPr>
        <w:t>Topic</w:t>
      </w:r>
      <w:r w:rsidR="00AA4771" w:rsidRPr="008D3EA2">
        <w:rPr>
          <w:rFonts w:ascii="Arial" w:hAnsi="Arial" w:cs="Arial"/>
          <w:b/>
          <w:sz w:val="24"/>
          <w:szCs w:val="24"/>
        </w:rPr>
        <w:t xml:space="preserve"> 1</w:t>
      </w:r>
      <w:r w:rsidR="0000393E" w:rsidRPr="008D3EA2">
        <w:rPr>
          <w:rFonts w:ascii="Arial" w:hAnsi="Arial" w:cs="Arial"/>
          <w:b/>
          <w:sz w:val="24"/>
          <w:szCs w:val="24"/>
        </w:rPr>
        <w:t xml:space="preserve"> – </w:t>
      </w:r>
      <w:r w:rsidRPr="008D3EA2">
        <w:rPr>
          <w:rFonts w:ascii="Arial" w:hAnsi="Arial" w:cs="Arial"/>
          <w:b/>
          <w:sz w:val="24"/>
          <w:szCs w:val="24"/>
        </w:rPr>
        <w:t>Functions and Graphs</w:t>
      </w:r>
      <w:r w:rsidR="0000393E" w:rsidRPr="008D3EA2">
        <w:rPr>
          <w:rFonts w:ascii="Arial" w:hAnsi="Arial" w:cs="Arial"/>
          <w:b/>
          <w:sz w:val="24"/>
          <w:szCs w:val="24"/>
        </w:rPr>
        <w:t xml:space="preserve"> S</w:t>
      </w:r>
      <w:r w:rsidR="00AA4771" w:rsidRPr="008D3EA2">
        <w:rPr>
          <w:rFonts w:ascii="Arial" w:hAnsi="Arial" w:cs="Arial"/>
          <w:b/>
          <w:sz w:val="24"/>
          <w:szCs w:val="24"/>
        </w:rPr>
        <w:t>ubtopic 1.2 (1 week)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6"/>
        <w:gridCol w:w="1387"/>
        <w:gridCol w:w="7615"/>
        <w:gridCol w:w="1694"/>
      </w:tblGrid>
      <w:tr w:rsidR="0000393E" w:rsidRPr="00061D4B" w:rsidTr="000576F7">
        <w:tc>
          <w:tcPr>
            <w:tcW w:w="334" w:type="pct"/>
            <w:vAlign w:val="center"/>
          </w:tcPr>
          <w:p w:rsidR="0000393E" w:rsidRPr="00061D4B" w:rsidRDefault="0000393E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Term- Week</w:t>
            </w:r>
          </w:p>
        </w:tc>
        <w:tc>
          <w:tcPr>
            <w:tcW w:w="605" w:type="pct"/>
            <w:vAlign w:val="center"/>
          </w:tcPr>
          <w:p w:rsidR="0000393E" w:rsidRPr="00061D4B" w:rsidRDefault="0000393E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22" w:type="pct"/>
            <w:vAlign w:val="center"/>
          </w:tcPr>
          <w:p w:rsidR="0000393E" w:rsidRDefault="0000393E" w:rsidP="002959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00393E" w:rsidRPr="00061D4B" w:rsidRDefault="0000393E" w:rsidP="002959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739" w:type="pct"/>
            <w:vAlign w:val="center"/>
          </w:tcPr>
          <w:p w:rsidR="0000393E" w:rsidRPr="00061D4B" w:rsidRDefault="0000393E" w:rsidP="002959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00393E" w:rsidRPr="00061D4B" w:rsidTr="000576F7">
        <w:tc>
          <w:tcPr>
            <w:tcW w:w="334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605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1.2</w:t>
            </w:r>
          </w:p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Inverse Relationships</w:t>
            </w:r>
          </w:p>
        </w:tc>
        <w:tc>
          <w:tcPr>
            <w:tcW w:w="3322" w:type="pct"/>
          </w:tcPr>
          <w:p w:rsidR="0000393E" w:rsidRPr="008A7A76" w:rsidRDefault="0000393E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Exploring the mathematical relationship whe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one variable decreases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Pr="008A7A76">
              <w:rPr>
                <w:rFonts w:ascii="Arial" w:hAnsi="Arial" w:cs="Arial"/>
                <w:sz w:val="18"/>
                <w:szCs w:val="18"/>
              </w:rPr>
              <w:t>the other increases</w:t>
            </w:r>
          </w:p>
          <w:p w:rsidR="0000393E" w:rsidRPr="008A7A76" w:rsidRDefault="0000393E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Consider the graph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the basic hyperbola 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den>
              </m:f>
            </m:oMath>
          </w:p>
          <w:p w:rsidR="0000393E" w:rsidRPr="008A7A76" w:rsidRDefault="0000393E" w:rsidP="002959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Define asymptote, both horizontal and vertical</w:t>
            </w:r>
          </w:p>
          <w:p w:rsidR="0000393E" w:rsidRPr="008A7A76" w:rsidRDefault="0000393E" w:rsidP="0000393E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Consider translations of the basic hyperbola i.e. 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den>
              </m:f>
            </m:oMath>
          </w:p>
          <w:p w:rsidR="0000393E" w:rsidRPr="008A7A76" w:rsidRDefault="0000393E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The use of technology is </w:t>
            </w:r>
            <w:r>
              <w:rPr>
                <w:rFonts w:ascii="Arial" w:hAnsi="Arial" w:cs="Arial"/>
                <w:sz w:val="18"/>
                <w:szCs w:val="18"/>
              </w:rPr>
              <w:t xml:space="preserve">incorporated </w:t>
            </w:r>
            <w:r w:rsidRPr="008A7A76">
              <w:rPr>
                <w:rFonts w:ascii="Arial" w:hAnsi="Arial" w:cs="Arial"/>
                <w:sz w:val="18"/>
                <w:szCs w:val="18"/>
              </w:rPr>
              <w:t>in the graphs above</w:t>
            </w:r>
          </w:p>
        </w:tc>
        <w:tc>
          <w:tcPr>
            <w:tcW w:w="739" w:type="pct"/>
            <w:vAlign w:val="center"/>
          </w:tcPr>
          <w:p w:rsidR="0000393E" w:rsidRPr="00061D4B" w:rsidRDefault="0000393E" w:rsidP="008C34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A4771" w:rsidRPr="008D3EA2" w:rsidRDefault="00AA4771" w:rsidP="00907384">
      <w:pPr>
        <w:spacing w:after="0"/>
        <w:rPr>
          <w:rFonts w:ascii="Arial" w:hAnsi="Arial" w:cs="Arial"/>
          <w:bCs/>
          <w:sz w:val="16"/>
          <w:szCs w:val="16"/>
        </w:rPr>
      </w:pPr>
    </w:p>
    <w:p w:rsidR="00907384" w:rsidRPr="008D3EA2" w:rsidRDefault="008D3EA2" w:rsidP="008D3EA2">
      <w:pPr>
        <w:spacing w:after="0"/>
        <w:rPr>
          <w:rFonts w:ascii="Arial" w:hAnsi="Arial" w:cs="Arial"/>
          <w:b/>
          <w:sz w:val="24"/>
          <w:szCs w:val="24"/>
        </w:rPr>
      </w:pPr>
      <w:r w:rsidRPr="008D3EA2">
        <w:rPr>
          <w:rFonts w:ascii="Arial" w:hAnsi="Arial" w:cs="Arial"/>
          <w:b/>
          <w:sz w:val="24"/>
          <w:szCs w:val="24"/>
        </w:rPr>
        <w:t>Topic</w:t>
      </w:r>
      <w:r w:rsidR="00692C38" w:rsidRPr="008D3EA2">
        <w:rPr>
          <w:rFonts w:ascii="Arial" w:hAnsi="Arial" w:cs="Arial"/>
          <w:b/>
          <w:sz w:val="24"/>
          <w:szCs w:val="24"/>
        </w:rPr>
        <w:t xml:space="preserve"> 5 </w:t>
      </w:r>
      <w:r w:rsidR="0000393E" w:rsidRPr="008D3EA2">
        <w:rPr>
          <w:rFonts w:ascii="Arial" w:hAnsi="Arial" w:cs="Arial"/>
          <w:b/>
          <w:sz w:val="24"/>
          <w:szCs w:val="24"/>
        </w:rPr>
        <w:t xml:space="preserve">– </w:t>
      </w:r>
      <w:r w:rsidRPr="008D3EA2">
        <w:rPr>
          <w:rFonts w:ascii="Arial" w:hAnsi="Arial" w:cs="Arial"/>
          <w:b/>
          <w:sz w:val="24"/>
          <w:szCs w:val="24"/>
        </w:rPr>
        <w:t>Growth and Decay</w:t>
      </w:r>
      <w:r w:rsidR="00926E63" w:rsidRPr="008D3EA2">
        <w:rPr>
          <w:rFonts w:ascii="Arial" w:hAnsi="Arial" w:cs="Arial"/>
          <w:b/>
          <w:sz w:val="24"/>
          <w:szCs w:val="24"/>
        </w:rPr>
        <w:t xml:space="preserve"> </w:t>
      </w:r>
      <w:r w:rsidR="0000393E" w:rsidRPr="008D3EA2">
        <w:rPr>
          <w:rFonts w:ascii="Arial" w:hAnsi="Arial" w:cs="Arial"/>
          <w:b/>
          <w:sz w:val="24"/>
          <w:szCs w:val="24"/>
        </w:rPr>
        <w:t>S</w:t>
      </w:r>
      <w:r w:rsidR="00926E63" w:rsidRPr="008D3EA2">
        <w:rPr>
          <w:rFonts w:ascii="Arial" w:hAnsi="Arial" w:cs="Arial"/>
          <w:b/>
          <w:sz w:val="24"/>
          <w:szCs w:val="24"/>
        </w:rPr>
        <w:t xml:space="preserve">ubtopics 5.1, 5.2 </w:t>
      </w:r>
      <w:r w:rsidR="0000393E" w:rsidRPr="008D3EA2">
        <w:rPr>
          <w:rFonts w:ascii="Arial" w:hAnsi="Arial" w:cs="Arial"/>
          <w:b/>
          <w:sz w:val="24"/>
          <w:szCs w:val="24"/>
        </w:rPr>
        <w:t>and</w:t>
      </w:r>
      <w:r w:rsidR="00926E63" w:rsidRPr="008D3EA2">
        <w:rPr>
          <w:rFonts w:ascii="Arial" w:hAnsi="Arial" w:cs="Arial"/>
          <w:b/>
          <w:sz w:val="24"/>
          <w:szCs w:val="24"/>
        </w:rPr>
        <w:t xml:space="preserve"> 5.3</w:t>
      </w:r>
      <w:r w:rsidR="00692C38" w:rsidRPr="008D3EA2">
        <w:rPr>
          <w:rFonts w:ascii="Arial" w:hAnsi="Arial" w:cs="Arial"/>
          <w:b/>
          <w:sz w:val="24"/>
          <w:szCs w:val="24"/>
        </w:rPr>
        <w:t xml:space="preserve"> (4</w:t>
      </w:r>
      <w:r w:rsidR="00907384" w:rsidRPr="008D3EA2">
        <w:rPr>
          <w:rFonts w:ascii="Arial" w:hAnsi="Arial" w:cs="Arial"/>
          <w:b/>
          <w:sz w:val="24"/>
          <w:szCs w:val="24"/>
        </w:rPr>
        <w:t xml:space="preserve"> </w:t>
      </w:r>
      <w:r w:rsidRPr="008D3EA2">
        <w:rPr>
          <w:rFonts w:ascii="Arial" w:hAnsi="Arial" w:cs="Arial"/>
          <w:b/>
          <w:sz w:val="24"/>
          <w:szCs w:val="24"/>
        </w:rPr>
        <w:t>weeks</w:t>
      </w:r>
      <w:r w:rsidR="00907384" w:rsidRPr="008D3EA2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"/>
        <w:gridCol w:w="1417"/>
        <w:gridCol w:w="7608"/>
        <w:gridCol w:w="1701"/>
      </w:tblGrid>
      <w:tr w:rsidR="0000393E" w:rsidRPr="00061D4B" w:rsidTr="000576F7">
        <w:tc>
          <w:tcPr>
            <w:tcW w:w="321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Term- Week</w:t>
            </w:r>
          </w:p>
        </w:tc>
        <w:tc>
          <w:tcPr>
            <w:tcW w:w="618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19" w:type="pct"/>
            <w:vAlign w:val="center"/>
          </w:tcPr>
          <w:p w:rsidR="0000393E" w:rsidRDefault="0000393E" w:rsidP="002959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00393E" w:rsidRPr="00061D4B" w:rsidRDefault="0000393E" w:rsidP="002959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742" w:type="pct"/>
            <w:vAlign w:val="center"/>
          </w:tcPr>
          <w:p w:rsidR="0000393E" w:rsidRPr="00061D4B" w:rsidRDefault="0000393E" w:rsidP="002959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00393E" w:rsidRPr="00061D4B" w:rsidTr="000576F7">
        <w:tc>
          <w:tcPr>
            <w:tcW w:w="321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</w:t>
            </w:r>
          </w:p>
        </w:tc>
        <w:tc>
          <w:tcPr>
            <w:tcW w:w="618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Indices and Index Laws</w:t>
            </w:r>
          </w:p>
        </w:tc>
        <w:tc>
          <w:tcPr>
            <w:tcW w:w="3319" w:type="pct"/>
          </w:tcPr>
          <w:p w:rsidR="0000393E" w:rsidRPr="008A7A76" w:rsidRDefault="0000393E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Indices</w:t>
            </w:r>
          </w:p>
          <w:p w:rsidR="0000393E" w:rsidRPr="008A7A76" w:rsidRDefault="0000393E" w:rsidP="008D3EA2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 xml:space="preserve"> indices and index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laws including </w:t>
            </w:r>
            <w:r>
              <w:rPr>
                <w:rFonts w:ascii="Arial" w:hAnsi="Arial" w:cs="Arial"/>
                <w:sz w:val="18"/>
                <w:szCs w:val="18"/>
              </w:rPr>
              <w:t>negatives and fractional</w:t>
            </w:r>
          </w:p>
          <w:p w:rsidR="0000393E" w:rsidRPr="008A7A76" w:rsidRDefault="0000393E" w:rsidP="008D3EA2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Algebraic application to all laws including simplification using positive, negative and fractional indices</w:t>
            </w:r>
          </w:p>
          <w:p w:rsidR="0000393E" w:rsidRPr="008A7A76" w:rsidRDefault="0000393E" w:rsidP="008D3EA2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Conversions from radical to fractional indices</w:t>
            </w:r>
          </w:p>
          <w:p w:rsidR="0000393E" w:rsidRPr="008A7A76" w:rsidRDefault="0000393E" w:rsidP="008D3E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Surds</w:t>
            </w:r>
          </w:p>
          <w:p w:rsidR="0000393E" w:rsidRPr="008A7A76" w:rsidRDefault="0000393E" w:rsidP="008D3EA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Definition of rational and irrational numbers</w:t>
            </w:r>
          </w:p>
          <w:p w:rsidR="0000393E" w:rsidRPr="008A7A76" w:rsidRDefault="0000393E" w:rsidP="008D3EA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Operations with surds and fractional indices (rational indices)</w:t>
            </w:r>
          </w:p>
          <w:p w:rsidR="0000393E" w:rsidRPr="008A7A76" w:rsidRDefault="0000393E" w:rsidP="008D3EA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Discuss</w:t>
            </w:r>
            <w:r>
              <w:rPr>
                <w:rFonts w:ascii="Arial" w:hAnsi="Arial" w:cs="Arial"/>
                <w:sz w:val="18"/>
                <w:szCs w:val="18"/>
              </w:rPr>
              <w:t>ion on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the real number system and its inclusion of irrationals</w:t>
            </w:r>
          </w:p>
          <w:p w:rsidR="0000393E" w:rsidRPr="008D3EA2" w:rsidRDefault="0000393E" w:rsidP="0029598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2" w:type="pct"/>
            <w:vAlign w:val="center"/>
          </w:tcPr>
          <w:p w:rsidR="0000393E" w:rsidRPr="00061D4B" w:rsidRDefault="0000393E" w:rsidP="008C34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93E" w:rsidRPr="00061D4B" w:rsidTr="000576F7">
        <w:tc>
          <w:tcPr>
            <w:tcW w:w="321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618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5.2</w:t>
            </w:r>
          </w:p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Exponential Functions</w:t>
            </w:r>
          </w:p>
        </w:tc>
        <w:tc>
          <w:tcPr>
            <w:tcW w:w="3319" w:type="pct"/>
          </w:tcPr>
          <w:p w:rsidR="0000393E" w:rsidRPr="008A7A76" w:rsidRDefault="0000393E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Exponentials</w:t>
            </w:r>
          </w:p>
          <w:p w:rsidR="0000393E" w:rsidRPr="008A7A76" w:rsidRDefault="0000393E" w:rsidP="0029598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Exponential functions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7A76">
              <w:rPr>
                <w:rFonts w:ascii="Arial" w:hAnsi="Arial" w:cs="Arial"/>
                <w:sz w:val="18"/>
                <w:szCs w:val="18"/>
              </w:rPr>
              <w:t>- their algebraic properties and uses</w:t>
            </w:r>
          </w:p>
          <w:p w:rsidR="0000393E" w:rsidRPr="008A7A76" w:rsidRDefault="0000393E" w:rsidP="0029598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Behaviour of exponential functions</w:t>
            </w:r>
          </w:p>
          <w:p w:rsidR="0000393E" w:rsidRPr="008A7A76" w:rsidRDefault="0000393E" w:rsidP="0029598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Technology will be used to explore the qualitative features of the graph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, its translations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</m:t>
              </m:r>
            </m:oMath>
            <w:r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,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and dilation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ka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</m:oMath>
          </w:p>
          <w:p w:rsidR="0000393E" w:rsidRPr="008A7A76" w:rsidRDefault="0000393E" w:rsidP="0029598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Discuss</w:t>
            </w:r>
            <w:r>
              <w:rPr>
                <w:rFonts w:ascii="Arial" w:hAnsi="Arial" w:cs="Arial"/>
                <w:sz w:val="18"/>
                <w:szCs w:val="18"/>
              </w:rPr>
              <w:t>ion on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characteristics such as asymptotes, intercepts and behaviour as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Arial" w:hAnsi="Arial" w:cs="Arial"/>
                  <w:sz w:val="18"/>
                  <w:szCs w:val="18"/>
                </w:rPr>
                <m:t>→±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∞</m:t>
              </m:r>
            </m:oMath>
          </w:p>
          <w:p w:rsidR="0000393E" w:rsidRPr="008A7A76" w:rsidRDefault="0000393E" w:rsidP="0029598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*Use of real life situations to determine variables in the contexts such as bacteria growth, radioactive decay, half-life, population models and compounding interest. Technology is used to support interpretation of situations.</w:t>
            </w:r>
          </w:p>
        </w:tc>
        <w:tc>
          <w:tcPr>
            <w:tcW w:w="742" w:type="pct"/>
            <w:vAlign w:val="center"/>
          </w:tcPr>
          <w:p w:rsidR="0000393E" w:rsidRPr="00061D4B" w:rsidRDefault="0000393E" w:rsidP="008C34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93E" w:rsidRPr="00061D4B" w:rsidTr="000576F7">
        <w:trPr>
          <w:trHeight w:val="1473"/>
        </w:trPr>
        <w:tc>
          <w:tcPr>
            <w:tcW w:w="321" w:type="pct"/>
            <w:vAlign w:val="center"/>
          </w:tcPr>
          <w:p w:rsidR="0000393E" w:rsidRPr="00061D4B" w:rsidRDefault="0000393E" w:rsidP="008C3439">
            <w:pPr>
              <w:rPr>
                <w:rFonts w:ascii="Arial" w:hAnsi="Arial" w:cs="Arial"/>
                <w:sz w:val="18"/>
                <w:szCs w:val="18"/>
              </w:rPr>
            </w:pPr>
          </w:p>
          <w:p w:rsidR="0000393E" w:rsidRPr="00061D4B" w:rsidRDefault="0000393E" w:rsidP="004F31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4-3</w:t>
            </w:r>
          </w:p>
          <w:p w:rsidR="0000393E" w:rsidRPr="00061D4B" w:rsidRDefault="0000393E" w:rsidP="008C3439">
            <w:pPr>
              <w:rPr>
                <w:rFonts w:ascii="Arial" w:hAnsi="Arial" w:cs="Arial"/>
                <w:sz w:val="18"/>
                <w:szCs w:val="18"/>
              </w:rPr>
            </w:pPr>
          </w:p>
          <w:p w:rsidR="0000393E" w:rsidRPr="00061D4B" w:rsidRDefault="0000393E" w:rsidP="00692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5.3</w:t>
            </w:r>
          </w:p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Logarithmic Functions</w:t>
            </w:r>
          </w:p>
        </w:tc>
        <w:tc>
          <w:tcPr>
            <w:tcW w:w="3319" w:type="pct"/>
          </w:tcPr>
          <w:p w:rsidR="0000393E" w:rsidRPr="008A7A76" w:rsidRDefault="0000393E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Definition of a logarithm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initially base 10</w:t>
            </w:r>
          </w:p>
          <w:p w:rsidR="0000393E" w:rsidRPr="008A7A76" w:rsidRDefault="0000393E" w:rsidP="008D3EA2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Rules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initially base 10</w:t>
            </w:r>
          </w:p>
          <w:p w:rsidR="0000393E" w:rsidRPr="008A7A76" w:rsidRDefault="00E43270" w:rsidP="008D3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could be extended to logarithms with bases other than 10 (e.g. base </w:t>
            </w:r>
            <w:r w:rsidRPr="00E43270">
              <w:rPr>
                <w:rFonts w:ascii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0393E" w:rsidRPr="008A7A76" w:rsidRDefault="0000393E" w:rsidP="008D3EA2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Applic</w:t>
            </w:r>
            <w:r>
              <w:rPr>
                <w:rFonts w:ascii="Arial" w:hAnsi="Arial" w:cs="Arial"/>
                <w:sz w:val="18"/>
                <w:szCs w:val="18"/>
              </w:rPr>
              <w:t>ation of rules with other bases</w:t>
            </w:r>
          </w:p>
          <w:p w:rsidR="0000393E" w:rsidRPr="008A7A76" w:rsidRDefault="0000393E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Solving of log</w:t>
            </w:r>
            <w:r>
              <w:rPr>
                <w:rFonts w:ascii="Arial" w:hAnsi="Arial" w:cs="Arial"/>
                <w:sz w:val="18"/>
                <w:szCs w:val="18"/>
              </w:rPr>
              <w:t>arithmic equations (base 10)</w:t>
            </w:r>
          </w:p>
          <w:p w:rsidR="0000393E" w:rsidRPr="008A7A76" w:rsidRDefault="0000393E" w:rsidP="0000393E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Solving exponential equations using log</w:t>
            </w:r>
            <w:r>
              <w:rPr>
                <w:rFonts w:ascii="Arial" w:hAnsi="Arial" w:cs="Arial"/>
                <w:sz w:val="18"/>
                <w:szCs w:val="18"/>
              </w:rPr>
              <w:t>arithm</w:t>
            </w:r>
            <w:r w:rsidRPr="008A7A76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7A76">
              <w:rPr>
                <w:rFonts w:ascii="Arial" w:hAnsi="Arial" w:cs="Arial"/>
                <w:sz w:val="18"/>
                <w:szCs w:val="18"/>
              </w:rPr>
              <w:t>(base 10) threaded back to exponentials dot point 5*</w:t>
            </w:r>
            <w:r>
              <w:rPr>
                <w:rFonts w:ascii="Arial" w:hAnsi="Arial" w:cs="Arial"/>
                <w:sz w:val="18"/>
                <w:szCs w:val="18"/>
              </w:rPr>
              <w:t xml:space="preserve"> (from subtopic 5.2)</w:t>
            </w:r>
          </w:p>
        </w:tc>
        <w:tc>
          <w:tcPr>
            <w:tcW w:w="742" w:type="pct"/>
            <w:vAlign w:val="center"/>
          </w:tcPr>
          <w:p w:rsidR="0000393E" w:rsidRPr="00061D4B" w:rsidRDefault="0000393E" w:rsidP="008C34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93E" w:rsidRPr="00061D4B" w:rsidTr="000576F7">
        <w:tc>
          <w:tcPr>
            <w:tcW w:w="321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</w:t>
            </w:r>
          </w:p>
        </w:tc>
        <w:tc>
          <w:tcPr>
            <w:tcW w:w="618" w:type="pct"/>
            <w:vAlign w:val="center"/>
          </w:tcPr>
          <w:p w:rsidR="0000393E" w:rsidRPr="00061D4B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9" w:type="pct"/>
            <w:vAlign w:val="center"/>
          </w:tcPr>
          <w:p w:rsidR="0000393E" w:rsidRPr="000576F7" w:rsidRDefault="0000393E" w:rsidP="00A0620E">
            <w:pPr>
              <w:jc w:val="center"/>
              <w:rPr>
                <w:rFonts w:ascii="Arial" w:hAnsi="Arial" w:cs="Arial"/>
                <w:b/>
                <w:bCs/>
              </w:rPr>
            </w:pPr>
            <w:r w:rsidRPr="000576F7">
              <w:rPr>
                <w:rFonts w:ascii="Arial" w:hAnsi="Arial" w:cs="Arial"/>
                <w:b/>
                <w:bCs/>
              </w:rPr>
              <w:t>Revision and SAT 3</w:t>
            </w:r>
          </w:p>
        </w:tc>
        <w:tc>
          <w:tcPr>
            <w:tcW w:w="742" w:type="pct"/>
            <w:vAlign w:val="center"/>
          </w:tcPr>
          <w:p w:rsidR="0000393E" w:rsidRPr="00E34AFC" w:rsidRDefault="0000393E" w:rsidP="000039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SAT 3</w:t>
            </w:r>
          </w:p>
          <w:p w:rsidR="0000393E" w:rsidRPr="003D1A73" w:rsidRDefault="0000393E" w:rsidP="0000393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37F92">
              <w:rPr>
                <w:rFonts w:ascii="Arial" w:hAnsi="Arial" w:cs="Arial"/>
                <w:bCs/>
                <w:sz w:val="18"/>
                <w:szCs w:val="18"/>
              </w:rPr>
              <w:t>Subtopics 1.2, 5.1, 5.2 and 5.3</w:t>
            </w:r>
          </w:p>
          <w:p w:rsidR="0000393E" w:rsidRPr="008D3EA2" w:rsidRDefault="0000393E" w:rsidP="0000393E">
            <w:pPr>
              <w:rPr>
                <w:rFonts w:ascii="Arial" w:hAnsi="Arial" w:cs="Arial"/>
                <w:sz w:val="6"/>
                <w:szCs w:val="6"/>
              </w:rPr>
            </w:pPr>
          </w:p>
          <w:p w:rsidR="0000393E" w:rsidRPr="00061D4B" w:rsidRDefault="0000393E" w:rsidP="0000393E">
            <w:pPr>
              <w:rPr>
                <w:rFonts w:ascii="Arial" w:hAnsi="Arial" w:cs="Arial"/>
                <w:sz w:val="18"/>
                <w:szCs w:val="18"/>
              </w:rPr>
            </w:pPr>
            <w:r w:rsidRPr="00E34AFC">
              <w:rPr>
                <w:rFonts w:ascii="Arial" w:hAnsi="Arial" w:cs="Arial"/>
                <w:sz w:val="18"/>
                <w:szCs w:val="18"/>
              </w:rPr>
              <w:t>Calculator permitted</w:t>
            </w:r>
          </w:p>
        </w:tc>
      </w:tr>
      <w:tr w:rsidR="0000393E" w:rsidRPr="00061D4B" w:rsidTr="008D3EA2">
        <w:trPr>
          <w:trHeight w:val="319"/>
        </w:trPr>
        <w:tc>
          <w:tcPr>
            <w:tcW w:w="321" w:type="pct"/>
            <w:shd w:val="clear" w:color="auto" w:fill="D9D9D9" w:themeFill="background1" w:themeFillShade="D9"/>
            <w:vAlign w:val="center"/>
          </w:tcPr>
          <w:p w:rsidR="0000393E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4679" w:type="pct"/>
            <w:gridSpan w:val="3"/>
            <w:shd w:val="clear" w:color="auto" w:fill="D9D9D9" w:themeFill="background1" w:themeFillShade="D9"/>
            <w:vAlign w:val="center"/>
          </w:tcPr>
          <w:p w:rsidR="0000393E" w:rsidRPr="00456BC4" w:rsidRDefault="0000393E" w:rsidP="00D3282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0576F7">
              <w:rPr>
                <w:rFonts w:ascii="Arial" w:hAnsi="Arial" w:cs="Arial"/>
                <w:b/>
                <w:bCs/>
              </w:rPr>
              <w:t>EXAMINATION REVISION</w:t>
            </w:r>
          </w:p>
        </w:tc>
      </w:tr>
      <w:tr w:rsidR="0000393E" w:rsidRPr="00061D4B" w:rsidTr="008D3EA2">
        <w:trPr>
          <w:trHeight w:val="284"/>
        </w:trPr>
        <w:tc>
          <w:tcPr>
            <w:tcW w:w="321" w:type="pct"/>
            <w:shd w:val="clear" w:color="auto" w:fill="D9D9D9" w:themeFill="background1" w:themeFillShade="D9"/>
            <w:vAlign w:val="center"/>
          </w:tcPr>
          <w:p w:rsidR="0000393E" w:rsidRDefault="0000393E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4679" w:type="pct"/>
            <w:gridSpan w:val="3"/>
            <w:shd w:val="clear" w:color="auto" w:fill="D9D9D9" w:themeFill="background1" w:themeFillShade="D9"/>
            <w:vAlign w:val="center"/>
          </w:tcPr>
          <w:p w:rsidR="0000393E" w:rsidRPr="00456BC4" w:rsidRDefault="0000393E" w:rsidP="00D3282B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576F7">
              <w:rPr>
                <w:rFonts w:ascii="Arial" w:hAnsi="Arial" w:cs="Arial"/>
                <w:b/>
                <w:bCs/>
              </w:rPr>
              <w:t>YEAR 11 EXAMS</w:t>
            </w:r>
          </w:p>
        </w:tc>
      </w:tr>
    </w:tbl>
    <w:p w:rsidR="00EC748F" w:rsidRPr="00061D4B" w:rsidRDefault="00EC748F" w:rsidP="00277338">
      <w:pPr>
        <w:spacing w:after="0"/>
        <w:rPr>
          <w:rFonts w:ascii="Arial" w:hAnsi="Arial" w:cs="Arial"/>
          <w:sz w:val="18"/>
          <w:szCs w:val="18"/>
        </w:rPr>
      </w:pPr>
    </w:p>
    <w:sectPr w:rsidR="00EC748F" w:rsidRPr="00061D4B" w:rsidSect="00896C36">
      <w:footerReference w:type="default" r:id="rId11"/>
      <w:pgSz w:w="12240" w:h="15840"/>
      <w:pgMar w:top="567" w:right="568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91" w:rsidRDefault="00EB1391" w:rsidP="00D6132F">
      <w:pPr>
        <w:spacing w:after="0" w:line="240" w:lineRule="auto"/>
      </w:pPr>
      <w:r>
        <w:separator/>
      </w:r>
    </w:p>
  </w:endnote>
  <w:endnote w:type="continuationSeparator" w:id="0">
    <w:p w:rsidR="00EB1391" w:rsidRDefault="00EB1391" w:rsidP="00D6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A2" w:rsidRDefault="008D3EA2" w:rsidP="008D3EA2">
    <w:pPr>
      <w:pStyle w:val="LAPFooter"/>
      <w:tabs>
        <w:tab w:val="clear" w:pos="9639"/>
        <w:tab w:val="right" w:pos="11199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D3C91"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AD3C91">
      <w:t>3</w:t>
    </w:r>
    <w:r>
      <w:fldChar w:fldCharType="end"/>
    </w:r>
    <w:r>
      <w:rPr>
        <w:sz w:val="18"/>
      </w:rPr>
      <w:tab/>
    </w:r>
    <w:r>
      <w:t xml:space="preserve">Stage 1 Mathematics – </w:t>
    </w:r>
    <w:r w:rsidR="00AD3C91">
      <w:t>Program 3 – semester 2 - three s</w:t>
    </w:r>
    <w:r w:rsidRPr="008D3EA2">
      <w:t xml:space="preserve">emester </w:t>
    </w:r>
    <w:r w:rsidR="00AD3C91">
      <w:t>– pre-</w:t>
    </w:r>
    <w:r w:rsidRPr="008D3EA2">
      <w:t>Mathematical Methods</w:t>
    </w:r>
  </w:p>
  <w:p w:rsidR="008D3EA2" w:rsidRDefault="008D3EA2" w:rsidP="008D3EA2">
    <w:pPr>
      <w:pStyle w:val="LAPFooter"/>
      <w:tabs>
        <w:tab w:val="clear" w:pos="9639"/>
        <w:tab w:val="right" w:pos="11199"/>
      </w:tabs>
    </w:pPr>
    <w:r>
      <w:tab/>
      <w:t>Ref: A459434 (created August 2015)</w:t>
    </w:r>
  </w:p>
  <w:p w:rsidR="008D3EA2" w:rsidRDefault="008D3EA2" w:rsidP="008D3EA2">
    <w:pPr>
      <w:pStyle w:val="LAPFooter"/>
      <w:tabs>
        <w:tab w:val="clear" w:pos="9639"/>
        <w:tab w:val="right" w:pos="11199"/>
      </w:tabs>
    </w:pPr>
    <w:r>
      <w:tab/>
      <w:t>© SACE Board of South Australia 2015</w:t>
    </w:r>
  </w:p>
  <w:p w:rsidR="00F51A81" w:rsidRPr="008D3EA2" w:rsidRDefault="00F51A81" w:rsidP="008D3EA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91" w:rsidRDefault="00EB1391" w:rsidP="00D6132F">
      <w:pPr>
        <w:spacing w:after="0" w:line="240" w:lineRule="auto"/>
      </w:pPr>
      <w:r>
        <w:separator/>
      </w:r>
    </w:p>
  </w:footnote>
  <w:footnote w:type="continuationSeparator" w:id="0">
    <w:p w:rsidR="00EB1391" w:rsidRDefault="00EB1391" w:rsidP="00D6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1193"/>
    <w:multiLevelType w:val="hybridMultilevel"/>
    <w:tmpl w:val="D7C2A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08FC"/>
    <w:multiLevelType w:val="hybridMultilevel"/>
    <w:tmpl w:val="B8BEF09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BD50F0D"/>
    <w:multiLevelType w:val="hybridMultilevel"/>
    <w:tmpl w:val="1BF4B3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7600C6"/>
    <w:multiLevelType w:val="hybridMultilevel"/>
    <w:tmpl w:val="3536C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63856"/>
    <w:multiLevelType w:val="hybridMultilevel"/>
    <w:tmpl w:val="F1260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36C22"/>
    <w:multiLevelType w:val="hybridMultilevel"/>
    <w:tmpl w:val="79182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357CF"/>
    <w:multiLevelType w:val="hybridMultilevel"/>
    <w:tmpl w:val="8B3AC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F6709"/>
    <w:multiLevelType w:val="hybridMultilevel"/>
    <w:tmpl w:val="ADD8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D4F43"/>
    <w:multiLevelType w:val="hybridMultilevel"/>
    <w:tmpl w:val="0932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512D5"/>
    <w:multiLevelType w:val="hybridMultilevel"/>
    <w:tmpl w:val="3C281A5E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>
    <w:nsid w:val="21C1110B"/>
    <w:multiLevelType w:val="hybridMultilevel"/>
    <w:tmpl w:val="836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89553D"/>
    <w:multiLevelType w:val="hybridMultilevel"/>
    <w:tmpl w:val="79867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76CA4"/>
    <w:multiLevelType w:val="hybridMultilevel"/>
    <w:tmpl w:val="E77647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E66BE2"/>
    <w:multiLevelType w:val="hybridMultilevel"/>
    <w:tmpl w:val="1FA8E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2A7111"/>
    <w:multiLevelType w:val="hybridMultilevel"/>
    <w:tmpl w:val="45A2D7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517BC5"/>
    <w:multiLevelType w:val="hybridMultilevel"/>
    <w:tmpl w:val="247E41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1E475A"/>
    <w:multiLevelType w:val="hybridMultilevel"/>
    <w:tmpl w:val="21AC2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3F2A3F"/>
    <w:multiLevelType w:val="hybridMultilevel"/>
    <w:tmpl w:val="DF2AC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D76519"/>
    <w:multiLevelType w:val="hybridMultilevel"/>
    <w:tmpl w:val="D8640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84FD1"/>
    <w:multiLevelType w:val="hybridMultilevel"/>
    <w:tmpl w:val="7E00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B434D"/>
    <w:multiLevelType w:val="hybridMultilevel"/>
    <w:tmpl w:val="64B85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254C7"/>
    <w:multiLevelType w:val="hybridMultilevel"/>
    <w:tmpl w:val="A8A43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2A778A"/>
    <w:multiLevelType w:val="hybridMultilevel"/>
    <w:tmpl w:val="789C6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74CCA"/>
    <w:multiLevelType w:val="hybridMultilevel"/>
    <w:tmpl w:val="F11EB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3198A"/>
    <w:multiLevelType w:val="hybridMultilevel"/>
    <w:tmpl w:val="03705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5071C"/>
    <w:multiLevelType w:val="hybridMultilevel"/>
    <w:tmpl w:val="85F20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99702D"/>
    <w:multiLevelType w:val="hybridMultilevel"/>
    <w:tmpl w:val="88523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0B18AE"/>
    <w:multiLevelType w:val="hybridMultilevel"/>
    <w:tmpl w:val="E97E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6238D3"/>
    <w:multiLevelType w:val="hybridMultilevel"/>
    <w:tmpl w:val="2A964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146C27"/>
    <w:multiLevelType w:val="hybridMultilevel"/>
    <w:tmpl w:val="AD8C4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5F2590"/>
    <w:multiLevelType w:val="hybridMultilevel"/>
    <w:tmpl w:val="9AAC3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A4062E"/>
    <w:multiLevelType w:val="hybridMultilevel"/>
    <w:tmpl w:val="71205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145B2"/>
    <w:multiLevelType w:val="hybridMultilevel"/>
    <w:tmpl w:val="4B4E6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F7EFC"/>
    <w:multiLevelType w:val="hybridMultilevel"/>
    <w:tmpl w:val="C4D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1558C"/>
    <w:multiLevelType w:val="hybridMultilevel"/>
    <w:tmpl w:val="0422FA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0B041A"/>
    <w:multiLevelType w:val="hybridMultilevel"/>
    <w:tmpl w:val="04268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427E56"/>
    <w:multiLevelType w:val="hybridMultilevel"/>
    <w:tmpl w:val="9AF07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2249F"/>
    <w:multiLevelType w:val="hybridMultilevel"/>
    <w:tmpl w:val="C764E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1A3F54"/>
    <w:multiLevelType w:val="hybridMultilevel"/>
    <w:tmpl w:val="9828A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740E23"/>
    <w:multiLevelType w:val="hybridMultilevel"/>
    <w:tmpl w:val="FE62A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20F80"/>
    <w:multiLevelType w:val="hybridMultilevel"/>
    <w:tmpl w:val="890E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6C5567"/>
    <w:multiLevelType w:val="hybridMultilevel"/>
    <w:tmpl w:val="2DBC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49759A"/>
    <w:multiLevelType w:val="hybridMultilevel"/>
    <w:tmpl w:val="BE30D6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5"/>
  </w:num>
  <w:num w:numId="4">
    <w:abstractNumId w:val="30"/>
  </w:num>
  <w:num w:numId="5">
    <w:abstractNumId w:val="27"/>
  </w:num>
  <w:num w:numId="6">
    <w:abstractNumId w:val="42"/>
  </w:num>
  <w:num w:numId="7">
    <w:abstractNumId w:val="43"/>
  </w:num>
  <w:num w:numId="8">
    <w:abstractNumId w:val="4"/>
  </w:num>
  <w:num w:numId="9">
    <w:abstractNumId w:val="21"/>
  </w:num>
  <w:num w:numId="10">
    <w:abstractNumId w:val="34"/>
  </w:num>
  <w:num w:numId="11">
    <w:abstractNumId w:val="41"/>
  </w:num>
  <w:num w:numId="12">
    <w:abstractNumId w:val="19"/>
  </w:num>
  <w:num w:numId="13">
    <w:abstractNumId w:val="17"/>
  </w:num>
  <w:num w:numId="14">
    <w:abstractNumId w:val="0"/>
  </w:num>
  <w:num w:numId="15">
    <w:abstractNumId w:val="36"/>
  </w:num>
  <w:num w:numId="16">
    <w:abstractNumId w:val="38"/>
  </w:num>
  <w:num w:numId="17">
    <w:abstractNumId w:val="6"/>
  </w:num>
  <w:num w:numId="18">
    <w:abstractNumId w:val="22"/>
  </w:num>
  <w:num w:numId="19">
    <w:abstractNumId w:val="14"/>
  </w:num>
  <w:num w:numId="20">
    <w:abstractNumId w:val="11"/>
  </w:num>
  <w:num w:numId="21">
    <w:abstractNumId w:val="29"/>
  </w:num>
  <w:num w:numId="22">
    <w:abstractNumId w:val="8"/>
  </w:num>
  <w:num w:numId="23">
    <w:abstractNumId w:val="37"/>
  </w:num>
  <w:num w:numId="24">
    <w:abstractNumId w:val="35"/>
  </w:num>
  <w:num w:numId="25">
    <w:abstractNumId w:val="20"/>
  </w:num>
  <w:num w:numId="26">
    <w:abstractNumId w:val="23"/>
  </w:num>
  <w:num w:numId="27">
    <w:abstractNumId w:val="10"/>
  </w:num>
  <w:num w:numId="28">
    <w:abstractNumId w:val="40"/>
  </w:num>
  <w:num w:numId="29">
    <w:abstractNumId w:val="7"/>
  </w:num>
  <w:num w:numId="30">
    <w:abstractNumId w:val="13"/>
  </w:num>
  <w:num w:numId="31">
    <w:abstractNumId w:val="28"/>
  </w:num>
  <w:num w:numId="32">
    <w:abstractNumId w:val="9"/>
  </w:num>
  <w:num w:numId="33">
    <w:abstractNumId w:val="32"/>
  </w:num>
  <w:num w:numId="34">
    <w:abstractNumId w:val="39"/>
  </w:num>
  <w:num w:numId="35">
    <w:abstractNumId w:val="3"/>
  </w:num>
  <w:num w:numId="36">
    <w:abstractNumId w:val="1"/>
  </w:num>
  <w:num w:numId="37">
    <w:abstractNumId w:val="15"/>
  </w:num>
  <w:num w:numId="38">
    <w:abstractNumId w:val="16"/>
  </w:num>
  <w:num w:numId="39">
    <w:abstractNumId w:val="18"/>
  </w:num>
  <w:num w:numId="40">
    <w:abstractNumId w:val="31"/>
  </w:num>
  <w:num w:numId="41">
    <w:abstractNumId w:val="12"/>
  </w:num>
  <w:num w:numId="42">
    <w:abstractNumId w:val="24"/>
  </w:num>
  <w:num w:numId="43">
    <w:abstractNumId w:val="44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0B8"/>
    <w:rsid w:val="0000393E"/>
    <w:rsid w:val="00007BD2"/>
    <w:rsid w:val="00017FC7"/>
    <w:rsid w:val="000206C9"/>
    <w:rsid w:val="00025FD6"/>
    <w:rsid w:val="00055FC9"/>
    <w:rsid w:val="000576F7"/>
    <w:rsid w:val="00057A9B"/>
    <w:rsid w:val="00061D4B"/>
    <w:rsid w:val="00067708"/>
    <w:rsid w:val="00077B20"/>
    <w:rsid w:val="000B0F63"/>
    <w:rsid w:val="000C1229"/>
    <w:rsid w:val="000D308C"/>
    <w:rsid w:val="000E219D"/>
    <w:rsid w:val="0012230D"/>
    <w:rsid w:val="0016184B"/>
    <w:rsid w:val="001A26E6"/>
    <w:rsid w:val="001D69CC"/>
    <w:rsid w:val="001E1838"/>
    <w:rsid w:val="001E72BC"/>
    <w:rsid w:val="001F23F2"/>
    <w:rsid w:val="0020540E"/>
    <w:rsid w:val="00222550"/>
    <w:rsid w:val="00225C99"/>
    <w:rsid w:val="00226FC0"/>
    <w:rsid w:val="002278C1"/>
    <w:rsid w:val="00241F73"/>
    <w:rsid w:val="0024593F"/>
    <w:rsid w:val="0025330F"/>
    <w:rsid w:val="00264AE7"/>
    <w:rsid w:val="00277338"/>
    <w:rsid w:val="002A24A4"/>
    <w:rsid w:val="002F2C58"/>
    <w:rsid w:val="002F7749"/>
    <w:rsid w:val="002F77B0"/>
    <w:rsid w:val="003153D4"/>
    <w:rsid w:val="003338C6"/>
    <w:rsid w:val="00351F5B"/>
    <w:rsid w:val="0036223C"/>
    <w:rsid w:val="00393AF4"/>
    <w:rsid w:val="00394DA9"/>
    <w:rsid w:val="00396A33"/>
    <w:rsid w:val="003A3BDF"/>
    <w:rsid w:val="003C2C49"/>
    <w:rsid w:val="003D6C00"/>
    <w:rsid w:val="003E30CA"/>
    <w:rsid w:val="004276ED"/>
    <w:rsid w:val="004402FA"/>
    <w:rsid w:val="0044371A"/>
    <w:rsid w:val="00443EB5"/>
    <w:rsid w:val="00445403"/>
    <w:rsid w:val="00446A70"/>
    <w:rsid w:val="00454F54"/>
    <w:rsid w:val="00456BC4"/>
    <w:rsid w:val="00457F46"/>
    <w:rsid w:val="00495A51"/>
    <w:rsid w:val="00497BFA"/>
    <w:rsid w:val="004A42E0"/>
    <w:rsid w:val="004A52BA"/>
    <w:rsid w:val="004C3F07"/>
    <w:rsid w:val="004E7041"/>
    <w:rsid w:val="004F316E"/>
    <w:rsid w:val="005047CF"/>
    <w:rsid w:val="00507FD0"/>
    <w:rsid w:val="005262C1"/>
    <w:rsid w:val="005571BD"/>
    <w:rsid w:val="0055760D"/>
    <w:rsid w:val="00584D9C"/>
    <w:rsid w:val="005B5518"/>
    <w:rsid w:val="005B70D0"/>
    <w:rsid w:val="005B7CFD"/>
    <w:rsid w:val="005C4713"/>
    <w:rsid w:val="005D72F7"/>
    <w:rsid w:val="005D7883"/>
    <w:rsid w:val="005E61F7"/>
    <w:rsid w:val="005F4B86"/>
    <w:rsid w:val="0060360C"/>
    <w:rsid w:val="006077F2"/>
    <w:rsid w:val="00634743"/>
    <w:rsid w:val="00673A1B"/>
    <w:rsid w:val="00687226"/>
    <w:rsid w:val="00692C38"/>
    <w:rsid w:val="006B3E80"/>
    <w:rsid w:val="006C02EF"/>
    <w:rsid w:val="006C799D"/>
    <w:rsid w:val="006E32C3"/>
    <w:rsid w:val="006F61C1"/>
    <w:rsid w:val="0073345C"/>
    <w:rsid w:val="00737F92"/>
    <w:rsid w:val="00747D8A"/>
    <w:rsid w:val="00770420"/>
    <w:rsid w:val="00780453"/>
    <w:rsid w:val="00782504"/>
    <w:rsid w:val="007B5308"/>
    <w:rsid w:val="007F1754"/>
    <w:rsid w:val="00803A7C"/>
    <w:rsid w:val="00854B3D"/>
    <w:rsid w:val="00861D19"/>
    <w:rsid w:val="00863E75"/>
    <w:rsid w:val="008854B8"/>
    <w:rsid w:val="00896C36"/>
    <w:rsid w:val="008A10A6"/>
    <w:rsid w:val="008A62B5"/>
    <w:rsid w:val="008A7A76"/>
    <w:rsid w:val="008B759A"/>
    <w:rsid w:val="008C3439"/>
    <w:rsid w:val="008C5B02"/>
    <w:rsid w:val="008C751C"/>
    <w:rsid w:val="008D3EA2"/>
    <w:rsid w:val="008E116A"/>
    <w:rsid w:val="00907384"/>
    <w:rsid w:val="00926E63"/>
    <w:rsid w:val="0092776D"/>
    <w:rsid w:val="00927986"/>
    <w:rsid w:val="0093007F"/>
    <w:rsid w:val="0096425D"/>
    <w:rsid w:val="00983308"/>
    <w:rsid w:val="009947D8"/>
    <w:rsid w:val="009A0ED6"/>
    <w:rsid w:val="009B4B12"/>
    <w:rsid w:val="009D705C"/>
    <w:rsid w:val="009E2574"/>
    <w:rsid w:val="009F4011"/>
    <w:rsid w:val="00A0620E"/>
    <w:rsid w:val="00A25A39"/>
    <w:rsid w:val="00A42D60"/>
    <w:rsid w:val="00A54C73"/>
    <w:rsid w:val="00A65DDA"/>
    <w:rsid w:val="00AA4771"/>
    <w:rsid w:val="00AD3C91"/>
    <w:rsid w:val="00AF4A02"/>
    <w:rsid w:val="00B0576F"/>
    <w:rsid w:val="00B41996"/>
    <w:rsid w:val="00B42D4D"/>
    <w:rsid w:val="00B52850"/>
    <w:rsid w:val="00B63D0E"/>
    <w:rsid w:val="00B740DF"/>
    <w:rsid w:val="00B75C47"/>
    <w:rsid w:val="00B76235"/>
    <w:rsid w:val="00B85884"/>
    <w:rsid w:val="00B9059C"/>
    <w:rsid w:val="00BC5B45"/>
    <w:rsid w:val="00BE59E2"/>
    <w:rsid w:val="00BF76D0"/>
    <w:rsid w:val="00C030B8"/>
    <w:rsid w:val="00C14E03"/>
    <w:rsid w:val="00C30189"/>
    <w:rsid w:val="00C37BE1"/>
    <w:rsid w:val="00C76BD7"/>
    <w:rsid w:val="00CB338E"/>
    <w:rsid w:val="00CB6E66"/>
    <w:rsid w:val="00CC312E"/>
    <w:rsid w:val="00CC6023"/>
    <w:rsid w:val="00CD0108"/>
    <w:rsid w:val="00CD1AA9"/>
    <w:rsid w:val="00D15931"/>
    <w:rsid w:val="00D3282B"/>
    <w:rsid w:val="00D33133"/>
    <w:rsid w:val="00D6132F"/>
    <w:rsid w:val="00D645F7"/>
    <w:rsid w:val="00D87D7E"/>
    <w:rsid w:val="00D9718E"/>
    <w:rsid w:val="00DA18F3"/>
    <w:rsid w:val="00DA4A8E"/>
    <w:rsid w:val="00DC0783"/>
    <w:rsid w:val="00E35C96"/>
    <w:rsid w:val="00E43270"/>
    <w:rsid w:val="00E53973"/>
    <w:rsid w:val="00E5463B"/>
    <w:rsid w:val="00E80659"/>
    <w:rsid w:val="00E82AAC"/>
    <w:rsid w:val="00E95B3C"/>
    <w:rsid w:val="00EA37D1"/>
    <w:rsid w:val="00EA3AE1"/>
    <w:rsid w:val="00EA3DF2"/>
    <w:rsid w:val="00EB1391"/>
    <w:rsid w:val="00EC748F"/>
    <w:rsid w:val="00F201A2"/>
    <w:rsid w:val="00F51A81"/>
    <w:rsid w:val="00F60D85"/>
    <w:rsid w:val="00F90394"/>
    <w:rsid w:val="00FB6041"/>
    <w:rsid w:val="00FC29CD"/>
    <w:rsid w:val="00FD2C52"/>
    <w:rsid w:val="00FE5B1F"/>
    <w:rsid w:val="00FE772F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38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  <w:spacing w:after="0" w:line="240" w:lineRule="auto"/>
    </w:pPr>
    <w:rPr>
      <w:rFonts w:ascii="Arial" w:eastAsia="SimSun" w:hAnsi="Arial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 w:line="240" w:lineRule="auto"/>
      <w:jc w:val="center"/>
    </w:pPr>
    <w:rPr>
      <w:rFonts w:ascii="Arial" w:eastAsia="Times New Roman" w:hAnsi="Arial" w:cs="Times New Roman"/>
      <w:b/>
      <w:bCs/>
      <w:sz w:val="18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37B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40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2FA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2FA"/>
    <w:rPr>
      <w:rFonts w:eastAsiaTheme="minorEastAsia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51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81"/>
    <w:rPr>
      <w:rFonts w:eastAsiaTheme="minorEastAsia"/>
      <w:lang w:eastAsia="en-AU"/>
    </w:rPr>
  </w:style>
  <w:style w:type="paragraph" w:customStyle="1" w:styleId="LAPFooter">
    <w:name w:val="LAP Footer"/>
    <w:next w:val="Normal"/>
    <w:qFormat/>
    <w:rsid w:val="008D3EA2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n.wikipedia.org/wiki/Product_(mathematics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Non-negative_inte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28B4F-34F7-4705-89EB-C4D41411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Lanchester</dc:creator>
  <cp:keywords/>
  <dc:description/>
  <cp:lastModifiedBy> </cp:lastModifiedBy>
  <cp:revision>149</cp:revision>
  <cp:lastPrinted>2015-06-24T01:01:00Z</cp:lastPrinted>
  <dcterms:created xsi:type="dcterms:W3CDTF">2015-06-18T05:02:00Z</dcterms:created>
  <dcterms:modified xsi:type="dcterms:W3CDTF">2015-08-19T03:56:00Z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A459434</vt:lpwstr>
  </property>
  <property fmtid="{D5CDD505-2E9C-101B-9397-08002B2CF9AE}" pid="4" name="Objective-Title">
    <vt:lpwstr>Program 3 - semester 2 - three semester - pre-Mathematical Methods</vt:lpwstr>
  </property>
  <property fmtid="{D5CDD505-2E9C-101B-9397-08002B2CF9AE}" pid="5" name="Objective-Comment">
    <vt:lpwstr/>
  </property>
  <property fmtid="{D5CDD505-2E9C-101B-9397-08002B2CF9AE}" pid="6" name="Objective-CreationStamp">
    <vt:filetime>2015-06-24T00:35:56Z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2015-08-19T03:55:54Z</vt:filetime>
  </property>
  <property fmtid="{D5CDD505-2E9C-101B-9397-08002B2CF9AE}" pid="11" name="Objective-Owner">
    <vt:lpwstr>Louise Lycett</vt:lpwstr>
  </property>
  <property fmtid="{D5CDD505-2E9C-101B-9397-08002B2CF9AE}" pid="12" name="Objective-Path">
    <vt:lpwstr>Objective Global Folder:SACE Support Materials:SACE Support Materials Stage 1:Mathematics:Mathematics Stage 1 (from 2016):Teaching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17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