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5A" w:rsidRPr="00C827B1" w:rsidRDefault="009C155A" w:rsidP="009C155A">
      <w:pPr>
        <w:jc w:val="center"/>
        <w:rPr>
          <w:b/>
          <w:sz w:val="28"/>
          <w:szCs w:val="28"/>
        </w:rPr>
      </w:pPr>
      <w:r w:rsidRPr="00C827B1">
        <w:rPr>
          <w:b/>
          <w:sz w:val="28"/>
          <w:szCs w:val="28"/>
        </w:rPr>
        <w:t>Stage 1 Modern History</w:t>
      </w:r>
    </w:p>
    <w:p w:rsidR="009C155A" w:rsidRPr="00C827B1" w:rsidRDefault="009C155A" w:rsidP="009C155A">
      <w:pPr>
        <w:jc w:val="center"/>
        <w:rPr>
          <w:b/>
          <w:sz w:val="28"/>
          <w:szCs w:val="28"/>
        </w:rPr>
      </w:pPr>
      <w:r w:rsidRPr="00C827B1">
        <w:rPr>
          <w:b/>
          <w:sz w:val="28"/>
          <w:szCs w:val="28"/>
        </w:rPr>
        <w:t>Assessment Type 1: Historical Skills</w:t>
      </w:r>
    </w:p>
    <w:p w:rsidR="009C155A" w:rsidRPr="00C827B1" w:rsidRDefault="009C155A" w:rsidP="009C155A">
      <w:pPr>
        <w:jc w:val="center"/>
        <w:rPr>
          <w:b/>
          <w:sz w:val="28"/>
          <w:szCs w:val="28"/>
        </w:rPr>
      </w:pPr>
      <w:r w:rsidRPr="00C827B1">
        <w:rPr>
          <w:b/>
          <w:sz w:val="28"/>
          <w:szCs w:val="28"/>
        </w:rPr>
        <w:t>Topic 5: Revolution</w:t>
      </w:r>
    </w:p>
    <w:p w:rsidR="00772206" w:rsidRDefault="00105A0F">
      <w:r w:rsidRPr="00EC303B">
        <w:rPr>
          <w:b/>
          <w:sz w:val="24"/>
          <w:szCs w:val="24"/>
        </w:rPr>
        <w:t>SACE Number:</w:t>
      </w:r>
      <w:r w:rsidRPr="00EC303B">
        <w:rPr>
          <w:b/>
          <w:sz w:val="24"/>
          <w:szCs w:val="24"/>
        </w:rPr>
        <w:tab/>
      </w:r>
      <w:r w:rsidRPr="00EC303B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 Logo</w:t>
      </w:r>
    </w:p>
    <w:p w:rsidR="00105A0F" w:rsidRPr="00EC303B" w:rsidRDefault="009C155A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Task: Sources Analysis</w:t>
      </w:r>
    </w:p>
    <w:p w:rsidR="00105A0F" w:rsidRDefault="00105A0F">
      <w:r>
        <w:t xml:space="preserve">You are to select </w:t>
      </w:r>
      <w:r w:rsidRPr="00EC303B">
        <w:rPr>
          <w:b/>
          <w:u w:val="single"/>
        </w:rPr>
        <w:t>3 different types of sources</w:t>
      </w:r>
      <w:r>
        <w:t xml:space="preserve"> related to the Russian Revolution. They can be either: a letter, cartoon, picture, diary entry, newspaper report or an historian’s account.</w:t>
      </w:r>
    </w:p>
    <w:p w:rsidR="00105A0F" w:rsidRDefault="00105A0F" w:rsidP="00105A0F">
      <w:pPr>
        <w:pStyle w:val="ListParagraph"/>
        <w:numPr>
          <w:ilvl w:val="0"/>
          <w:numId w:val="1"/>
        </w:numPr>
      </w:pPr>
      <w:r>
        <w:t>You must acknowledge w</w:t>
      </w:r>
      <w:r w:rsidR="00E84026">
        <w:t>h</w:t>
      </w:r>
      <w:r>
        <w:t xml:space="preserve">ere your sources are from. </w:t>
      </w:r>
    </w:p>
    <w:p w:rsidR="00105A0F" w:rsidRDefault="00105A0F" w:rsidP="00105A0F">
      <w:pPr>
        <w:pStyle w:val="ListParagraph"/>
        <w:numPr>
          <w:ilvl w:val="0"/>
          <w:numId w:val="1"/>
        </w:numPr>
      </w:pPr>
      <w:r>
        <w:t xml:space="preserve">You must </w:t>
      </w:r>
      <w:r w:rsidR="00A95364">
        <w:t xml:space="preserve">discuss why </w:t>
      </w:r>
      <w:r>
        <w:t>each source would be useful for an historian researching the Russian Revolution</w:t>
      </w:r>
    </w:p>
    <w:p w:rsidR="00105A0F" w:rsidRDefault="00105A0F" w:rsidP="009278BE">
      <w:pPr>
        <w:pStyle w:val="ListParagraph"/>
        <w:numPr>
          <w:ilvl w:val="0"/>
          <w:numId w:val="1"/>
        </w:numPr>
      </w:pPr>
      <w:r>
        <w:t>You must discuss the reliability of each of the source</w:t>
      </w:r>
      <w:r w:rsidR="00A95364">
        <w:t>s</w:t>
      </w:r>
    </w:p>
    <w:p w:rsidR="00105A0F" w:rsidRDefault="00105A0F" w:rsidP="009278BE">
      <w:pPr>
        <w:pStyle w:val="ListParagraph"/>
        <w:numPr>
          <w:ilvl w:val="0"/>
          <w:numId w:val="1"/>
        </w:numPr>
      </w:pPr>
      <w:r>
        <w:t>You must make your own conclusions about what each source tells you about the Russian Revolution.</w:t>
      </w:r>
    </w:p>
    <w:p w:rsidR="00A95364" w:rsidRDefault="00A95364" w:rsidP="009278BE">
      <w:pPr>
        <w:pStyle w:val="ListParagraph"/>
        <w:numPr>
          <w:ilvl w:val="0"/>
          <w:numId w:val="1"/>
        </w:numPr>
      </w:pPr>
      <w:r>
        <w:t>You must include each source with your written responses.</w:t>
      </w:r>
    </w:p>
    <w:p w:rsidR="00A95364" w:rsidRPr="009C155A" w:rsidRDefault="00105A0F" w:rsidP="009C155A">
      <w:pPr>
        <w:tabs>
          <w:tab w:val="left" w:pos="5670"/>
        </w:tabs>
        <w:rPr>
          <w:b/>
          <w:sz w:val="24"/>
          <w:szCs w:val="24"/>
        </w:rPr>
      </w:pPr>
      <w:r w:rsidRPr="00EC303B">
        <w:rPr>
          <w:b/>
          <w:sz w:val="24"/>
          <w:szCs w:val="24"/>
        </w:rPr>
        <w:t xml:space="preserve">Word limit:  </w:t>
      </w:r>
      <w:r w:rsidR="000A2449">
        <w:rPr>
          <w:b/>
          <w:sz w:val="24"/>
          <w:szCs w:val="24"/>
        </w:rPr>
        <w:t>6</w:t>
      </w:r>
      <w:r w:rsidR="00A95364" w:rsidRPr="00EC303B">
        <w:rPr>
          <w:b/>
          <w:sz w:val="24"/>
          <w:szCs w:val="24"/>
        </w:rPr>
        <w:t>00 words</w:t>
      </w:r>
      <w:r w:rsidR="009C155A">
        <w:rPr>
          <w:b/>
          <w:sz w:val="24"/>
          <w:szCs w:val="24"/>
        </w:rPr>
        <w:tab/>
      </w:r>
      <w:r w:rsidR="00A95364" w:rsidRPr="009C155A">
        <w:rPr>
          <w:b/>
          <w:sz w:val="24"/>
          <w:szCs w:val="24"/>
        </w:rPr>
        <w:t>Due Date:</w:t>
      </w:r>
    </w:p>
    <w:p w:rsidR="00A95364" w:rsidRPr="00EC303B" w:rsidRDefault="00A95364" w:rsidP="00105A0F">
      <w:pPr>
        <w:rPr>
          <w:b/>
          <w:sz w:val="24"/>
          <w:szCs w:val="24"/>
        </w:rPr>
      </w:pPr>
      <w:r w:rsidRPr="00EC303B">
        <w:rPr>
          <w:b/>
          <w:sz w:val="24"/>
          <w:szCs w:val="24"/>
        </w:rPr>
        <w:t>Assessment</w:t>
      </w:r>
      <w:r w:rsidR="009C155A">
        <w:rPr>
          <w:b/>
          <w:sz w:val="24"/>
          <w:szCs w:val="24"/>
        </w:rPr>
        <w:t xml:space="preserve"> design criteria</w:t>
      </w:r>
      <w:bookmarkStart w:id="0" w:name="_GoBack"/>
      <w:bookmarkEnd w:id="0"/>
    </w:p>
    <w:p w:rsidR="00A95364" w:rsidRPr="009C155A" w:rsidRDefault="00A95364" w:rsidP="009C155A">
      <w:pPr>
        <w:spacing w:after="120" w:line="240" w:lineRule="auto"/>
        <w:rPr>
          <w:bCs/>
          <w:i/>
          <w:iCs/>
        </w:rPr>
      </w:pPr>
      <w:r w:rsidRPr="009C155A">
        <w:rPr>
          <w:bCs/>
          <w:i/>
          <w:iCs/>
        </w:rPr>
        <w:t>Understanding and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A95364" w:rsidTr="00A95364">
        <w:tc>
          <w:tcPr>
            <w:tcW w:w="1008" w:type="dxa"/>
          </w:tcPr>
          <w:p w:rsidR="00A95364" w:rsidRDefault="00A95364" w:rsidP="00A95364">
            <w:r>
              <w:t>U E 1</w:t>
            </w:r>
          </w:p>
        </w:tc>
        <w:tc>
          <w:tcPr>
            <w:tcW w:w="8234" w:type="dxa"/>
          </w:tcPr>
          <w:p w:rsidR="00A95364" w:rsidRDefault="00A95364" w:rsidP="009C155A">
            <w:r>
              <w:t xml:space="preserve">Understanding and exploration of </w:t>
            </w:r>
            <w:r w:rsidR="009C155A">
              <w:t>historical concepts</w:t>
            </w:r>
            <w:r>
              <w:t xml:space="preserve"> </w:t>
            </w:r>
          </w:p>
        </w:tc>
      </w:tr>
    </w:tbl>
    <w:p w:rsidR="009C155A" w:rsidRDefault="009C155A" w:rsidP="009C155A">
      <w:pPr>
        <w:spacing w:after="120" w:line="240" w:lineRule="auto"/>
        <w:rPr>
          <w:bCs/>
          <w:i/>
          <w:iCs/>
        </w:rPr>
      </w:pPr>
    </w:p>
    <w:p w:rsidR="00A95364" w:rsidRPr="009C155A" w:rsidRDefault="009C155A" w:rsidP="009C155A">
      <w:pPr>
        <w:spacing w:after="120" w:line="240" w:lineRule="auto"/>
        <w:rPr>
          <w:bCs/>
          <w:i/>
          <w:iCs/>
        </w:rPr>
      </w:pPr>
      <w:r>
        <w:rPr>
          <w:bCs/>
          <w:i/>
          <w:iCs/>
        </w:rPr>
        <w:t>A</w:t>
      </w:r>
      <w:r w:rsidR="00A95364" w:rsidRPr="009C155A">
        <w:rPr>
          <w:bCs/>
          <w:i/>
          <w:iCs/>
        </w:rPr>
        <w:t>pplication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A95364" w:rsidTr="00A95364">
        <w:tc>
          <w:tcPr>
            <w:tcW w:w="1008" w:type="dxa"/>
          </w:tcPr>
          <w:p w:rsidR="00A95364" w:rsidRDefault="00A95364" w:rsidP="00105A0F">
            <w:r>
              <w:t>AE 1</w:t>
            </w:r>
          </w:p>
        </w:tc>
        <w:tc>
          <w:tcPr>
            <w:tcW w:w="8234" w:type="dxa"/>
          </w:tcPr>
          <w:p w:rsidR="00A95364" w:rsidRDefault="009C155A" w:rsidP="009C155A">
            <w:r>
              <w:t>Application of the</w:t>
            </w:r>
            <w:r w:rsidR="00A95364">
              <w:t xml:space="preserve"> skills of </w:t>
            </w:r>
            <w:r>
              <w:t>historical inquiry to examine and evaluate sources and interpretations</w:t>
            </w:r>
          </w:p>
        </w:tc>
      </w:tr>
      <w:tr w:rsidR="00A95364" w:rsidTr="00A95364">
        <w:tc>
          <w:tcPr>
            <w:tcW w:w="1008" w:type="dxa"/>
          </w:tcPr>
          <w:p w:rsidR="00A95364" w:rsidRDefault="00A95364" w:rsidP="00105A0F">
            <w:r>
              <w:t>AE 2</w:t>
            </w:r>
          </w:p>
        </w:tc>
        <w:tc>
          <w:tcPr>
            <w:tcW w:w="8234" w:type="dxa"/>
          </w:tcPr>
          <w:p w:rsidR="00A95364" w:rsidRDefault="009C155A" w:rsidP="00105A0F">
            <w:r>
              <w:t>Use of e</w:t>
            </w:r>
            <w:r w:rsidR="00A95364">
              <w:t>vidence to support arguments and draw conclusions</w:t>
            </w:r>
          </w:p>
        </w:tc>
      </w:tr>
      <w:tr w:rsidR="00A95364" w:rsidTr="00A95364">
        <w:tc>
          <w:tcPr>
            <w:tcW w:w="1008" w:type="dxa"/>
          </w:tcPr>
          <w:p w:rsidR="00A95364" w:rsidRDefault="00A95364" w:rsidP="00105A0F">
            <w:r>
              <w:t>AE 3</w:t>
            </w:r>
          </w:p>
        </w:tc>
        <w:tc>
          <w:tcPr>
            <w:tcW w:w="8234" w:type="dxa"/>
          </w:tcPr>
          <w:p w:rsidR="00A95364" w:rsidRDefault="009C155A" w:rsidP="00105A0F">
            <w:r>
              <w:t>Communication of reasoned historical arguments with acknowledgment of sources</w:t>
            </w:r>
          </w:p>
        </w:tc>
      </w:tr>
    </w:tbl>
    <w:p w:rsidR="00A95364" w:rsidRDefault="00A95364" w:rsidP="00105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C155A" w:rsidTr="006E02F6">
        <w:tc>
          <w:tcPr>
            <w:tcW w:w="9242" w:type="dxa"/>
          </w:tcPr>
          <w:p w:rsidR="009C155A" w:rsidRDefault="009C155A" w:rsidP="006E02F6">
            <w:r w:rsidRPr="00BB09C2">
              <w:rPr>
                <w:b/>
                <w:sz w:val="24"/>
                <w:szCs w:val="24"/>
              </w:rPr>
              <w:t>Teacher’s Comment</w:t>
            </w:r>
          </w:p>
          <w:p w:rsidR="009C155A" w:rsidRDefault="009C155A" w:rsidP="006E02F6"/>
          <w:p w:rsidR="009C155A" w:rsidRDefault="009C155A" w:rsidP="006E02F6"/>
          <w:p w:rsidR="009C155A" w:rsidRDefault="009C155A" w:rsidP="006E02F6"/>
          <w:p w:rsidR="009C155A" w:rsidRDefault="009C155A" w:rsidP="006E02F6"/>
          <w:p w:rsidR="009C155A" w:rsidRDefault="009C155A" w:rsidP="006E02F6"/>
          <w:p w:rsidR="009C155A" w:rsidRDefault="009C155A" w:rsidP="006E02F6"/>
        </w:tc>
      </w:tr>
    </w:tbl>
    <w:p w:rsidR="009C155A" w:rsidRDefault="009C155A" w:rsidP="009C155A">
      <w:pPr>
        <w:spacing w:after="120" w:line="240" w:lineRule="auto"/>
        <w:rPr>
          <w:b/>
          <w:sz w:val="24"/>
          <w:szCs w:val="24"/>
        </w:rPr>
      </w:pPr>
    </w:p>
    <w:p w:rsidR="009C155A" w:rsidRPr="00BB09C2" w:rsidRDefault="009C155A" w:rsidP="009C155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Pr="00BB09C2">
        <w:rPr>
          <w:b/>
          <w:sz w:val="24"/>
          <w:szCs w:val="24"/>
        </w:rPr>
        <w:t>rade:</w:t>
      </w:r>
    </w:p>
    <w:p w:rsidR="009C155A" w:rsidRDefault="009C155A" w:rsidP="00105A0F"/>
    <w:sectPr w:rsidR="009C155A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66" w:rsidRDefault="00AD4066" w:rsidP="009C155A">
      <w:pPr>
        <w:spacing w:after="0" w:line="240" w:lineRule="auto"/>
      </w:pPr>
      <w:r>
        <w:separator/>
      </w:r>
    </w:p>
  </w:endnote>
  <w:endnote w:type="continuationSeparator" w:id="0">
    <w:p w:rsidR="00AD4066" w:rsidRDefault="00AD4066" w:rsidP="009C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5A" w:rsidRDefault="009C155A" w:rsidP="009C155A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>
      <w:rPr>
        <w:sz w:val="18"/>
      </w:rPr>
      <w:tab/>
    </w:r>
    <w:r>
      <w:t xml:space="preserve">Stage 1 Modern History – AT1 – Topic 5: Revolution </w:t>
    </w:r>
    <w:r>
      <w:t>–</w:t>
    </w:r>
    <w:r>
      <w:t xml:space="preserve"> </w:t>
    </w:r>
    <w:r>
      <w:t xml:space="preserve">Sources </w:t>
    </w:r>
    <w:proofErr w:type="gramStart"/>
    <w:r>
      <w:t>Analysis</w:t>
    </w:r>
    <w:r>
      <w:t xml:space="preserve">  (</w:t>
    </w:r>
    <w:proofErr w:type="gramEnd"/>
    <w:r>
      <w:t>for use from 2017)</w:t>
    </w:r>
  </w:p>
  <w:p w:rsidR="009C155A" w:rsidRDefault="009C155A" w:rsidP="009C155A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A580467</w:t>
    </w:r>
    <w:r>
      <w:fldChar w:fldCharType="end"/>
    </w:r>
    <w:r>
      <w:t xml:space="preserve"> (created November 2016)</w:t>
    </w:r>
  </w:p>
  <w:p w:rsidR="009C155A" w:rsidRPr="007544D2" w:rsidRDefault="009C155A" w:rsidP="009C155A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9C155A" w:rsidRDefault="009C155A" w:rsidP="009C155A">
    <w:pPr>
      <w:pStyle w:val="Footer"/>
    </w:pPr>
  </w:p>
  <w:p w:rsidR="009C155A" w:rsidRDefault="009C1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66" w:rsidRDefault="00AD4066" w:rsidP="009C155A">
      <w:pPr>
        <w:spacing w:after="0" w:line="240" w:lineRule="auto"/>
      </w:pPr>
      <w:r>
        <w:separator/>
      </w:r>
    </w:p>
  </w:footnote>
  <w:footnote w:type="continuationSeparator" w:id="0">
    <w:p w:rsidR="00AD4066" w:rsidRDefault="00AD4066" w:rsidP="009C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127F"/>
    <w:multiLevelType w:val="hybridMultilevel"/>
    <w:tmpl w:val="95FAFB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0F"/>
    <w:rsid w:val="000A2449"/>
    <w:rsid w:val="00105A0F"/>
    <w:rsid w:val="00772206"/>
    <w:rsid w:val="009C155A"/>
    <w:rsid w:val="00A95364"/>
    <w:rsid w:val="00AD4066"/>
    <w:rsid w:val="00E84026"/>
    <w:rsid w:val="00EC303B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0F"/>
    <w:pPr>
      <w:ind w:left="720"/>
      <w:contextualSpacing/>
    </w:pPr>
  </w:style>
  <w:style w:type="table" w:styleId="TableGrid">
    <w:name w:val="Table Grid"/>
    <w:basedOn w:val="TableNormal"/>
    <w:uiPriority w:val="59"/>
    <w:rsid w:val="00A9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5A"/>
  </w:style>
  <w:style w:type="paragraph" w:styleId="Footer">
    <w:name w:val="footer"/>
    <w:basedOn w:val="Normal"/>
    <w:link w:val="FooterChar"/>
    <w:uiPriority w:val="99"/>
    <w:unhideWhenUsed/>
    <w:rsid w:val="009C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5A"/>
  </w:style>
  <w:style w:type="paragraph" w:customStyle="1" w:styleId="RPFooter">
    <w:name w:val="RP Footer"/>
    <w:basedOn w:val="Footer"/>
    <w:rsid w:val="009C155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0F"/>
    <w:pPr>
      <w:ind w:left="720"/>
      <w:contextualSpacing/>
    </w:pPr>
  </w:style>
  <w:style w:type="table" w:styleId="TableGrid">
    <w:name w:val="Table Grid"/>
    <w:basedOn w:val="TableNormal"/>
    <w:uiPriority w:val="59"/>
    <w:rsid w:val="00A9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5A"/>
  </w:style>
  <w:style w:type="paragraph" w:styleId="Footer">
    <w:name w:val="footer"/>
    <w:basedOn w:val="Normal"/>
    <w:link w:val="FooterChar"/>
    <w:uiPriority w:val="99"/>
    <w:unhideWhenUsed/>
    <w:rsid w:val="009C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5A"/>
  </w:style>
  <w:style w:type="paragraph" w:customStyle="1" w:styleId="RPFooter">
    <w:name w:val="RP Footer"/>
    <w:basedOn w:val="Footer"/>
    <w:rsid w:val="009C155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</dc:creator>
  <cp:lastModifiedBy> </cp:lastModifiedBy>
  <cp:revision>5</cp:revision>
  <dcterms:created xsi:type="dcterms:W3CDTF">2016-05-23T02:57:00Z</dcterms:created>
  <dcterms:modified xsi:type="dcterms:W3CDTF">2016-11-04T04:34:00Z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A580467</vt:lpwstr>
  </property>
  <property fmtid="{D5CDD505-2E9C-101B-9397-08002B2CF9AE}" pid="4" name="Objective-Title">
    <vt:lpwstr>Topic 5- Revolution- Sources Creation</vt:lpwstr>
  </property>
  <property fmtid="{D5CDD505-2E9C-101B-9397-08002B2CF9AE}" pid="5" name="Objective-Comment">
    <vt:lpwstr/>
  </property>
  <property fmtid="{D5CDD505-2E9C-101B-9397-08002B2CF9AE}" pid="6" name="Objective-CreationStamp">
    <vt:filetime>2016-11-04T04:25:08Z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2016-11-04T04:30:06Z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1:Humanities and Social Sciences:Modern History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qA14521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