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6.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C378A" w14:textId="77777777" w:rsidR="009E40B7" w:rsidRPr="009E40B7" w:rsidRDefault="009E40B7" w:rsidP="009E40B7">
      <w:pPr>
        <w:pStyle w:val="SOFinalCoverHeading1"/>
      </w:pPr>
      <w:r w:rsidRPr="009E40B7">
        <w:drawing>
          <wp:anchor distT="0" distB="0" distL="114300" distR="114300" simplePos="0" relativeHeight="251658240" behindDoc="1" locked="1" layoutInCell="1" allowOverlap="1" wp14:anchorId="09DE76A6" wp14:editId="367A66EB">
            <wp:simplePos x="0" y="0"/>
            <wp:positionH relativeFrom="column">
              <wp:posOffset>-1316990</wp:posOffset>
            </wp:positionH>
            <wp:positionV relativeFrom="page">
              <wp:posOffset>-15875</wp:posOffset>
            </wp:positionV>
            <wp:extent cx="8408035" cy="10710545"/>
            <wp:effectExtent l="0" t="0" r="0" b="0"/>
            <wp:wrapNone/>
            <wp:docPr id="2" name="Picture 2" descr="SACE Board and Government of South Australia logos with an image of the SACE Board brand illustration.&#10;" title="&lt;Subject&gt; 20xx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C877CF">
        <w:t>Psychology</w:t>
      </w:r>
    </w:p>
    <w:p w14:paraId="08AB5100" w14:textId="4B085366" w:rsidR="009E40B7" w:rsidRPr="009E40B7" w:rsidRDefault="009E40B7" w:rsidP="005A4B72">
      <w:pPr>
        <w:pStyle w:val="SOFinalCoverHeading2"/>
      </w:pPr>
      <w:r w:rsidRPr="009E40B7">
        <w:t>20</w:t>
      </w:r>
      <w:r w:rsidR="00C877CF">
        <w:t>2</w:t>
      </w:r>
      <w:r w:rsidR="002C7E23">
        <w:t>4</w:t>
      </w:r>
      <w:r w:rsidRPr="009E40B7">
        <w:t xml:space="preserve"> Subject Outline | Stage 1</w:t>
      </w:r>
    </w:p>
    <w:p w14:paraId="55790F35" w14:textId="77777777" w:rsidR="00124808" w:rsidRPr="00D60CB9" w:rsidRDefault="00124808" w:rsidP="009E40B7">
      <w:pPr>
        <w:pStyle w:val="SOFinalCoverHeading3"/>
      </w:pPr>
    </w:p>
    <w:p w14:paraId="249B47DD" w14:textId="77777777" w:rsidR="00A9045C" w:rsidRPr="00090813" w:rsidRDefault="00A9045C" w:rsidP="00A9045C">
      <w:pPr>
        <w:sectPr w:rsidR="00A9045C" w:rsidRPr="00090813" w:rsidSect="009E40B7">
          <w:headerReference w:type="even" r:id="rId13"/>
          <w:headerReference w:type="default" r:id="rId14"/>
          <w:footerReference w:type="even" r:id="rId15"/>
          <w:footerReference w:type="default" r:id="rId16"/>
          <w:headerReference w:type="first" r:id="rId17"/>
          <w:footerReference w:type="first" r:id="rId18"/>
          <w:pgSz w:w="11901" w:h="16857" w:code="210"/>
          <w:pgMar w:top="720" w:right="720" w:bottom="720" w:left="720" w:header="709" w:footer="1424" w:gutter="0"/>
          <w:cols w:space="708"/>
          <w:docGrid w:linePitch="360"/>
        </w:sectPr>
      </w:pPr>
    </w:p>
    <w:p w14:paraId="7420BEED" w14:textId="33776816" w:rsidR="00F63C81" w:rsidRPr="00485360" w:rsidRDefault="00F63C81" w:rsidP="00F63C81">
      <w:pPr>
        <w:pStyle w:val="SOFinalImprintText"/>
        <w:spacing w:before="10120"/>
      </w:pPr>
      <w:r w:rsidRPr="00485360">
        <w:lastRenderedPageBreak/>
        <w:t>Published by the SACE Board of South Australia,</w:t>
      </w:r>
      <w:r w:rsidRPr="00485360">
        <w:br/>
      </w:r>
      <w:r w:rsidR="00CB298D">
        <w:t>11 Waymouth Street, Adelaide,</w:t>
      </w:r>
      <w:r w:rsidR="00CB298D" w:rsidRPr="007F7F90">
        <w:t xml:space="preserve"> South Australia 50</w:t>
      </w:r>
      <w:r w:rsidR="00CB298D">
        <w:t>00</w:t>
      </w:r>
    </w:p>
    <w:p w14:paraId="27497B8A" w14:textId="34907D80" w:rsidR="00F63C81" w:rsidRPr="00485360" w:rsidRDefault="00F63C81" w:rsidP="00F63C81">
      <w:pPr>
        <w:pStyle w:val="SOFinalImprintText"/>
      </w:pPr>
      <w:r w:rsidRPr="00485360">
        <w:t>Copyright © SACE Board of South Australia 20</w:t>
      </w:r>
      <w:r w:rsidR="0060714A">
        <w:t>20</w:t>
      </w:r>
    </w:p>
    <w:p w14:paraId="49153745" w14:textId="77777777" w:rsidR="00F63C81" w:rsidRPr="00485360" w:rsidRDefault="00F63C81" w:rsidP="00C877CF">
      <w:pPr>
        <w:pStyle w:val="SOFinalImprintText"/>
      </w:pPr>
      <w:r w:rsidRPr="00485360">
        <w:t>First published 20</w:t>
      </w:r>
      <w:r w:rsidR="00C877CF">
        <w:t>20</w:t>
      </w:r>
    </w:p>
    <w:p w14:paraId="2F5A6D56" w14:textId="3821B441" w:rsidR="0092753F" w:rsidRDefault="00960BA6" w:rsidP="005A4B72">
      <w:pPr>
        <w:pStyle w:val="SOFinalImprintText"/>
      </w:pPr>
      <w:r>
        <w:t>P</w:t>
      </w:r>
      <w:r w:rsidR="00F63C81">
        <w:t xml:space="preserve">ublished </w:t>
      </w:r>
      <w:r w:rsidR="00F63C81" w:rsidRPr="009C4845">
        <w:t xml:space="preserve">online </w:t>
      </w:r>
      <w:r w:rsidR="009C4845" w:rsidRPr="009C4845">
        <w:t>November</w:t>
      </w:r>
      <w:r w:rsidR="00F63C81" w:rsidRPr="009C4845">
        <w:t xml:space="preserve"> 20</w:t>
      </w:r>
      <w:r w:rsidR="00C877CF" w:rsidRPr="009C4845">
        <w:t>20</w:t>
      </w:r>
    </w:p>
    <w:p w14:paraId="31041C49" w14:textId="6067B21D" w:rsidR="006B76CE" w:rsidRDefault="006B76CE" w:rsidP="005A4B72">
      <w:pPr>
        <w:pStyle w:val="SOFinalImprintText"/>
      </w:pPr>
      <w:r>
        <w:t>Reissued for 2022</w:t>
      </w:r>
      <w:r w:rsidR="000822EF">
        <w:t>, 2023</w:t>
      </w:r>
      <w:r w:rsidR="002C7E23">
        <w:t>, 2024</w:t>
      </w:r>
    </w:p>
    <w:p w14:paraId="4DF63F9C" w14:textId="037B618F" w:rsidR="00F63C81" w:rsidRPr="00485360" w:rsidRDefault="00F63C81" w:rsidP="005A4B72">
      <w:pPr>
        <w:pStyle w:val="SOFinalImprintText"/>
      </w:pPr>
      <w:r w:rsidRPr="00485360">
        <w:t xml:space="preserve">ISBN </w:t>
      </w:r>
      <w:r w:rsidR="005A4B72">
        <w:t>978 1 74102 955 0</w:t>
      </w:r>
      <w:r w:rsidRPr="00485360">
        <w:t xml:space="preserve"> (online Microsoft Word version)</w:t>
      </w:r>
    </w:p>
    <w:p w14:paraId="7AF332F0" w14:textId="4D9FBED6" w:rsidR="00F63C81" w:rsidRDefault="00F63C81" w:rsidP="00F63C81">
      <w:pPr>
        <w:pStyle w:val="SOFinalImprintTextObjID"/>
      </w:pPr>
      <w:r w:rsidRPr="00866EC6">
        <w:t xml:space="preserve">ref: </w:t>
      </w:r>
      <w:fldSimple w:instr=" DOCPROPERTY  Objective-Id  \* MERGEFORMAT ">
        <w:r w:rsidR="002C7E23">
          <w:t>A1188063</w:t>
        </w:r>
      </w:fldSimple>
    </w:p>
    <w:p w14:paraId="5EF61746" w14:textId="77777777" w:rsidR="00B00C02" w:rsidRDefault="00F63C81" w:rsidP="006B76CE">
      <w:pPr>
        <w:spacing w:before="480"/>
        <w:rPr>
          <w:lang w:val="en-US"/>
        </w:rPr>
      </w:pPr>
      <w:r w:rsidRPr="00692EE7">
        <w:rPr>
          <w:i/>
        </w:rPr>
        <w:t xml:space="preserve">This subject outline is accredited for teaching at </w:t>
      </w:r>
      <w:r>
        <w:rPr>
          <w:i/>
        </w:rPr>
        <w:t xml:space="preserve">Stage 1 from </w:t>
      </w:r>
      <w:r w:rsidR="00960BA6">
        <w:rPr>
          <w:i/>
        </w:rPr>
        <w:t>20</w:t>
      </w:r>
      <w:r w:rsidR="00C877CF">
        <w:rPr>
          <w:i/>
        </w:rPr>
        <w:t>21</w:t>
      </w:r>
    </w:p>
    <w:p w14:paraId="392D75F0" w14:textId="77777777" w:rsidR="00F63C81" w:rsidRPr="00F63C81" w:rsidRDefault="00F63C81" w:rsidP="009E30B3">
      <w:pPr>
        <w:rPr>
          <w:lang w:val="en-US"/>
        </w:rPr>
        <w:sectPr w:rsidR="00F63C81" w:rsidRPr="00F63C81" w:rsidSect="005C306E">
          <w:headerReference w:type="even" r:id="rId19"/>
          <w:footerReference w:type="even" r:id="rId20"/>
          <w:footerReference w:type="default" r:id="rId21"/>
          <w:pgSz w:w="11901" w:h="16857" w:code="210"/>
          <w:pgMar w:top="1985" w:right="1985" w:bottom="1985" w:left="1985" w:header="1701" w:footer="1134" w:gutter="0"/>
          <w:cols w:space="708"/>
          <w:docGrid w:linePitch="360"/>
        </w:sectPr>
      </w:pPr>
    </w:p>
    <w:p w14:paraId="20123F5F" w14:textId="77777777" w:rsidR="00F63C81" w:rsidRPr="00090813" w:rsidRDefault="00F63C81" w:rsidP="00247783">
      <w:pPr>
        <w:pStyle w:val="SOFinalCONTENTSHeading"/>
      </w:pPr>
      <w:r w:rsidRPr="00090813">
        <w:lastRenderedPageBreak/>
        <w:t>contents</w:t>
      </w:r>
    </w:p>
    <w:p w14:paraId="29CE6B64" w14:textId="4A396518" w:rsidR="00B97B93"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B97B93">
        <w:t>Introduction</w:t>
      </w:r>
      <w:r w:rsidR="00B97B93">
        <w:tab/>
      </w:r>
      <w:r w:rsidR="00B97B93">
        <w:fldChar w:fldCharType="begin"/>
      </w:r>
      <w:r w:rsidR="00B97B93">
        <w:instrText xml:space="preserve"> PAGEREF _Toc51680264 \h </w:instrText>
      </w:r>
      <w:r w:rsidR="00B97B93">
        <w:fldChar w:fldCharType="separate"/>
      </w:r>
      <w:r w:rsidR="002C7E23">
        <w:t>1</w:t>
      </w:r>
      <w:r w:rsidR="00B97B93">
        <w:fldChar w:fldCharType="end"/>
      </w:r>
    </w:p>
    <w:p w14:paraId="6EFAAC19" w14:textId="605E9100" w:rsidR="00B97B93" w:rsidRDefault="00B97B93">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_Toc51680265 \h </w:instrText>
      </w:r>
      <w:r>
        <w:fldChar w:fldCharType="separate"/>
      </w:r>
      <w:r w:rsidR="002C7E23">
        <w:t>1</w:t>
      </w:r>
      <w:r>
        <w:fldChar w:fldCharType="end"/>
      </w:r>
    </w:p>
    <w:p w14:paraId="21A933F2" w14:textId="068ABC08" w:rsidR="00B97B93" w:rsidRDefault="00B97B93">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_Toc51680266 \h </w:instrText>
      </w:r>
      <w:r>
        <w:fldChar w:fldCharType="separate"/>
      </w:r>
      <w:r w:rsidR="002C7E23">
        <w:t>2</w:t>
      </w:r>
      <w:r>
        <w:fldChar w:fldCharType="end"/>
      </w:r>
    </w:p>
    <w:p w14:paraId="733A7DF0" w14:textId="5516937A" w:rsidR="00B97B93" w:rsidRDefault="00B97B93">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_Toc51680267 \h </w:instrText>
      </w:r>
      <w:r>
        <w:fldChar w:fldCharType="separate"/>
      </w:r>
      <w:r w:rsidR="002C7E23">
        <w:t>4</w:t>
      </w:r>
      <w:r>
        <w:fldChar w:fldCharType="end"/>
      </w:r>
    </w:p>
    <w:p w14:paraId="25FE54C7" w14:textId="3BF66CD3" w:rsidR="00B97B93" w:rsidRDefault="00B97B93">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_Toc51680268 \h </w:instrText>
      </w:r>
      <w:r>
        <w:fldChar w:fldCharType="separate"/>
      </w:r>
      <w:r w:rsidR="002C7E23">
        <w:t>5</w:t>
      </w:r>
      <w:r>
        <w:fldChar w:fldCharType="end"/>
      </w:r>
    </w:p>
    <w:p w14:paraId="2907220C" w14:textId="28D2A885" w:rsidR="00B97B93" w:rsidRDefault="00B97B93">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_Toc51680269 \h </w:instrText>
      </w:r>
      <w:r>
        <w:fldChar w:fldCharType="separate"/>
      </w:r>
      <w:r w:rsidR="002C7E23">
        <w:t>5</w:t>
      </w:r>
      <w:r>
        <w:fldChar w:fldCharType="end"/>
      </w:r>
    </w:p>
    <w:p w14:paraId="11B1F257" w14:textId="3A56970A" w:rsidR="00B97B93" w:rsidRDefault="00B97B93">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_Toc51680270 \h </w:instrText>
      </w:r>
      <w:r>
        <w:fldChar w:fldCharType="separate"/>
      </w:r>
      <w:r w:rsidR="002C7E23">
        <w:t>5</w:t>
      </w:r>
      <w:r>
        <w:fldChar w:fldCharType="end"/>
      </w:r>
    </w:p>
    <w:p w14:paraId="72AAAE1F" w14:textId="7256B668" w:rsidR="00B97B93" w:rsidRDefault="00B97B93">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_Toc51680271 \h </w:instrText>
      </w:r>
      <w:r>
        <w:fldChar w:fldCharType="separate"/>
      </w:r>
      <w:r w:rsidR="002C7E23">
        <w:t>30</w:t>
      </w:r>
      <w:r>
        <w:fldChar w:fldCharType="end"/>
      </w:r>
    </w:p>
    <w:p w14:paraId="18E6D626" w14:textId="449639C8" w:rsidR="00B97B93" w:rsidRDefault="00B97B93">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_Toc51680272 \h </w:instrText>
      </w:r>
      <w:r>
        <w:fldChar w:fldCharType="separate"/>
      </w:r>
      <w:r w:rsidR="002C7E23">
        <w:t>30</w:t>
      </w:r>
      <w:r>
        <w:fldChar w:fldCharType="end"/>
      </w:r>
    </w:p>
    <w:p w14:paraId="6AB21F15" w14:textId="1BF09B2F" w:rsidR="00B97B93" w:rsidRDefault="00B97B93">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_Toc51680273 \h </w:instrText>
      </w:r>
      <w:r>
        <w:fldChar w:fldCharType="separate"/>
      </w:r>
      <w:r w:rsidR="002C7E23">
        <w:t>30</w:t>
      </w:r>
      <w:r>
        <w:fldChar w:fldCharType="end"/>
      </w:r>
    </w:p>
    <w:p w14:paraId="4E5F5A12" w14:textId="1A24E601" w:rsidR="00B97B93" w:rsidRDefault="00B97B93">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_Toc51680274 \h </w:instrText>
      </w:r>
      <w:r>
        <w:fldChar w:fldCharType="separate"/>
      </w:r>
      <w:r w:rsidR="002C7E23">
        <w:t>31</w:t>
      </w:r>
      <w:r>
        <w:fldChar w:fldCharType="end"/>
      </w:r>
    </w:p>
    <w:p w14:paraId="3B0F3E87" w14:textId="38CB52A3" w:rsidR="00B97B93" w:rsidRDefault="00B97B93">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_Toc51680275 \h </w:instrText>
      </w:r>
      <w:r>
        <w:fldChar w:fldCharType="separate"/>
      </w:r>
      <w:r w:rsidR="002C7E23">
        <w:t>35</w:t>
      </w:r>
      <w:r>
        <w:fldChar w:fldCharType="end"/>
      </w:r>
    </w:p>
    <w:p w14:paraId="52DEA0A7" w14:textId="5F2EF054" w:rsidR="00B97B93" w:rsidRDefault="00B97B93">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_Toc51680276 \h </w:instrText>
      </w:r>
      <w:r>
        <w:fldChar w:fldCharType="separate"/>
      </w:r>
      <w:r w:rsidR="002C7E23">
        <w:t>37</w:t>
      </w:r>
      <w:r>
        <w:fldChar w:fldCharType="end"/>
      </w:r>
    </w:p>
    <w:p w14:paraId="41C5F7D1" w14:textId="2F4CFA59" w:rsidR="00B97B93" w:rsidRDefault="00B97B93">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_Toc51680277 \h </w:instrText>
      </w:r>
      <w:r>
        <w:fldChar w:fldCharType="separate"/>
      </w:r>
      <w:r w:rsidR="002C7E23">
        <w:t>38</w:t>
      </w:r>
      <w:r>
        <w:fldChar w:fldCharType="end"/>
      </w:r>
    </w:p>
    <w:p w14:paraId="62C0DBE6" w14:textId="55265EBE" w:rsidR="00B97B93" w:rsidRDefault="00B97B93">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_Toc51680278 \h </w:instrText>
      </w:r>
      <w:r>
        <w:fldChar w:fldCharType="separate"/>
      </w:r>
      <w:r w:rsidR="002C7E23">
        <w:t>38</w:t>
      </w:r>
      <w:r>
        <w:fldChar w:fldCharType="end"/>
      </w:r>
    </w:p>
    <w:p w14:paraId="1BC0F1A1" w14:textId="6B588E2A" w:rsidR="00B97B93" w:rsidRDefault="00B97B93">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_Toc51680279 \h </w:instrText>
      </w:r>
      <w:r>
        <w:fldChar w:fldCharType="separate"/>
      </w:r>
      <w:r w:rsidR="002C7E23">
        <w:t>38</w:t>
      </w:r>
      <w:r>
        <w:fldChar w:fldCharType="end"/>
      </w:r>
    </w:p>
    <w:p w14:paraId="0B80126E" w14:textId="37DCB9BD" w:rsidR="00943B03" w:rsidRPr="00090813" w:rsidRDefault="00F63C81" w:rsidP="00B25B57">
      <w:pPr>
        <w:pStyle w:val="SOFinalContents2"/>
        <w:tabs>
          <w:tab w:val="clear" w:pos="7938"/>
          <w:tab w:val="right" w:leader="dot" w:pos="7921"/>
        </w:tabs>
      </w:pPr>
      <w:r>
        <w:fldChar w:fldCharType="end"/>
      </w:r>
    </w:p>
    <w:p w14:paraId="17353053" w14:textId="77777777" w:rsidR="00943B03" w:rsidRPr="00090813" w:rsidRDefault="00943B03" w:rsidP="00CC238C">
      <w:pPr>
        <w:pStyle w:val="SOFinalContents2"/>
        <w:sectPr w:rsidR="00943B03" w:rsidRPr="00090813" w:rsidSect="005C306E">
          <w:headerReference w:type="even" r:id="rId22"/>
          <w:headerReference w:type="default" r:id="rId23"/>
          <w:footerReference w:type="even" r:id="rId24"/>
          <w:footerReference w:type="default" r:id="rId25"/>
          <w:pgSz w:w="11901" w:h="16857" w:code="210"/>
          <w:pgMar w:top="1985" w:right="1985" w:bottom="1985" w:left="1985" w:header="1701" w:footer="1134" w:gutter="0"/>
          <w:cols w:space="708"/>
          <w:docGrid w:linePitch="360"/>
        </w:sectPr>
      </w:pPr>
    </w:p>
    <w:p w14:paraId="6E8B9952" w14:textId="77777777" w:rsidR="006D53EE" w:rsidRPr="00D12F35" w:rsidRDefault="00D12F35" w:rsidP="00D12F35">
      <w:pPr>
        <w:pStyle w:val="SOFinalHead1"/>
      </w:pPr>
      <w:bookmarkStart w:id="0" w:name="_Toc51680264"/>
      <w:bookmarkStart w:id="1" w:name="_Toc205798495"/>
      <w:r w:rsidRPr="00D12F35">
        <w:lastRenderedPageBreak/>
        <w:t>Introduction</w:t>
      </w:r>
      <w:bookmarkEnd w:id="0"/>
    </w:p>
    <w:p w14:paraId="7C85CF54" w14:textId="77777777" w:rsidR="00D86C40" w:rsidRPr="00D12F35" w:rsidRDefault="00D12F35" w:rsidP="00D12F35">
      <w:pPr>
        <w:pStyle w:val="SOFinalHead2AfterHead1"/>
      </w:pPr>
      <w:bookmarkStart w:id="2" w:name="_Toc51680265"/>
      <w:bookmarkEnd w:id="1"/>
      <w:r w:rsidRPr="00D12F35">
        <w:t>Subject description</w:t>
      </w:r>
      <w:bookmarkEnd w:id="2"/>
    </w:p>
    <w:p w14:paraId="359E5428" w14:textId="20C31086" w:rsidR="005A4B72" w:rsidRDefault="005A4B72" w:rsidP="005A4B72">
      <w:pPr>
        <w:pStyle w:val="SOFinalBodyText"/>
      </w:pPr>
      <w:r>
        <w:t xml:space="preserve">Psychology is a 10-credit subject or a 20-credit subject at Stage 1, and a 20-credit subject at </w:t>
      </w:r>
      <w:r w:rsidR="009F6B1A">
        <w:t>Stage </w:t>
      </w:r>
      <w:r>
        <w:t>2.</w:t>
      </w:r>
    </w:p>
    <w:p w14:paraId="160F6058" w14:textId="246E440F" w:rsidR="005A4B72" w:rsidRPr="00963DF2" w:rsidRDefault="005A4B72" w:rsidP="005A4B72">
      <w:pPr>
        <w:pStyle w:val="SOFinalBodyText"/>
      </w:pPr>
      <w:r>
        <w:t xml:space="preserve">Since most of the dominant paradigms </w:t>
      </w:r>
      <w:r w:rsidRPr="00EF5DD2">
        <w:t>in psychology in the last hundred years have been scientific ones, this subject emphasises the construction of psychology</w:t>
      </w:r>
      <w:r w:rsidRPr="00963DF2">
        <w:t xml:space="preserve"> as a scientific enterprise</w:t>
      </w:r>
      <w:r w:rsidRPr="00EF5DD2">
        <w:t>. Psychology</w:t>
      </w:r>
      <w:r w:rsidRPr="00963DF2">
        <w:t xml:space="preserve"> is based on evidence gathered as a result of planned investigations following the principles of </w:t>
      </w:r>
      <w:r w:rsidRPr="00EF5DD2">
        <w:t>scientific inquiry. By emphasising evidence-based procedures including observation, experimentation, and experience, this subject allows students to develop useful skills in analytical and critical thi</w:t>
      </w:r>
      <w:r w:rsidR="00B97B93" w:rsidRPr="00963DF2">
        <w:t>nking and in making inferences.</w:t>
      </w:r>
    </w:p>
    <w:p w14:paraId="66EFD354" w14:textId="744F0ABC" w:rsidR="005A4B72" w:rsidRPr="001320B3" w:rsidRDefault="005A4B72" w:rsidP="005A4B72">
      <w:pPr>
        <w:pStyle w:val="SOFinalBodyText"/>
      </w:pPr>
      <w:r w:rsidRPr="001320B3">
        <w:t>The skills learnt through Psychology are parallel to those learnt in other science subjects: how to be a critical consumer of information; how to identify psychological processes at work in everyday experiences; how to apply knowledge to real-world situations; how to investigate psychological issues; and how t</w:t>
      </w:r>
      <w:r w:rsidR="00B97B93" w:rsidRPr="001320B3">
        <w:t>o be an effective communicator.</w:t>
      </w:r>
    </w:p>
    <w:p w14:paraId="198B22AC" w14:textId="3689E538" w:rsidR="005A4B72" w:rsidRPr="001320B3" w:rsidRDefault="005A4B72" w:rsidP="005A4B72">
      <w:pPr>
        <w:pStyle w:val="SOFinalBodyText"/>
      </w:pPr>
      <w:r w:rsidRPr="001320B3">
        <w:t>Psychology aims to describe and explain both the universality of human experience and individual and cultural diversity. It also addresses the ways in which behaviour can be changed. It offers a means for making society more cohesive and equitable; that is, psychology offers ways of intervening to advance the wellbeing of individuals, groups, and societies. However, every change also holds the possibility of harm. The ethics of research and intervention are therefore a</w:t>
      </w:r>
      <w:r w:rsidR="00B97B93" w:rsidRPr="001320B3">
        <w:t>n integral part of psychology.</w:t>
      </w:r>
    </w:p>
    <w:p w14:paraId="78C34DA5" w14:textId="09BDDC35" w:rsidR="00D86C40" w:rsidRPr="00090813" w:rsidRDefault="005A4B72" w:rsidP="005A4B72">
      <w:pPr>
        <w:pStyle w:val="SOFinalBodyText"/>
      </w:pPr>
      <w:r w:rsidRPr="001320B3">
        <w:t>An inquiry approach to psychology</w:t>
      </w:r>
      <w:r w:rsidRPr="00963DF2">
        <w:t xml:space="preserve"> enables</w:t>
      </w:r>
      <w:r>
        <w:t xml:space="preserve"> students to define the scope of their learning by identifying investigable questions, deconstructing and designing their research using scientific approaches, using data, and analysing and critiquing their findings. The issues that arise during investigations should be informed by the application of key scientific ideas, skills, concepts, and understanding.</w:t>
      </w:r>
    </w:p>
    <w:p w14:paraId="7786ABF3" w14:textId="77777777" w:rsidR="00F63C81" w:rsidRDefault="00F63C81">
      <w:pPr>
        <w:rPr>
          <w:rFonts w:ascii="Arial Narrow Bold" w:eastAsia="Times New Roman" w:hAnsi="Arial Narrow Bold"/>
          <w:b/>
          <w:caps/>
          <w:color w:val="000000"/>
          <w:sz w:val="28"/>
          <w:lang w:val="en-US" w:eastAsia="en-US"/>
        </w:rPr>
      </w:pPr>
      <w:r>
        <w:br w:type="page"/>
      </w:r>
    </w:p>
    <w:p w14:paraId="047F709C" w14:textId="77777777" w:rsidR="009163D2" w:rsidRPr="00D12F35" w:rsidRDefault="00D12F35" w:rsidP="00D12F35">
      <w:pPr>
        <w:pStyle w:val="SOFinalHead2TOP"/>
      </w:pPr>
      <w:bookmarkStart w:id="3" w:name="_Toc51680266"/>
      <w:r w:rsidRPr="00D12F35">
        <w:lastRenderedPageBreak/>
        <w:t>Capabilities</w:t>
      </w:r>
      <w:bookmarkEnd w:id="3"/>
    </w:p>
    <w:p w14:paraId="280FB05E" w14:textId="77777777" w:rsidR="00D86C40" w:rsidRPr="005A4B72" w:rsidRDefault="00E81B8B" w:rsidP="005A4B72">
      <w:pPr>
        <w:pStyle w:val="SOFinalBodyText"/>
      </w:pPr>
      <w:r w:rsidRPr="005A4B72">
        <w:t>The capabilities connect student learning within and across subjects in a range of contexts.</w:t>
      </w:r>
    </w:p>
    <w:p w14:paraId="7CEDD99D" w14:textId="77777777" w:rsidR="00D86C40" w:rsidRPr="00090813" w:rsidRDefault="00E81B8B" w:rsidP="00D86C40">
      <w:pPr>
        <w:pStyle w:val="SOFinalBodyText"/>
      </w:pPr>
      <w:r w:rsidRPr="00E81B8B">
        <w:t>The SACE identifies seven capabilities. They are:</w:t>
      </w:r>
    </w:p>
    <w:p w14:paraId="4BC26993" w14:textId="77777777" w:rsidR="00E81B8B" w:rsidRDefault="00E81B8B" w:rsidP="000F4B7A">
      <w:pPr>
        <w:pStyle w:val="SOFinalBullets"/>
      </w:pPr>
      <w:r>
        <w:t>literacy</w:t>
      </w:r>
    </w:p>
    <w:p w14:paraId="7C590AE2" w14:textId="77777777" w:rsidR="00E81B8B" w:rsidRDefault="00E81B8B" w:rsidP="000F4B7A">
      <w:pPr>
        <w:pStyle w:val="SOFinalBullets"/>
      </w:pPr>
      <w:r>
        <w:t>numeracy</w:t>
      </w:r>
    </w:p>
    <w:p w14:paraId="7F03822C" w14:textId="77777777" w:rsidR="00E81B8B" w:rsidRDefault="00E81B8B" w:rsidP="000F4B7A">
      <w:pPr>
        <w:pStyle w:val="SOFinalBullets"/>
      </w:pPr>
      <w:r>
        <w:t>information and communication technology (ICT) capability</w:t>
      </w:r>
    </w:p>
    <w:p w14:paraId="44A5DEC6" w14:textId="77777777" w:rsidR="00E81B8B" w:rsidRDefault="00E81B8B" w:rsidP="000F4B7A">
      <w:pPr>
        <w:pStyle w:val="SOFinalBullets"/>
      </w:pPr>
      <w:r>
        <w:t>critical and creative thinking</w:t>
      </w:r>
    </w:p>
    <w:p w14:paraId="2A603776" w14:textId="77777777" w:rsidR="00E81B8B" w:rsidRDefault="00E81B8B" w:rsidP="000F4B7A">
      <w:pPr>
        <w:pStyle w:val="SOFinalBullets"/>
      </w:pPr>
      <w:r>
        <w:t>personal and social capability</w:t>
      </w:r>
    </w:p>
    <w:p w14:paraId="483C6210" w14:textId="77777777" w:rsidR="00E81B8B" w:rsidRDefault="00E81B8B" w:rsidP="000F4B7A">
      <w:pPr>
        <w:pStyle w:val="SOFinalBullets"/>
      </w:pPr>
      <w:r>
        <w:t>ethical understanding</w:t>
      </w:r>
    </w:p>
    <w:p w14:paraId="4F8AE27E" w14:textId="1F5559C7" w:rsidR="00D86C40" w:rsidRPr="00090813" w:rsidRDefault="00E81B8B" w:rsidP="000F4B7A">
      <w:pPr>
        <w:pStyle w:val="SOFinalBullets"/>
      </w:pPr>
      <w:r>
        <w:t>intercultural understanding.</w:t>
      </w:r>
    </w:p>
    <w:p w14:paraId="1E1FDE15" w14:textId="77777777" w:rsidR="00E81B8B" w:rsidRPr="00E81B8B" w:rsidRDefault="00E81B8B" w:rsidP="00E81B8B">
      <w:pPr>
        <w:pStyle w:val="SOFinalHead3"/>
      </w:pPr>
      <w:r w:rsidRPr="00E81B8B">
        <w:t>Literacy</w:t>
      </w:r>
    </w:p>
    <w:p w14:paraId="47978B18" w14:textId="77777777" w:rsidR="00E81B8B" w:rsidRPr="00E81B8B" w:rsidRDefault="00E81B8B" w:rsidP="00E81B8B">
      <w:pPr>
        <w:pStyle w:val="SOFinalBodyText"/>
      </w:pPr>
      <w:r w:rsidRPr="00E81B8B">
        <w:t>In this subject students extend and apply their literacy capability by, for example:</w:t>
      </w:r>
    </w:p>
    <w:p w14:paraId="1BBFEBCA" w14:textId="77777777" w:rsidR="00E81B8B" w:rsidRPr="00E81B8B" w:rsidRDefault="00E81B8B" w:rsidP="000F4B7A">
      <w:pPr>
        <w:pStyle w:val="SOFinalBullets"/>
      </w:pPr>
      <w:r w:rsidRPr="00E81B8B">
        <w:t>interpreting the work of scientists across disciplines, using psychological knowledge</w:t>
      </w:r>
    </w:p>
    <w:p w14:paraId="2CC57695" w14:textId="77777777" w:rsidR="00E81B8B" w:rsidRPr="00E81B8B" w:rsidRDefault="00E81B8B" w:rsidP="000F4B7A">
      <w:pPr>
        <w:pStyle w:val="SOFinalBullets"/>
      </w:pPr>
      <w:r w:rsidRPr="00E81B8B">
        <w:t>extracting psychological information presented in a variety of modes</w:t>
      </w:r>
    </w:p>
    <w:p w14:paraId="2E62EF92" w14:textId="77777777" w:rsidR="00E81B8B" w:rsidRPr="00E81B8B" w:rsidRDefault="00E81B8B" w:rsidP="000F4B7A">
      <w:pPr>
        <w:pStyle w:val="SOFinalBullets"/>
      </w:pPr>
      <w:r w:rsidRPr="00E81B8B">
        <w:t>using a range of communication formats to express ideas logically and fluently, incorporating the terminology and conventions of psychology</w:t>
      </w:r>
    </w:p>
    <w:p w14:paraId="248D8BC8" w14:textId="77777777" w:rsidR="00E81B8B" w:rsidRPr="00E81B8B" w:rsidRDefault="00E81B8B" w:rsidP="000F4B7A">
      <w:pPr>
        <w:pStyle w:val="SOFinalBullets"/>
      </w:pPr>
      <w:r w:rsidRPr="00E81B8B">
        <w:t>synthesising evidence-based arguments</w:t>
      </w:r>
    </w:p>
    <w:p w14:paraId="65384608" w14:textId="77777777" w:rsidR="00E81B8B" w:rsidRPr="00E81B8B" w:rsidRDefault="00E81B8B" w:rsidP="000F4B7A">
      <w:pPr>
        <w:pStyle w:val="SOFinalBullets"/>
      </w:pPr>
      <w:r w:rsidRPr="00E81B8B">
        <w:t>communicating appropriately for specific purposes and audiences.</w:t>
      </w:r>
    </w:p>
    <w:p w14:paraId="3AE37A99" w14:textId="77777777" w:rsidR="00E81B8B" w:rsidRPr="00E81B8B" w:rsidRDefault="00E81B8B" w:rsidP="00E81B8B">
      <w:pPr>
        <w:pStyle w:val="SOFinalHead3"/>
      </w:pPr>
      <w:r w:rsidRPr="00E81B8B">
        <w:t>Numeracy</w:t>
      </w:r>
    </w:p>
    <w:p w14:paraId="43E30351" w14:textId="77777777" w:rsidR="00E81B8B" w:rsidRPr="00E81B8B" w:rsidRDefault="00E81B8B" w:rsidP="00E81B8B">
      <w:pPr>
        <w:pStyle w:val="SOFinalBodyText"/>
      </w:pPr>
      <w:r w:rsidRPr="00E81B8B">
        <w:t>In this subject students extend and apply their numeracy capability by, for example:</w:t>
      </w:r>
    </w:p>
    <w:p w14:paraId="77031C0E" w14:textId="77777777" w:rsidR="00E81B8B" w:rsidRPr="00E81B8B" w:rsidRDefault="00E81B8B" w:rsidP="000F4B7A">
      <w:pPr>
        <w:pStyle w:val="SOFinalBullets"/>
      </w:pPr>
      <w:r w:rsidRPr="00E81B8B">
        <w:t>solving problems using calculation and critical thinking skills</w:t>
      </w:r>
    </w:p>
    <w:p w14:paraId="4D5838ED" w14:textId="77777777" w:rsidR="00E81B8B" w:rsidRPr="00E81B8B" w:rsidRDefault="00E81B8B" w:rsidP="000F4B7A">
      <w:pPr>
        <w:pStyle w:val="SOFinalBullets"/>
      </w:pPr>
      <w:r w:rsidRPr="00E81B8B">
        <w:t>obtaining, collating, representing, and analysing data</w:t>
      </w:r>
    </w:p>
    <w:p w14:paraId="4C8CAF0B" w14:textId="77777777" w:rsidR="00E81B8B" w:rsidRPr="00E81B8B" w:rsidRDefault="00E81B8B" w:rsidP="000F4B7A">
      <w:pPr>
        <w:pStyle w:val="SOFinalBullets"/>
      </w:pPr>
      <w:r w:rsidRPr="00E81B8B">
        <w:t>accessing and interpreting quantitative and qualitative data</w:t>
      </w:r>
    </w:p>
    <w:p w14:paraId="4C2415C2" w14:textId="77777777" w:rsidR="00E81B8B" w:rsidRPr="00E81B8B" w:rsidRDefault="00E81B8B" w:rsidP="000F4B7A">
      <w:pPr>
        <w:pStyle w:val="SOFinalBullets"/>
      </w:pPr>
      <w:r w:rsidRPr="00E81B8B">
        <w:t>identifying and interpreting trends and relationships</w:t>
      </w:r>
    </w:p>
    <w:p w14:paraId="1F63885F" w14:textId="77777777" w:rsidR="00E81B8B" w:rsidRPr="00E81B8B" w:rsidRDefault="00E81B8B" w:rsidP="000F4B7A">
      <w:pPr>
        <w:pStyle w:val="SOFinalBullets"/>
      </w:pPr>
      <w:r w:rsidRPr="00E81B8B">
        <w:t>manipulating data, using appropriate scientific conventions.</w:t>
      </w:r>
    </w:p>
    <w:p w14:paraId="487376A2" w14:textId="77777777" w:rsidR="00E81B8B" w:rsidRPr="00E81B8B" w:rsidRDefault="00E81B8B" w:rsidP="00E81B8B">
      <w:pPr>
        <w:pStyle w:val="SOFinalHead3"/>
      </w:pPr>
      <w:r w:rsidRPr="00E81B8B">
        <w:t>Information and communication technology (ICT) capability</w:t>
      </w:r>
    </w:p>
    <w:p w14:paraId="109B01B1" w14:textId="77777777" w:rsidR="00E81B8B" w:rsidRPr="00E81B8B" w:rsidRDefault="00E81B8B" w:rsidP="00E81B8B">
      <w:pPr>
        <w:pStyle w:val="SOFinalBodyText"/>
      </w:pPr>
      <w:r w:rsidRPr="00E81B8B">
        <w:t>In this subject students extend and apply their ICT capability by, for example:</w:t>
      </w:r>
    </w:p>
    <w:p w14:paraId="5544786B" w14:textId="77777777" w:rsidR="005A4B72" w:rsidRDefault="005A4B72" w:rsidP="000F4B7A">
      <w:pPr>
        <w:pStyle w:val="SOFinalBullets"/>
      </w:pPr>
      <w:r>
        <w:t>locating and accessing credible information</w:t>
      </w:r>
    </w:p>
    <w:p w14:paraId="3ECC82BA" w14:textId="77777777" w:rsidR="005A4B72" w:rsidRDefault="005A4B72" w:rsidP="000F4B7A">
      <w:pPr>
        <w:pStyle w:val="SOFinalBullets"/>
      </w:pPr>
      <w:r>
        <w:t>obtaining, analysing, and representing data electronically</w:t>
      </w:r>
    </w:p>
    <w:p w14:paraId="46BFFBF3" w14:textId="73357803" w:rsidR="005A4B72" w:rsidRDefault="005A4B72" w:rsidP="000F4B7A">
      <w:pPr>
        <w:pStyle w:val="SOFinalBullets"/>
      </w:pPr>
      <w:r>
        <w:t>us</w:t>
      </w:r>
      <w:r w:rsidR="00D63D43">
        <w:t>ing</w:t>
      </w:r>
      <w:r>
        <w:t xml:space="preserve"> technology in psychology</w:t>
      </w:r>
      <w:r w:rsidR="00D63D43" w:rsidRPr="00D63D43">
        <w:t xml:space="preserve"> </w:t>
      </w:r>
      <w:r w:rsidR="00D63D43">
        <w:t>safe</w:t>
      </w:r>
      <w:r w:rsidR="00313D6F">
        <w:t>ly</w:t>
      </w:r>
      <w:r w:rsidR="00D63D43">
        <w:t xml:space="preserve"> and ethical</w:t>
      </w:r>
      <w:r w:rsidR="00313D6F">
        <w:t>ly</w:t>
      </w:r>
    </w:p>
    <w:p w14:paraId="4E318613" w14:textId="77777777" w:rsidR="005A4B72" w:rsidRDefault="005A4B72" w:rsidP="000F4B7A">
      <w:pPr>
        <w:pStyle w:val="SOFinalBullets"/>
      </w:pPr>
      <w:r>
        <w:t>communicating psychological ideas, processes, and information</w:t>
      </w:r>
    </w:p>
    <w:p w14:paraId="5CF156D9" w14:textId="77777777" w:rsidR="005A4B72" w:rsidRDefault="005A4B72" w:rsidP="000F4B7A">
      <w:pPr>
        <w:pStyle w:val="SOFinalBullets"/>
      </w:pPr>
      <w:r>
        <w:t>understanding the impact of ICT on the development of psychology and its application in society</w:t>
      </w:r>
    </w:p>
    <w:p w14:paraId="531B9D94" w14:textId="319DBBC4" w:rsidR="00E81B8B" w:rsidRPr="00E81B8B" w:rsidRDefault="005A4B72" w:rsidP="000F4B7A">
      <w:pPr>
        <w:pStyle w:val="SOFinalBullets"/>
      </w:pPr>
      <w:r>
        <w:t>evaluating the application of ICT to advance understanding and innovations in psychology.</w:t>
      </w:r>
    </w:p>
    <w:p w14:paraId="65791FE3" w14:textId="77777777" w:rsidR="00E81B8B" w:rsidRPr="00E81B8B" w:rsidRDefault="00E81B8B" w:rsidP="00E81B8B">
      <w:pPr>
        <w:pStyle w:val="SOFinalHead3"/>
      </w:pPr>
      <w:r w:rsidRPr="00E81B8B">
        <w:lastRenderedPageBreak/>
        <w:t>Critical and creative thinking</w:t>
      </w:r>
    </w:p>
    <w:p w14:paraId="72C94198" w14:textId="77777777" w:rsidR="00E81B8B" w:rsidRPr="00E81B8B" w:rsidRDefault="00E81B8B" w:rsidP="00381AAD">
      <w:pPr>
        <w:pStyle w:val="SOFinalBodyText"/>
      </w:pPr>
      <w:r w:rsidRPr="00E81B8B">
        <w:t>In this subject students extend and apply their critical and creative thinking capability by, for example:</w:t>
      </w:r>
    </w:p>
    <w:p w14:paraId="143B9734" w14:textId="77777777" w:rsidR="005A4B72" w:rsidRDefault="005A4B72" w:rsidP="00381AAD">
      <w:pPr>
        <w:pStyle w:val="SOFinalBullets"/>
        <w:spacing w:line="240" w:lineRule="auto"/>
      </w:pPr>
      <w:r>
        <w:t>analysing and interpreting problems from different perspectives</w:t>
      </w:r>
    </w:p>
    <w:p w14:paraId="4D246A73" w14:textId="77777777" w:rsidR="005A4B72" w:rsidRDefault="005A4B72" w:rsidP="00381AAD">
      <w:pPr>
        <w:pStyle w:val="SOFinalBullets"/>
        <w:spacing w:line="240" w:lineRule="auto"/>
      </w:pPr>
      <w:r>
        <w:t>interpreting and evaluating data and procedures to develop logical conclusions</w:t>
      </w:r>
    </w:p>
    <w:p w14:paraId="09149F56" w14:textId="77777777" w:rsidR="005A4B72" w:rsidRDefault="005A4B72" w:rsidP="00381AAD">
      <w:pPr>
        <w:pStyle w:val="SOFinalBullets"/>
        <w:spacing w:line="240" w:lineRule="auto"/>
      </w:pPr>
      <w:r>
        <w:t>analysing interpretations and claims, for validity and reliability</w:t>
      </w:r>
    </w:p>
    <w:p w14:paraId="77316CBF" w14:textId="77777777" w:rsidR="005A4B72" w:rsidRDefault="005A4B72" w:rsidP="00381AAD">
      <w:pPr>
        <w:pStyle w:val="SOFinalBullets"/>
        <w:spacing w:line="240" w:lineRule="auto"/>
      </w:pPr>
      <w:r>
        <w:t>devising plausible solutions and making reasonable predictions</w:t>
      </w:r>
    </w:p>
    <w:p w14:paraId="3E25D8AB" w14:textId="77777777" w:rsidR="005A4B72" w:rsidRDefault="005A4B72" w:rsidP="00381AAD">
      <w:pPr>
        <w:pStyle w:val="SOFinalBullets"/>
        <w:spacing w:line="240" w:lineRule="auto"/>
      </w:pPr>
      <w:r>
        <w:t>envisaging consequences and speculating on possible outcomes</w:t>
      </w:r>
    </w:p>
    <w:p w14:paraId="009D02F5" w14:textId="4CF5E692" w:rsidR="00E81B8B" w:rsidRPr="00E81B8B" w:rsidRDefault="005A4B72" w:rsidP="00381AAD">
      <w:pPr>
        <w:pStyle w:val="SOFinalBullets"/>
        <w:spacing w:line="240" w:lineRule="auto"/>
      </w:pPr>
      <w:r>
        <w:t>recognising the significance of creative thinking on the development of psychological knowledge and applications.</w:t>
      </w:r>
    </w:p>
    <w:p w14:paraId="22871F50" w14:textId="77777777" w:rsidR="00E81B8B" w:rsidRPr="00E81B8B" w:rsidRDefault="00E81B8B" w:rsidP="00381AAD">
      <w:pPr>
        <w:pStyle w:val="SOFinalHead3"/>
      </w:pPr>
      <w:r w:rsidRPr="00E81B8B">
        <w:t>Personal and social capability</w:t>
      </w:r>
    </w:p>
    <w:p w14:paraId="34C8FD48" w14:textId="77777777" w:rsidR="00E81B8B" w:rsidRPr="00E81B8B" w:rsidRDefault="00E81B8B" w:rsidP="00381AAD">
      <w:pPr>
        <w:pStyle w:val="SOFinalBodyText"/>
      </w:pPr>
      <w:r w:rsidRPr="00E81B8B">
        <w:t>In this subject students extend and apply their personal and social capability by, for example:</w:t>
      </w:r>
    </w:p>
    <w:p w14:paraId="2C388E9D" w14:textId="0A31C5B3" w:rsidR="005A4B72" w:rsidRDefault="005A4B72" w:rsidP="00381AAD">
      <w:pPr>
        <w:pStyle w:val="SOFinalBullets"/>
        <w:spacing w:line="240" w:lineRule="auto"/>
      </w:pPr>
      <w:r>
        <w:t>understanding the importance of psychological knowledge on health and wellbeing, both personally and globally</w:t>
      </w:r>
    </w:p>
    <w:p w14:paraId="10C3EB0B" w14:textId="77777777" w:rsidR="005A4B72" w:rsidRDefault="005A4B72" w:rsidP="00381AAD">
      <w:pPr>
        <w:pStyle w:val="SOFinalBullets"/>
        <w:spacing w:line="240" w:lineRule="auto"/>
      </w:pPr>
      <w:r>
        <w:t>making decisions and taking initiative while working independently and collaboratively</w:t>
      </w:r>
    </w:p>
    <w:p w14:paraId="471CAC7C" w14:textId="4F4707D4" w:rsidR="005A4B72" w:rsidRDefault="005A4B72" w:rsidP="00381AAD">
      <w:pPr>
        <w:pStyle w:val="SOFinalBullets"/>
        <w:spacing w:line="240" w:lineRule="auto"/>
      </w:pPr>
      <w:r>
        <w:t>sharing and discussing ideas about psychological issues, developments</w:t>
      </w:r>
      <w:r w:rsidR="00014B6D">
        <w:t>,</w:t>
      </w:r>
      <w:r>
        <w:t xml:space="preserve"> and innovations, while respecting the perspectives of others</w:t>
      </w:r>
    </w:p>
    <w:p w14:paraId="3211E052" w14:textId="77777777" w:rsidR="005A4B72" w:rsidRDefault="005A4B72" w:rsidP="00381AAD">
      <w:pPr>
        <w:pStyle w:val="SOFinalBullets"/>
        <w:spacing w:line="240" w:lineRule="auto"/>
      </w:pPr>
      <w:r>
        <w:t>recognising the role of their own beliefs and attitudes in gauging the impact of psychology in society</w:t>
      </w:r>
    </w:p>
    <w:p w14:paraId="1D69E0C8" w14:textId="72D78A5E" w:rsidR="00E81B8B" w:rsidRPr="00E81B8B" w:rsidRDefault="005A4B72" w:rsidP="00381AAD">
      <w:pPr>
        <w:pStyle w:val="SOFinalBullets"/>
        <w:spacing w:line="240" w:lineRule="auto"/>
      </w:pPr>
      <w:r>
        <w:t>seeking, valuing, and acting on feedback.</w:t>
      </w:r>
    </w:p>
    <w:p w14:paraId="01E112E1" w14:textId="77777777" w:rsidR="00E81B8B" w:rsidRPr="00E81B8B" w:rsidRDefault="00E81B8B" w:rsidP="00381AAD">
      <w:pPr>
        <w:pStyle w:val="SOFinalHead3"/>
      </w:pPr>
      <w:r w:rsidRPr="00E81B8B">
        <w:t>Ethical understanding</w:t>
      </w:r>
    </w:p>
    <w:p w14:paraId="329DFA63" w14:textId="77777777" w:rsidR="00E81B8B" w:rsidRPr="00E81B8B" w:rsidRDefault="00E81B8B" w:rsidP="00381AAD">
      <w:pPr>
        <w:pStyle w:val="SOFinalBodyText"/>
      </w:pPr>
      <w:r w:rsidRPr="00E81B8B">
        <w:t xml:space="preserve">In this subject students extend and apply their ethical understanding capability by, for example: </w:t>
      </w:r>
    </w:p>
    <w:p w14:paraId="274727D1" w14:textId="77777777" w:rsidR="005A4B72" w:rsidRDefault="005A4B72" w:rsidP="00381AAD">
      <w:pPr>
        <w:pStyle w:val="SOFinalBullets"/>
        <w:spacing w:line="240" w:lineRule="auto"/>
      </w:pPr>
      <w:r>
        <w:t>considering the implications of investigations on human and animal behaviour</w:t>
      </w:r>
    </w:p>
    <w:p w14:paraId="6FCF4335" w14:textId="77777777" w:rsidR="005A4B72" w:rsidRDefault="005A4B72" w:rsidP="00381AAD">
      <w:pPr>
        <w:pStyle w:val="SOFinalBullets"/>
        <w:spacing w:line="240" w:lineRule="auto"/>
      </w:pPr>
      <w:r>
        <w:t xml:space="preserve">making ethical decisions based on an understanding of psychological principles </w:t>
      </w:r>
    </w:p>
    <w:p w14:paraId="7D5230A0" w14:textId="77777777" w:rsidR="005A4B72" w:rsidRDefault="005A4B72" w:rsidP="00381AAD">
      <w:pPr>
        <w:pStyle w:val="SOFinalBullets"/>
        <w:spacing w:line="240" w:lineRule="auto"/>
      </w:pPr>
      <w:r>
        <w:t>using data and reporting the outcomes of investigations accurately and fairly</w:t>
      </w:r>
    </w:p>
    <w:p w14:paraId="57C42873" w14:textId="429F2952" w:rsidR="005A4B72" w:rsidRDefault="005A4B72" w:rsidP="00381AAD">
      <w:pPr>
        <w:pStyle w:val="SOFinalBullets"/>
        <w:spacing w:line="240" w:lineRule="auto"/>
      </w:pPr>
      <w:r>
        <w:t>understanding the ethical limitations of different psychological research and intervention</w:t>
      </w:r>
      <w:r w:rsidR="00793BAF">
        <w:t>s</w:t>
      </w:r>
    </w:p>
    <w:p w14:paraId="3F1C75A6" w14:textId="1B50B72B" w:rsidR="00E81B8B" w:rsidRPr="00E81B8B" w:rsidRDefault="005A4B72" w:rsidP="00381AAD">
      <w:pPr>
        <w:pStyle w:val="SOFinalBullets"/>
        <w:spacing w:line="240" w:lineRule="auto"/>
      </w:pPr>
      <w:r>
        <w:t>recognising the importance of their responsible participation in social, political, economic, and legal decision-making.</w:t>
      </w:r>
    </w:p>
    <w:p w14:paraId="41DA4376" w14:textId="77777777" w:rsidR="00E81B8B" w:rsidRPr="00E81B8B" w:rsidRDefault="00E81B8B" w:rsidP="00381AAD">
      <w:pPr>
        <w:pStyle w:val="SOFinalHead3"/>
      </w:pPr>
      <w:r w:rsidRPr="00E81B8B">
        <w:t>Intercultural understanding</w:t>
      </w:r>
    </w:p>
    <w:p w14:paraId="6D5ADDC1" w14:textId="77777777" w:rsidR="00E81B8B" w:rsidRPr="00E81B8B" w:rsidRDefault="00E81B8B" w:rsidP="00381AAD">
      <w:pPr>
        <w:pStyle w:val="SOFinalBodyText"/>
      </w:pPr>
      <w:r w:rsidRPr="00E81B8B">
        <w:t>In this subject students extend and apply their intercultural understanding capability by, for example:</w:t>
      </w:r>
    </w:p>
    <w:p w14:paraId="7FB8DA72" w14:textId="77777777" w:rsidR="005A4B72" w:rsidRDefault="005A4B72" w:rsidP="00381AAD">
      <w:pPr>
        <w:pStyle w:val="SOFinalBullets"/>
        <w:spacing w:line="240" w:lineRule="auto"/>
      </w:pPr>
      <w:r>
        <w:t>understanding that the progress of psychology influences and is influenced by cultural factors</w:t>
      </w:r>
    </w:p>
    <w:p w14:paraId="71A14B0F" w14:textId="77777777" w:rsidR="005A4B72" w:rsidRDefault="005A4B72" w:rsidP="00381AAD">
      <w:pPr>
        <w:pStyle w:val="SOFinalBullets"/>
        <w:spacing w:line="240" w:lineRule="auto"/>
      </w:pPr>
      <w:r>
        <w:t>recognising the significant contributions to psychology from diverse cultures</w:t>
      </w:r>
    </w:p>
    <w:p w14:paraId="53C98432" w14:textId="77777777" w:rsidR="005A4B72" w:rsidRDefault="005A4B72" w:rsidP="00381AAD">
      <w:pPr>
        <w:pStyle w:val="SOFinalBullets"/>
        <w:spacing w:line="240" w:lineRule="auto"/>
      </w:pPr>
      <w:r>
        <w:t>developing an awareness of the potential biases of psychological practices</w:t>
      </w:r>
    </w:p>
    <w:p w14:paraId="74E154D7" w14:textId="77777777" w:rsidR="005A4B72" w:rsidRDefault="005A4B72" w:rsidP="00381AAD">
      <w:pPr>
        <w:pStyle w:val="SOFinalBullets"/>
        <w:spacing w:line="240" w:lineRule="auto"/>
      </w:pPr>
      <w:r>
        <w:lastRenderedPageBreak/>
        <w:t>respecting and engaging with different cultural views and customs and exploring their interaction with scientific research and practices</w:t>
      </w:r>
    </w:p>
    <w:p w14:paraId="7E693000" w14:textId="0380C4C7" w:rsidR="00E81B8B" w:rsidRDefault="005A4B72" w:rsidP="00381AAD">
      <w:pPr>
        <w:pStyle w:val="SOFinalBullets"/>
        <w:spacing w:line="240" w:lineRule="auto"/>
        <w:rPr>
          <w:caps/>
        </w:rPr>
      </w:pPr>
      <w:r>
        <w:t>recognising and understanding different cultural perspectives in the application of psychology.</w:t>
      </w:r>
    </w:p>
    <w:p w14:paraId="24637B46" w14:textId="77777777" w:rsidR="00BB6C1A" w:rsidRPr="00E81B8B" w:rsidRDefault="00F63C81" w:rsidP="00E81B8B">
      <w:pPr>
        <w:pStyle w:val="SOFinalHead2"/>
      </w:pPr>
      <w:bookmarkStart w:id="4" w:name="_Toc51680267"/>
      <w:r w:rsidRPr="00E81B8B">
        <w:t xml:space="preserve">Aboriginal and Torres Strait Islander </w:t>
      </w:r>
      <w:r w:rsidR="00D12F35" w:rsidRPr="00E81B8B">
        <w:t>knowledge, cultures, and perspectives</w:t>
      </w:r>
      <w:bookmarkEnd w:id="4"/>
    </w:p>
    <w:p w14:paraId="177D017A" w14:textId="18CAEE2F" w:rsidR="00E81B8B" w:rsidRDefault="00E81B8B" w:rsidP="00E81B8B">
      <w:pPr>
        <w:pStyle w:val="SOFinalBodyText"/>
      </w:pPr>
      <w:r>
        <w:t>In partnership with Aboriginal and Torres Strait Islander communities, and schools and school sectors, the SACE Board of South Australia supports the development of high</w:t>
      </w:r>
      <w:r w:rsidR="00020E48">
        <w:noBreakHyphen/>
      </w:r>
      <w:r>
        <w:t>quality learning and assessment design that respects the diverse knowledge, cultures, and perspectives of Indigenous Australians.</w:t>
      </w:r>
    </w:p>
    <w:p w14:paraId="31AE5F04" w14:textId="77777777" w:rsidR="00BB6C1A" w:rsidRPr="00090813" w:rsidRDefault="00E81B8B" w:rsidP="00E81B8B">
      <w:pPr>
        <w:pStyle w:val="SOFinalBodyText"/>
      </w:pPr>
      <w:r>
        <w:t>The SACE Board encourages teachers to include Aboriginal and Torres Strait Islander knowledge and perspectives in the design, delivery, and assessment of teaching and learning programs by:</w:t>
      </w:r>
    </w:p>
    <w:p w14:paraId="097FF10D" w14:textId="77777777" w:rsidR="00E81B8B" w:rsidRPr="00381AAD" w:rsidRDefault="00E81B8B" w:rsidP="00381AAD">
      <w:pPr>
        <w:pStyle w:val="SOFinalBullets"/>
        <w:spacing w:line="240" w:lineRule="auto"/>
      </w:pPr>
      <w:r w:rsidRPr="00381AAD">
        <w:t>providing opportunities in SACE subjects for students to learn about Aboriginal and Torres Strait Islander histories, cultures, and contemporary experiences</w:t>
      </w:r>
    </w:p>
    <w:p w14:paraId="0C4F35F9" w14:textId="77777777" w:rsidR="00E81B8B" w:rsidRPr="00381AAD" w:rsidRDefault="00E81B8B" w:rsidP="00381AAD">
      <w:pPr>
        <w:pStyle w:val="SOFinalBullets"/>
        <w:spacing w:line="240" w:lineRule="auto"/>
      </w:pPr>
      <w:r w:rsidRPr="00381AAD">
        <w:t>recognising and respecting the significant contribution of Aboriginal and Torres Strait Islander peoples to Australian society</w:t>
      </w:r>
    </w:p>
    <w:p w14:paraId="55D6586A" w14:textId="77777777" w:rsidR="00E81B8B" w:rsidRPr="00381AAD" w:rsidRDefault="00E81B8B" w:rsidP="00381AAD">
      <w:pPr>
        <w:pStyle w:val="SOFinalBullets"/>
        <w:spacing w:line="240" w:lineRule="auto"/>
      </w:pPr>
      <w:r w:rsidRPr="00381AAD">
        <w:t>drawing students’ attention to the value of Aboriginal and Torres Strait Islander knowledge and perspectives from the past and the present</w:t>
      </w:r>
    </w:p>
    <w:p w14:paraId="1B0AB4E0" w14:textId="77777777" w:rsidR="00744F4B" w:rsidRPr="00381AAD" w:rsidRDefault="00E81B8B" w:rsidP="00381AAD">
      <w:pPr>
        <w:pStyle w:val="SOFinalBullets"/>
        <w:spacing w:line="240" w:lineRule="auto"/>
      </w:pPr>
      <w:r w:rsidRPr="00381AAD">
        <w:t>promoting the use of culturally appropriate protocols when engaging with and learning from Aboriginal and Torres Strait Islander peoples and communities.</w:t>
      </w:r>
    </w:p>
    <w:p w14:paraId="7E353604" w14:textId="77777777" w:rsidR="00E81B8B" w:rsidRPr="00090813" w:rsidRDefault="00E81B8B" w:rsidP="000F4B7A">
      <w:pPr>
        <w:pStyle w:val="SOFinalBullets"/>
        <w:numPr>
          <w:ilvl w:val="0"/>
          <w:numId w:val="0"/>
        </w:numPr>
      </w:pPr>
    </w:p>
    <w:p w14:paraId="6DDD9CDA" w14:textId="77777777" w:rsidR="001D68F4" w:rsidRPr="00090813" w:rsidRDefault="001D68F4" w:rsidP="00F75531">
      <w:pPr>
        <w:pStyle w:val="SOFinalBodyText"/>
        <w:rPr>
          <w:lang w:val="en-AU"/>
        </w:rPr>
        <w:sectPr w:rsidR="001D68F4" w:rsidRPr="00090813" w:rsidSect="005C306E">
          <w:headerReference w:type="even" r:id="rId26"/>
          <w:headerReference w:type="default" r:id="rId27"/>
          <w:footerReference w:type="even" r:id="rId28"/>
          <w:footerReference w:type="default" r:id="rId29"/>
          <w:headerReference w:type="first" r:id="rId30"/>
          <w:footerReference w:type="first" r:id="rId31"/>
          <w:type w:val="oddPage"/>
          <w:pgSz w:w="11901" w:h="16857" w:code="210"/>
          <w:pgMar w:top="1985" w:right="1985" w:bottom="1985" w:left="1985" w:header="1701" w:footer="1134" w:gutter="0"/>
          <w:pgNumType w:start="1"/>
          <w:cols w:space="708"/>
          <w:titlePg/>
          <w:docGrid w:linePitch="360"/>
        </w:sectPr>
      </w:pPr>
    </w:p>
    <w:p w14:paraId="69D75B71" w14:textId="77777777" w:rsidR="00495BF1" w:rsidRPr="00D12F35" w:rsidRDefault="00D12F35" w:rsidP="00D12F35">
      <w:pPr>
        <w:pStyle w:val="SOFinalHead1"/>
      </w:pPr>
      <w:bookmarkStart w:id="5" w:name="_Toc51680268"/>
      <w:r w:rsidRPr="00D12F35">
        <w:lastRenderedPageBreak/>
        <w:t>Learning scope and requirements</w:t>
      </w:r>
      <w:bookmarkEnd w:id="5"/>
    </w:p>
    <w:p w14:paraId="05DBEED2" w14:textId="77777777" w:rsidR="00C25E9E" w:rsidRPr="00D12F35" w:rsidRDefault="00D12F35" w:rsidP="00D12F35">
      <w:pPr>
        <w:pStyle w:val="SOFinalHead2AfterHead1"/>
      </w:pPr>
      <w:bookmarkStart w:id="6" w:name="_Toc51680269"/>
      <w:r w:rsidRPr="00D12F35">
        <w:t>Learning requirements</w:t>
      </w:r>
      <w:bookmarkEnd w:id="6"/>
    </w:p>
    <w:p w14:paraId="6165AFED" w14:textId="69E3332C" w:rsidR="00974D12" w:rsidRPr="00381AAD" w:rsidRDefault="005A4B72" w:rsidP="004E57E8">
      <w:pPr>
        <w:pStyle w:val="SOFinalBodyText"/>
        <w:spacing w:line="220" w:lineRule="exact"/>
      </w:pPr>
      <w:r w:rsidRPr="00381AAD">
        <w:t>The learning requirements summarise the knowledge, skills, and understanding that students are expected to develop and demonstrate through their learning in Stage</w:t>
      </w:r>
      <w:r w:rsidR="001F1662">
        <w:t> </w:t>
      </w:r>
      <w:r w:rsidRPr="00381AAD">
        <w:t>1 Psychology.</w:t>
      </w:r>
    </w:p>
    <w:p w14:paraId="151AF56F" w14:textId="77777777" w:rsidR="00974D12" w:rsidRPr="00090813" w:rsidRDefault="00974D12" w:rsidP="004E57E8">
      <w:pPr>
        <w:pStyle w:val="SOFinalBodyText"/>
        <w:spacing w:line="220" w:lineRule="exact"/>
      </w:pPr>
      <w:r w:rsidRPr="00090813">
        <w:t>In this subject, students are expected to:</w:t>
      </w:r>
    </w:p>
    <w:p w14:paraId="4646711A" w14:textId="77777777" w:rsidR="0072692D" w:rsidRDefault="00974D12" w:rsidP="004E57E8">
      <w:pPr>
        <w:pStyle w:val="SOFinalNumbering"/>
        <w:spacing w:line="230" w:lineRule="exact"/>
      </w:pPr>
      <w:r w:rsidRPr="00090813">
        <w:t>1.</w:t>
      </w:r>
      <w:r w:rsidRPr="00090813">
        <w:tab/>
      </w:r>
      <w:r w:rsidR="0072692D">
        <w:t>develop and apply knowledge and understanding of psychological concepts in diverse contexts</w:t>
      </w:r>
    </w:p>
    <w:p w14:paraId="176DBAC1" w14:textId="7DBE868F" w:rsidR="0072692D" w:rsidRDefault="0072692D" w:rsidP="004E57E8">
      <w:pPr>
        <w:pStyle w:val="SOFinalNumbering"/>
        <w:spacing w:line="230" w:lineRule="exact"/>
      </w:pPr>
      <w:r>
        <w:t>2.</w:t>
      </w:r>
      <w:r>
        <w:tab/>
        <w:t xml:space="preserve">apply science inquiry skills to </w:t>
      </w:r>
      <w:r w:rsidR="00444F77" w:rsidRPr="00180CC8">
        <w:t>deconstruct a problem and design and conduct psychological investigations, using appropriate procedures and safe, ethical working practices</w:t>
      </w:r>
    </w:p>
    <w:p w14:paraId="67A23C74" w14:textId="2055C0FA" w:rsidR="0072692D" w:rsidRDefault="0072692D" w:rsidP="004E57E8">
      <w:pPr>
        <w:pStyle w:val="SOFinalNumbering"/>
        <w:spacing w:line="230" w:lineRule="exact"/>
      </w:pPr>
      <w:r>
        <w:t>3.</w:t>
      </w:r>
      <w:r>
        <w:tab/>
      </w:r>
      <w:r w:rsidR="009B407E" w:rsidRPr="00180CC8">
        <w:t>obtain, record, represent, analyse, and interpret the results of psychological investigations</w:t>
      </w:r>
    </w:p>
    <w:p w14:paraId="55F60CC6" w14:textId="52BB9F64" w:rsidR="0072692D" w:rsidRDefault="0072692D" w:rsidP="004E57E8">
      <w:pPr>
        <w:pStyle w:val="SOFinalNumbering"/>
        <w:spacing w:line="230" w:lineRule="exact"/>
      </w:pPr>
      <w:r>
        <w:t>4.</w:t>
      </w:r>
      <w:r>
        <w:tab/>
      </w:r>
      <w:r w:rsidR="00E95C32" w:rsidRPr="00180CC8">
        <w:t xml:space="preserve">evaluate ethical </w:t>
      </w:r>
      <w:r w:rsidR="009F6B1A">
        <w:t xml:space="preserve">and unethical </w:t>
      </w:r>
      <w:r w:rsidR="00E95C32" w:rsidRPr="00180CC8">
        <w:t>practices, procedures</w:t>
      </w:r>
      <w:r w:rsidR="00B3549E">
        <w:t>,</w:t>
      </w:r>
      <w:r w:rsidR="00E95C32" w:rsidRPr="00180CC8">
        <w:t xml:space="preserve"> and results, and analyse evidence to formulate and justify conclusions</w:t>
      </w:r>
    </w:p>
    <w:p w14:paraId="5B54F194" w14:textId="77777777" w:rsidR="0072692D" w:rsidRDefault="0072692D" w:rsidP="004E57E8">
      <w:pPr>
        <w:pStyle w:val="SOFinalNumbering"/>
        <w:spacing w:line="230" w:lineRule="exact"/>
      </w:pPr>
      <w:r>
        <w:t>5.</w:t>
      </w:r>
      <w:r>
        <w:tab/>
        <w:t>explore and understand psychological science as a human endeavour</w:t>
      </w:r>
    </w:p>
    <w:p w14:paraId="64C498F3" w14:textId="77777777" w:rsidR="00974D12" w:rsidRPr="00090813" w:rsidRDefault="0072692D" w:rsidP="004E57E8">
      <w:pPr>
        <w:pStyle w:val="SOFinalNumbering"/>
        <w:spacing w:line="230" w:lineRule="exact"/>
      </w:pPr>
      <w:r>
        <w:t>6.</w:t>
      </w:r>
      <w:r>
        <w:tab/>
        <w:t>communicate knowledge and understanding of psychological concepts, using appropriate terms, conventions, and representations.</w:t>
      </w:r>
    </w:p>
    <w:p w14:paraId="652C887A" w14:textId="77777777" w:rsidR="00914720" w:rsidRPr="00F63C81" w:rsidRDefault="00F63C81" w:rsidP="00F63C81">
      <w:pPr>
        <w:pStyle w:val="SOFinalHead2"/>
      </w:pPr>
      <w:bookmarkStart w:id="7" w:name="_Toc51680270"/>
      <w:r w:rsidRPr="00F63C81">
        <w:t>Content</w:t>
      </w:r>
      <w:bookmarkEnd w:id="7"/>
    </w:p>
    <w:p w14:paraId="3221BB00" w14:textId="38A64BCE" w:rsidR="005A4B72" w:rsidRPr="00381AAD" w:rsidRDefault="005A4B72" w:rsidP="00AD713C">
      <w:pPr>
        <w:pStyle w:val="SOFinalBodyText"/>
        <w:spacing w:line="224" w:lineRule="exact"/>
      </w:pPr>
      <w:r w:rsidRPr="00381AAD">
        <w:t>Psychology is a 10</w:t>
      </w:r>
      <w:r w:rsidR="00D13FF8" w:rsidRPr="00381AAD">
        <w:noBreakHyphen/>
      </w:r>
      <w:r w:rsidRPr="00381AAD">
        <w:t>credit subject or a 20</w:t>
      </w:r>
      <w:r w:rsidR="00D13FF8" w:rsidRPr="00381AAD">
        <w:noBreakHyphen/>
      </w:r>
      <w:r w:rsidRPr="00381AAD">
        <w:t>credit subject at Stage</w:t>
      </w:r>
      <w:r w:rsidR="00D13FF8" w:rsidRPr="00381AAD">
        <w:t> </w:t>
      </w:r>
      <w:r w:rsidRPr="00381AAD">
        <w:t>1.</w:t>
      </w:r>
    </w:p>
    <w:p w14:paraId="530FCB76" w14:textId="5DD7DCAD" w:rsidR="005A4B72" w:rsidRPr="00381AAD" w:rsidRDefault="005A4B72" w:rsidP="00AD713C">
      <w:pPr>
        <w:pStyle w:val="SOFinalBodyText"/>
        <w:spacing w:line="224" w:lineRule="exact"/>
      </w:pPr>
      <w:r w:rsidRPr="00381AAD">
        <w:t>The topics in Stage</w:t>
      </w:r>
      <w:r w:rsidR="00D13FF8" w:rsidRPr="00381AAD">
        <w:t> </w:t>
      </w:r>
      <w:r w:rsidRPr="00381AAD">
        <w:t xml:space="preserve">1 Psychology provide the framework for developing integrated programs of learning through which students extend their knowledge, </w:t>
      </w:r>
      <w:r w:rsidR="00A30FF2" w:rsidRPr="00381AAD">
        <w:t>skills,</w:t>
      </w:r>
      <w:r w:rsidR="00C23B9B" w:rsidRPr="00381AAD">
        <w:t xml:space="preserve"> </w:t>
      </w:r>
      <w:r w:rsidRPr="00381AAD">
        <w:t>and understanding of the three strands of science.</w:t>
      </w:r>
    </w:p>
    <w:p w14:paraId="65ECC9CA" w14:textId="1FFD4D41" w:rsidR="00974D12" w:rsidRPr="00381AAD" w:rsidRDefault="005A4B72" w:rsidP="00AD713C">
      <w:pPr>
        <w:pStyle w:val="SOFinalBodyText"/>
        <w:spacing w:line="224" w:lineRule="exact"/>
      </w:pPr>
      <w:r w:rsidRPr="00381AAD">
        <w:t>The three strands of science to be integrated throughout student learning are:</w:t>
      </w:r>
    </w:p>
    <w:p w14:paraId="480644D1" w14:textId="77777777" w:rsidR="0072692D" w:rsidRPr="00381AAD" w:rsidRDefault="0072692D" w:rsidP="00AD713C">
      <w:pPr>
        <w:pStyle w:val="SOFinalBullets"/>
      </w:pPr>
      <w:r w:rsidRPr="00381AAD">
        <w:t>science inquiry skills</w:t>
      </w:r>
    </w:p>
    <w:p w14:paraId="338AD820" w14:textId="77777777" w:rsidR="0072692D" w:rsidRPr="00381AAD" w:rsidRDefault="0072692D" w:rsidP="00AD713C">
      <w:pPr>
        <w:pStyle w:val="SOFinalBullets"/>
      </w:pPr>
      <w:r w:rsidRPr="00381AAD">
        <w:t>science as a human endeavour</w:t>
      </w:r>
    </w:p>
    <w:p w14:paraId="70920110" w14:textId="77777777" w:rsidR="0072692D" w:rsidRPr="00381AAD" w:rsidRDefault="0072692D" w:rsidP="00AD713C">
      <w:pPr>
        <w:pStyle w:val="SOFinalBullets"/>
      </w:pPr>
      <w:r w:rsidRPr="00381AAD">
        <w:t>science understanding.</w:t>
      </w:r>
    </w:p>
    <w:p w14:paraId="2C3FC0EB" w14:textId="2CE1BB97" w:rsidR="0072692D" w:rsidRPr="00381AAD" w:rsidRDefault="0072692D" w:rsidP="00AD713C">
      <w:pPr>
        <w:pStyle w:val="SOFinalBodyText"/>
        <w:spacing w:line="224" w:lineRule="exact"/>
      </w:pPr>
      <w:r w:rsidRPr="00381AAD">
        <w:t>The topics for Stage</w:t>
      </w:r>
      <w:r w:rsidR="00A25094" w:rsidRPr="00381AAD">
        <w:t> </w:t>
      </w:r>
      <w:r w:rsidRPr="00381AAD">
        <w:t>1 Psychology are:</w:t>
      </w:r>
    </w:p>
    <w:p w14:paraId="6BDBA528" w14:textId="279CA008" w:rsidR="005A4B72" w:rsidRPr="00381AAD" w:rsidRDefault="005A4B72" w:rsidP="00AD713C">
      <w:pPr>
        <w:pStyle w:val="SOFinalBullets"/>
      </w:pPr>
      <w:r w:rsidRPr="00381AAD">
        <w:t>Topic 1: Cognitive Psychology</w:t>
      </w:r>
    </w:p>
    <w:p w14:paraId="645BE518" w14:textId="77777777" w:rsidR="005A4B72" w:rsidRPr="00381AAD" w:rsidRDefault="005A4B72" w:rsidP="00AD713C">
      <w:pPr>
        <w:pStyle w:val="SOFinalBullets"/>
      </w:pPr>
      <w:r w:rsidRPr="00381AAD">
        <w:t>Topic 2: Neuropsychology</w:t>
      </w:r>
    </w:p>
    <w:p w14:paraId="3470A369" w14:textId="77777777" w:rsidR="005A4B72" w:rsidRPr="00381AAD" w:rsidRDefault="005A4B72" w:rsidP="00AD713C">
      <w:pPr>
        <w:pStyle w:val="SOFinalBullets"/>
      </w:pPr>
      <w:r w:rsidRPr="00381AAD">
        <w:t>Topic 3: Lifespan Psychology</w:t>
      </w:r>
    </w:p>
    <w:p w14:paraId="6039B6E1" w14:textId="3EB421CE" w:rsidR="005A4B72" w:rsidRPr="00381AAD" w:rsidRDefault="005A4B72" w:rsidP="00AD713C">
      <w:pPr>
        <w:pStyle w:val="SOFinalBullets"/>
      </w:pPr>
      <w:r w:rsidRPr="00381AAD">
        <w:t>Topic 4: Emotion</w:t>
      </w:r>
    </w:p>
    <w:p w14:paraId="2129B75F" w14:textId="77777777" w:rsidR="005A4B72" w:rsidRPr="00381AAD" w:rsidRDefault="005A4B72" w:rsidP="00AD713C">
      <w:pPr>
        <w:pStyle w:val="SOFinalBullets"/>
      </w:pPr>
      <w:r w:rsidRPr="00381AAD">
        <w:t>Topic 5: Psychological Wellbeing</w:t>
      </w:r>
    </w:p>
    <w:p w14:paraId="586C84FD" w14:textId="7AB051A3" w:rsidR="005A4B72" w:rsidRPr="00381AAD" w:rsidRDefault="005A4B72" w:rsidP="00AD713C">
      <w:pPr>
        <w:pStyle w:val="SOFinalBullets"/>
      </w:pPr>
      <w:r w:rsidRPr="00381AAD">
        <w:t xml:space="preserve">Topic 6: Psychology in Context </w:t>
      </w:r>
    </w:p>
    <w:p w14:paraId="1729B757" w14:textId="63C54218" w:rsidR="0072692D" w:rsidRPr="00381AAD" w:rsidRDefault="005A4B72" w:rsidP="00AD713C">
      <w:pPr>
        <w:pStyle w:val="SOFinalBullets"/>
      </w:pPr>
      <w:r w:rsidRPr="00381AAD">
        <w:t xml:space="preserve">Topic 7: Negotiated </w:t>
      </w:r>
      <w:r w:rsidR="00230404" w:rsidRPr="00381AAD">
        <w:t>T</w:t>
      </w:r>
      <w:r w:rsidRPr="00381AAD">
        <w:t>opic</w:t>
      </w:r>
      <w:r w:rsidR="006521B4" w:rsidRPr="00381AAD">
        <w:t>.</w:t>
      </w:r>
    </w:p>
    <w:p w14:paraId="2716697F" w14:textId="432F4704" w:rsidR="005A4B72" w:rsidRPr="00381AAD" w:rsidRDefault="005A4B72" w:rsidP="00381AAD">
      <w:pPr>
        <w:pStyle w:val="SOFinalBodyText"/>
      </w:pPr>
      <w:r w:rsidRPr="00381AAD">
        <w:lastRenderedPageBreak/>
        <w:t xml:space="preserve">For a 10-credit subject, students study a selection of </w:t>
      </w:r>
      <w:r w:rsidR="00CC26C6" w:rsidRPr="00381AAD">
        <w:t>science understandings</w:t>
      </w:r>
      <w:r w:rsidRPr="00381AAD">
        <w:t xml:space="preserve"> from at least two topics.</w:t>
      </w:r>
    </w:p>
    <w:p w14:paraId="21DA04BB" w14:textId="07C43FB8" w:rsidR="005A4B72" w:rsidRPr="00381AAD" w:rsidRDefault="005A4B72" w:rsidP="00381AAD">
      <w:pPr>
        <w:pStyle w:val="SOFinalBodyText"/>
      </w:pPr>
      <w:r w:rsidRPr="00381AAD">
        <w:t xml:space="preserve">For a 20-credit subject, students study a selection of </w:t>
      </w:r>
      <w:r w:rsidR="00C91B2E" w:rsidRPr="00381AAD">
        <w:t>science understandings</w:t>
      </w:r>
      <w:r w:rsidRPr="00381AAD">
        <w:t xml:space="preserve"> from at least four topics.</w:t>
      </w:r>
    </w:p>
    <w:p w14:paraId="43F43A5F" w14:textId="77777777" w:rsidR="005A4B72" w:rsidRPr="00381AAD" w:rsidRDefault="005A4B72" w:rsidP="00381AAD">
      <w:pPr>
        <w:pStyle w:val="SOFinalBodyText"/>
      </w:pPr>
      <w:r w:rsidRPr="00381AAD">
        <w:t xml:space="preserve">The topics selected can be sequenced and structured to suit individual groups of students. Topics can be studied in their entirety or in part, considering student interests and preparation for pathways into future study. </w:t>
      </w:r>
    </w:p>
    <w:p w14:paraId="0B703072" w14:textId="77777777" w:rsidR="005A4B72" w:rsidRPr="00381AAD" w:rsidRDefault="005A4B72" w:rsidP="00381AAD">
      <w:pPr>
        <w:pStyle w:val="SOFinalBodyText"/>
      </w:pPr>
      <w:r w:rsidRPr="00381AAD">
        <w:t>Note that the topics are not necessarily designed to be of equivalent length — it is anticipated that teachers may allocate more time to some than others.</w:t>
      </w:r>
    </w:p>
    <w:p w14:paraId="4F24D959" w14:textId="69FF4866" w:rsidR="0072692D" w:rsidRPr="00381AAD" w:rsidRDefault="005A4B72" w:rsidP="00381AAD">
      <w:pPr>
        <w:pStyle w:val="SOFinalBodyText"/>
      </w:pPr>
      <w:r w:rsidRPr="00381AAD">
        <w:t>The following pages describe in more detail:</w:t>
      </w:r>
    </w:p>
    <w:p w14:paraId="53B31162" w14:textId="77777777" w:rsidR="0072692D" w:rsidRPr="00381AAD" w:rsidRDefault="0072692D" w:rsidP="00381AAD">
      <w:pPr>
        <w:pStyle w:val="SOFinalBullets"/>
      </w:pPr>
      <w:r w:rsidRPr="00381AAD">
        <w:t>science inquiry skills</w:t>
      </w:r>
    </w:p>
    <w:p w14:paraId="17AEC594" w14:textId="77777777" w:rsidR="0072692D" w:rsidRPr="00381AAD" w:rsidRDefault="0072692D" w:rsidP="00381AAD">
      <w:pPr>
        <w:pStyle w:val="SOFinalBullets"/>
      </w:pPr>
      <w:r w:rsidRPr="00381AAD">
        <w:t>science as a human endeavour</w:t>
      </w:r>
    </w:p>
    <w:p w14:paraId="26DE849A" w14:textId="77777777" w:rsidR="0072692D" w:rsidRPr="00381AAD" w:rsidRDefault="0072692D" w:rsidP="00381AAD">
      <w:pPr>
        <w:pStyle w:val="SOFinalBullets"/>
      </w:pPr>
      <w:r w:rsidRPr="00381AAD">
        <w:t>the topics for science understanding.</w:t>
      </w:r>
    </w:p>
    <w:p w14:paraId="273A5F3E" w14:textId="3FD5CE19" w:rsidR="005A4B72" w:rsidRPr="005A4B72" w:rsidRDefault="005A4B72" w:rsidP="00381AAD">
      <w:pPr>
        <w:pStyle w:val="SOFinalBodyText"/>
      </w:pPr>
      <w:r w:rsidRPr="005A4B72">
        <w:t xml:space="preserve">The descriptions of the science inquiry skills and </w:t>
      </w:r>
      <w:r w:rsidR="003901F3">
        <w:t>Topics 1 to 5</w:t>
      </w:r>
      <w:r w:rsidRPr="005A4B72">
        <w:t xml:space="preserve"> are structured in two columns: the left-hand column sets out the science inquiry skills or science understanding and the right-hand column sets out possible teaching considerations.</w:t>
      </w:r>
    </w:p>
    <w:p w14:paraId="05649A7B" w14:textId="77777777" w:rsidR="005A4B72" w:rsidRPr="005A4B72" w:rsidRDefault="005A4B72" w:rsidP="00381AAD">
      <w:pPr>
        <w:pStyle w:val="SOFinalBodyText"/>
      </w:pPr>
      <w:r w:rsidRPr="005A4B72">
        <w:t>Together with science as a human endeavour, the science inquiry skills and science understanding form the basis of teaching, learning, and assessment in this subject.</w:t>
      </w:r>
    </w:p>
    <w:p w14:paraId="7F8702B3" w14:textId="77777777" w:rsidR="005A4B72" w:rsidRPr="005A4B72" w:rsidRDefault="005A4B72" w:rsidP="00381AAD">
      <w:pPr>
        <w:pStyle w:val="SOFinalBodyText"/>
      </w:pPr>
      <w:r w:rsidRPr="005A4B72">
        <w:t>The possible teaching considerations are suggestions for potential approaches and are neither comprehensive nor exclusive. Teachers may select from these and are encouraged to consider other approaches according to local needs and interests.</w:t>
      </w:r>
    </w:p>
    <w:p w14:paraId="6A94A2B7" w14:textId="797F78B2" w:rsidR="00974D12" w:rsidRPr="005A4B72" w:rsidRDefault="005A4B72" w:rsidP="002A22BC">
      <w:pPr>
        <w:pStyle w:val="SOFinalBodyBeforeContentTable"/>
      </w:pPr>
      <w:r w:rsidRPr="005A4B72">
        <w:t>Within the topic descriptions, the following symbols are used in the possible teaching considerations to show how a strand of science can be integrated: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description of science inquiry skills"/>
      </w:tblPr>
      <w:tblGrid>
        <w:gridCol w:w="1151"/>
        <w:gridCol w:w="6780"/>
      </w:tblGrid>
      <w:tr w:rsidR="0072692D" w14:paraId="12712CA8" w14:textId="77777777" w:rsidTr="00171982">
        <w:tc>
          <w:tcPr>
            <w:tcW w:w="1151" w:type="dxa"/>
          </w:tcPr>
          <w:p w14:paraId="6333487B" w14:textId="77777777" w:rsidR="0072692D" w:rsidRDefault="0072692D" w:rsidP="00583D9F">
            <w:pPr>
              <w:pStyle w:val="SOFinalBodyText"/>
            </w:pPr>
            <w:r>
              <w:rPr>
                <w:noProof/>
                <w:lang w:val="en-AU" w:eastAsia="en-AU"/>
              </w:rPr>
              <w:drawing>
                <wp:inline distT="0" distB="0" distL="0" distR="0" wp14:anchorId="5DAFF72A" wp14:editId="42A9DE86">
                  <wp:extent cx="487018" cy="432000"/>
                  <wp:effectExtent l="0" t="0" r="8890" b="6350"/>
                  <wp:docPr id="8" name="Picture 8" descr="three wheels co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0" w:type="dxa"/>
            <w:vAlign w:val="center"/>
          </w:tcPr>
          <w:p w14:paraId="41707624" w14:textId="37DE86A8" w:rsidR="0072692D" w:rsidRDefault="009F6B1A" w:rsidP="00583D9F">
            <w:pPr>
              <w:pStyle w:val="SOFinalBodyText"/>
            </w:pPr>
            <w:r>
              <w:t>in</w:t>
            </w:r>
            <w:r w:rsidRPr="00A91BFC">
              <w:t>dicates a possible teaching and learning strategy for science understanding</w:t>
            </w:r>
          </w:p>
        </w:tc>
      </w:tr>
      <w:tr w:rsidR="0072692D" w14:paraId="1F452EC6" w14:textId="77777777" w:rsidTr="00171982">
        <w:tc>
          <w:tcPr>
            <w:tcW w:w="1151" w:type="dxa"/>
          </w:tcPr>
          <w:p w14:paraId="1ACAD9E3" w14:textId="77777777" w:rsidR="0072692D" w:rsidRPr="00475488" w:rsidRDefault="0072692D" w:rsidP="00583D9F">
            <w:pPr>
              <w:pStyle w:val="SOFinalBodyText"/>
              <w:ind w:left="113"/>
            </w:pPr>
            <w:r w:rsidRPr="004A31C0">
              <w:rPr>
                <w:noProof/>
                <w:lang w:val="en-AU" w:eastAsia="en-AU"/>
              </w:rPr>
              <w:drawing>
                <wp:inline distT="0" distB="0" distL="0" distR="0" wp14:anchorId="09CA9379" wp14:editId="3B8845CD">
                  <wp:extent cx="260000" cy="324000"/>
                  <wp:effectExtent l="0" t="0" r="6985" b="0"/>
                  <wp:docPr id="6" name="Picture 6"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0" w:type="dxa"/>
            <w:vAlign w:val="center"/>
          </w:tcPr>
          <w:p w14:paraId="73159D6C" w14:textId="77777777" w:rsidR="0072692D" w:rsidRDefault="0072692D" w:rsidP="00583D9F">
            <w:pPr>
              <w:pStyle w:val="SOFinalBodyText"/>
            </w:pPr>
            <w:r w:rsidRPr="00A91BFC">
              <w:t>indicates a possible science inquiry activity</w:t>
            </w:r>
          </w:p>
        </w:tc>
      </w:tr>
      <w:tr w:rsidR="0072692D" w14:paraId="7E073F69" w14:textId="77777777" w:rsidTr="00171982">
        <w:tc>
          <w:tcPr>
            <w:tcW w:w="1151" w:type="dxa"/>
          </w:tcPr>
          <w:p w14:paraId="3C202331" w14:textId="77777777" w:rsidR="0072692D" w:rsidRDefault="0072692D" w:rsidP="00583D9F">
            <w:pPr>
              <w:pStyle w:val="SOFinalBodyText"/>
              <w:ind w:left="113"/>
            </w:pPr>
            <w:r>
              <w:rPr>
                <w:noProof/>
                <w:lang w:val="en-AU" w:eastAsia="en-AU"/>
              </w:rPr>
              <w:drawing>
                <wp:inline distT="0" distB="0" distL="0" distR="0" wp14:anchorId="75EA8FD4" wp14:editId="429CA75C">
                  <wp:extent cx="289013" cy="540000"/>
                  <wp:effectExtent l="0" t="0" r="0" b="0"/>
                  <wp:docPr id="10" name="Picture 10"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0" w:type="dxa"/>
            <w:vAlign w:val="center"/>
          </w:tcPr>
          <w:p w14:paraId="37F2F0A8" w14:textId="77777777" w:rsidR="0072692D" w:rsidRDefault="0072692D" w:rsidP="00583D9F">
            <w:pPr>
              <w:pStyle w:val="SOFinalBodyText"/>
            </w:pPr>
            <w:r w:rsidRPr="00A91BFC">
              <w:t>indicates a possible</w:t>
            </w:r>
            <w:r>
              <w:t xml:space="preserve"> focus on science as a human endeavour.</w:t>
            </w:r>
          </w:p>
        </w:tc>
      </w:tr>
    </w:tbl>
    <w:p w14:paraId="03BD6C81" w14:textId="46ADBF90" w:rsidR="0072692D" w:rsidRDefault="0072692D" w:rsidP="0072692D">
      <w:pPr>
        <w:pStyle w:val="SOFinalHead3"/>
      </w:pPr>
      <w:r>
        <w:t>Science Inquiry Skills</w:t>
      </w:r>
    </w:p>
    <w:p w14:paraId="41B31F28" w14:textId="0D0344AE" w:rsidR="00FB575D" w:rsidRPr="00381AAD" w:rsidRDefault="005A4B72" w:rsidP="00381AAD">
      <w:pPr>
        <w:pStyle w:val="SOFinalBodyText"/>
      </w:pPr>
      <w:r w:rsidRPr="00381AAD">
        <w:t>In Psychology, inquiry is an integral part of the learning and understanding of concepts. Activities could involve a range of both individual and collaborative inquiry, during which students extend the</w:t>
      </w:r>
      <w:r w:rsidR="002725D6" w:rsidRPr="00381AAD">
        <w:t>ir</w:t>
      </w:r>
      <w:r w:rsidRPr="00381AAD">
        <w:t xml:space="preserve"> skills </w:t>
      </w:r>
      <w:r w:rsidR="004A0F11" w:rsidRPr="00381AAD">
        <w:t>through engagement with</w:t>
      </w:r>
      <w:r w:rsidR="001E5478" w:rsidRPr="00381AAD">
        <w:t xml:space="preserve"> </w:t>
      </w:r>
      <w:r w:rsidR="004A0F11" w:rsidRPr="00381AAD">
        <w:t xml:space="preserve">the </w:t>
      </w:r>
      <w:r w:rsidRPr="00381AAD">
        <w:t xml:space="preserve">possible </w:t>
      </w:r>
      <w:r w:rsidR="00032276" w:rsidRPr="00381AAD">
        <w:t>teaching considerations</w:t>
      </w:r>
      <w:r w:rsidRPr="00381AAD">
        <w:t xml:space="preserve"> described in the table that follows.</w:t>
      </w:r>
    </w:p>
    <w:p w14:paraId="4087E5AA" w14:textId="4429FBA2" w:rsidR="005A4B72" w:rsidRPr="005A4B72" w:rsidRDefault="005A4B72" w:rsidP="00381AAD">
      <w:pPr>
        <w:pStyle w:val="SOFinalBodyText"/>
      </w:pPr>
      <w:r w:rsidRPr="00381AAD">
        <w:rPr>
          <w:rStyle w:val="SOFinalBodyTextCharChar"/>
        </w:rPr>
        <w:t>Students develop a better understanding of psychological concepts through research, design</w:t>
      </w:r>
      <w:r w:rsidR="0071118A" w:rsidRPr="00381AAD">
        <w:rPr>
          <w:rStyle w:val="SOFinalBodyTextCharChar"/>
        </w:rPr>
        <w:t>,</w:t>
      </w:r>
      <w:r w:rsidRPr="00381AAD">
        <w:rPr>
          <w:rStyle w:val="SOFinalBodyTextCharChar"/>
        </w:rPr>
        <w:t xml:space="preserve"> and application. Relevant data </w:t>
      </w:r>
      <w:r w:rsidR="0083291B" w:rsidRPr="00381AAD">
        <w:rPr>
          <w:rStyle w:val="SOFinalBodyTextCharChar"/>
        </w:rPr>
        <w:t>are</w:t>
      </w:r>
      <w:r w:rsidRPr="00381AAD">
        <w:rPr>
          <w:rStyle w:val="SOFinalBodyTextCharChar"/>
        </w:rPr>
        <w:t xml:space="preserve"> obtained, and students represent and analyse </w:t>
      </w:r>
      <w:r w:rsidR="00FC6E2B" w:rsidRPr="00381AAD">
        <w:rPr>
          <w:rStyle w:val="SOFinalBodyTextCharChar"/>
        </w:rPr>
        <w:t>these</w:t>
      </w:r>
      <w:r w:rsidR="0012552B" w:rsidRPr="00381AAD">
        <w:rPr>
          <w:rStyle w:val="SOFinalBodyTextCharChar"/>
        </w:rPr>
        <w:t xml:space="preserve"> </w:t>
      </w:r>
      <w:r w:rsidRPr="00381AAD">
        <w:rPr>
          <w:rStyle w:val="SOFinalBodyTextCharChar"/>
        </w:rPr>
        <w:t>data</w:t>
      </w:r>
      <w:r w:rsidR="00FC6E2B" w:rsidRPr="00381AAD">
        <w:rPr>
          <w:rStyle w:val="SOFinalBodyTextCharChar"/>
        </w:rPr>
        <w:t xml:space="preserve">. </w:t>
      </w:r>
      <w:r w:rsidR="00DB2600" w:rsidRPr="00381AAD">
        <w:rPr>
          <w:rStyle w:val="SOFinalBodyTextCharChar"/>
        </w:rPr>
        <w:t>They</w:t>
      </w:r>
      <w:r w:rsidRPr="00381AAD">
        <w:rPr>
          <w:rStyle w:val="SOFinalBodyTextCharChar"/>
        </w:rPr>
        <w:t xml:space="preserve"> </w:t>
      </w:r>
      <w:r w:rsidR="00CC1496" w:rsidRPr="00381AAD">
        <w:rPr>
          <w:rStyle w:val="SOFinalBodyTextCharChar"/>
        </w:rPr>
        <w:t xml:space="preserve">apply </w:t>
      </w:r>
      <w:r w:rsidR="00431C87" w:rsidRPr="00381AAD">
        <w:rPr>
          <w:rStyle w:val="SOFinalBodyTextCharChar"/>
        </w:rPr>
        <w:t>their kn</w:t>
      </w:r>
      <w:r w:rsidR="00CC1496" w:rsidRPr="00381AAD">
        <w:rPr>
          <w:rStyle w:val="SOFinalBodyTextCharChar"/>
        </w:rPr>
        <w:t>owledge</w:t>
      </w:r>
      <w:r w:rsidR="003A0B24" w:rsidRPr="00381AAD">
        <w:rPr>
          <w:rStyle w:val="SOFinalBodyTextCharChar"/>
        </w:rPr>
        <w:t xml:space="preserve"> </w:t>
      </w:r>
      <w:r w:rsidR="00431C87" w:rsidRPr="00381AAD">
        <w:rPr>
          <w:rStyle w:val="SOFinalBodyTextCharChar"/>
        </w:rPr>
        <w:t xml:space="preserve">and understanding </w:t>
      </w:r>
      <w:r w:rsidR="003A0B24" w:rsidRPr="00381AAD">
        <w:rPr>
          <w:rStyle w:val="SOFinalBodyTextCharChar"/>
        </w:rPr>
        <w:t xml:space="preserve">to </w:t>
      </w:r>
      <w:r w:rsidRPr="00381AAD">
        <w:rPr>
          <w:rStyle w:val="SOFinalBodyTextCharChar"/>
        </w:rPr>
        <w:t xml:space="preserve">present and justify conclusions appropriate to the initial question or </w:t>
      </w:r>
      <w:r w:rsidR="00332C94" w:rsidRPr="00381AAD">
        <w:rPr>
          <w:rStyle w:val="SOFinalBodyTextCharChar"/>
        </w:rPr>
        <w:t>hypothesis and</w:t>
      </w:r>
      <w:r w:rsidR="00356355" w:rsidRPr="00381AAD">
        <w:rPr>
          <w:rStyle w:val="SOFinalBodyTextCharChar"/>
        </w:rPr>
        <w:t xml:space="preserve"> may propose further</w:t>
      </w:r>
      <w:r w:rsidR="00356355" w:rsidRPr="005A4B72">
        <w:rPr>
          <w:rStyle w:val="SOFinalBodyTextCharChar"/>
        </w:rPr>
        <w:t xml:space="preserve"> </w:t>
      </w:r>
      <w:r w:rsidR="00356355" w:rsidRPr="005A4B72">
        <w:rPr>
          <w:rStyle w:val="SOFinalBodyTextCharChar"/>
        </w:rPr>
        <w:lastRenderedPageBreak/>
        <w:t>research</w:t>
      </w:r>
      <w:r w:rsidRPr="005A4B72" w:rsidDel="00B91615">
        <w:rPr>
          <w:rStyle w:val="SOFinalBodyTextCharChar"/>
        </w:rPr>
        <w:t>. Students may use the process of</w:t>
      </w:r>
      <w:r w:rsidRPr="005A4B72" w:rsidDel="00B91615">
        <w:t xml:space="preserve"> deconstructing a problem and designing an investigation </w:t>
      </w:r>
      <w:r w:rsidR="005C250B">
        <w:t>to enhance their understanding</w:t>
      </w:r>
      <w:r w:rsidRPr="005A4B72" w:rsidDel="00B91615">
        <w:t>.</w:t>
      </w:r>
    </w:p>
    <w:p w14:paraId="6CB7BAAD" w14:textId="38828725" w:rsidR="0072692D" w:rsidRDefault="005A4B72" w:rsidP="00E7260C">
      <w:pPr>
        <w:pStyle w:val="SOFinalBodyBeforeContentTable"/>
      </w:pPr>
      <w:r w:rsidRPr="005A4B72">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conclusions.</w:t>
      </w:r>
    </w:p>
    <w:tbl>
      <w:tblPr>
        <w:tblStyle w:val="SOFinalContentTable"/>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providing a list of science inquiry skills and possible contexts"/>
      </w:tblPr>
      <w:tblGrid>
        <w:gridCol w:w="3838"/>
        <w:gridCol w:w="3838"/>
      </w:tblGrid>
      <w:tr w:rsidR="00617FF4" w:rsidRPr="00487C9E" w14:paraId="1D0355EB" w14:textId="77777777" w:rsidTr="00DA4C97">
        <w:trPr>
          <w:tblHeader/>
        </w:trPr>
        <w:tc>
          <w:tcPr>
            <w:tcW w:w="3838" w:type="dxa"/>
            <w:tcBorders>
              <w:bottom w:val="single" w:sz="2" w:space="0" w:color="A6A6A6" w:themeColor="background1" w:themeShade="A6"/>
            </w:tcBorders>
            <w:tcMar>
              <w:top w:w="62" w:type="dxa"/>
              <w:bottom w:w="62" w:type="dxa"/>
              <w:right w:w="108" w:type="dxa"/>
            </w:tcMar>
            <w:vAlign w:val="center"/>
          </w:tcPr>
          <w:p w14:paraId="0492574E" w14:textId="77777777" w:rsidR="00617FF4" w:rsidRPr="00487C9E" w:rsidRDefault="00617FF4" w:rsidP="00583D9F">
            <w:pPr>
              <w:pStyle w:val="SOFinalContentTableHead2"/>
              <w:spacing w:after="0"/>
            </w:pPr>
            <w:r w:rsidRPr="00487C9E">
              <w:t xml:space="preserve">Science </w:t>
            </w:r>
            <w:r>
              <w:t>Inquiry Skills</w:t>
            </w:r>
          </w:p>
        </w:tc>
        <w:tc>
          <w:tcPr>
            <w:tcW w:w="3838" w:type="dxa"/>
            <w:tcBorders>
              <w:bottom w:val="single" w:sz="2" w:space="0" w:color="A6A6A6" w:themeColor="background1" w:themeShade="A6"/>
              <w:right w:val="single" w:sz="2" w:space="0" w:color="A6A6A6" w:themeColor="background1" w:themeShade="A6"/>
            </w:tcBorders>
            <w:tcMar>
              <w:top w:w="62" w:type="dxa"/>
              <w:left w:w="108" w:type="dxa"/>
              <w:bottom w:w="62" w:type="dxa"/>
            </w:tcMar>
            <w:vAlign w:val="center"/>
          </w:tcPr>
          <w:p w14:paraId="7D2C0687" w14:textId="7F6BCBDC" w:rsidR="00617FF4" w:rsidRPr="00487C9E" w:rsidRDefault="00E91F71" w:rsidP="00617FF4">
            <w:pPr>
              <w:pStyle w:val="SOFinalContentTableHead2"/>
              <w:spacing w:after="0"/>
            </w:pPr>
            <w:r>
              <w:t>Possible</w:t>
            </w:r>
            <w:r w:rsidR="00C833CA">
              <w:t xml:space="preserve"> t</w:t>
            </w:r>
            <w:r w:rsidR="00617FF4">
              <w:t>eaching considerations</w:t>
            </w:r>
          </w:p>
        </w:tc>
      </w:tr>
      <w:tr w:rsidR="00617FF4" w14:paraId="28745B92" w14:textId="77777777" w:rsidTr="00617FF4">
        <w:tblPrEx>
          <w:tblCellMar>
            <w:bottom w:w="0" w:type="dxa"/>
          </w:tblCellMar>
        </w:tblPrEx>
        <w:tc>
          <w:tcPr>
            <w:tcW w:w="3838" w:type="dxa"/>
            <w:tcBorders>
              <w:top w:val="nil"/>
            </w:tcBorders>
            <w:tcMar>
              <w:bottom w:w="62" w:type="dxa"/>
              <w:right w:w="108" w:type="dxa"/>
            </w:tcMar>
          </w:tcPr>
          <w:p w14:paraId="0510EE97" w14:textId="18B72A9C" w:rsidR="005A4B72" w:rsidRDefault="005A4B72" w:rsidP="005A4B72">
            <w:pPr>
              <w:pStyle w:val="SOFinalContentTableText"/>
            </w:pPr>
            <w:r w:rsidRPr="005A4B72">
              <w:t>Psychology uses a biopsychosocial approach to frame an understanding of behaviour</w:t>
            </w:r>
            <w:r w:rsidR="005F0070">
              <w:t xml:space="preserve"> —</w:t>
            </w:r>
            <w:r w:rsidRPr="005A4B72">
              <w:t xml:space="preserve"> that is, behaviour is analysed and described in terms of biological, psychological</w:t>
            </w:r>
            <w:r w:rsidR="001A09CC">
              <w:t>,</w:t>
            </w:r>
            <w:r w:rsidRPr="005A4B72">
              <w:t xml:space="preserve"> and sociocultural factors.</w:t>
            </w:r>
          </w:p>
          <w:p w14:paraId="7BB98E4E" w14:textId="77777777" w:rsidR="005A4B72" w:rsidRDefault="005A4B72" w:rsidP="00BE462C">
            <w:pPr>
              <w:pStyle w:val="SOFinalCONTENTTABLEBULLETS"/>
            </w:pPr>
            <w:r>
              <w:t xml:space="preserve">Explain how biological, psychological, and social factors could determine the cause and expression of certain psychological phenomena. </w:t>
            </w:r>
          </w:p>
          <w:p w14:paraId="65E31A74" w14:textId="18953A54" w:rsidR="00617FF4" w:rsidRDefault="005A4B72" w:rsidP="00BE462C">
            <w:pPr>
              <w:pStyle w:val="SOFinalCONTENTTABLEBULLETS"/>
            </w:pPr>
            <w:r>
              <w:t>Explain how biological, psychological, and sociocultural factors could influence solutions to problematic psychological phenomena.</w:t>
            </w:r>
          </w:p>
        </w:tc>
        <w:tc>
          <w:tcPr>
            <w:tcW w:w="3838" w:type="dxa"/>
            <w:tcBorders>
              <w:top w:val="nil"/>
            </w:tcBorders>
            <w:tcMar>
              <w:left w:w="108" w:type="dxa"/>
              <w:bottom w:w="62" w:type="dxa"/>
            </w:tcMar>
          </w:tcPr>
          <w:p w14:paraId="547ABA91" w14:textId="728A2EF3" w:rsidR="00617FF4" w:rsidRPr="006B6DF0" w:rsidRDefault="005A4B72" w:rsidP="00583D9F">
            <w:pPr>
              <w:pStyle w:val="SOFinalContentTableText"/>
            </w:pPr>
            <w:r w:rsidRPr="005A4B72">
              <w:t>Demonstrate an</w:t>
            </w:r>
            <w:r>
              <w:t>alytical skills by, for example:</w:t>
            </w:r>
          </w:p>
          <w:p w14:paraId="2CE9C596" w14:textId="1D71E1D9" w:rsidR="005A4B72" w:rsidRPr="005A4B72" w:rsidRDefault="005A4B72" w:rsidP="006C75F3">
            <w:pPr>
              <w:pStyle w:val="SOFinalCONTENTTABLEBULLETS"/>
            </w:pPr>
            <w:r w:rsidRPr="005A4B72">
              <w:t>describing and explaining psychological phenomena from different perspectives</w:t>
            </w:r>
            <w:r w:rsidR="00A04A09">
              <w:t>;</w:t>
            </w:r>
            <w:r w:rsidRPr="005A4B72">
              <w:t xml:space="preserve"> </w:t>
            </w:r>
            <w:r w:rsidR="00A04A09">
              <w:t>f</w:t>
            </w:r>
            <w:r w:rsidRPr="005A4B72">
              <w:t xml:space="preserve">or example, describe the </w:t>
            </w:r>
            <w:r w:rsidR="009F6B1A" w:rsidRPr="005A4B72">
              <w:t>phenomen</w:t>
            </w:r>
            <w:r w:rsidR="009F6B1A">
              <w:t>on</w:t>
            </w:r>
            <w:r w:rsidR="009F6B1A" w:rsidRPr="005A4B72">
              <w:t xml:space="preserve"> </w:t>
            </w:r>
            <w:r w:rsidRPr="005A4B72">
              <w:t>of memory loss or learning from a biological, psychological</w:t>
            </w:r>
            <w:r w:rsidR="004E5295">
              <w:t>,</w:t>
            </w:r>
            <w:r w:rsidRPr="005A4B72">
              <w:t xml:space="preserve"> and social perspective </w:t>
            </w:r>
          </w:p>
          <w:p w14:paraId="1F4DC796" w14:textId="45D905B5" w:rsidR="005A4B72" w:rsidRPr="005A4B72" w:rsidRDefault="005A4B72" w:rsidP="006C75F3">
            <w:pPr>
              <w:pStyle w:val="SOFinalCONTENTTABLEBULLETS"/>
            </w:pPr>
            <w:r w:rsidRPr="005A4B72">
              <w:t>demonstrating awareness of multifactorial causes of some psychological phenomena</w:t>
            </w:r>
            <w:r w:rsidR="007E2A5B">
              <w:t>;</w:t>
            </w:r>
            <w:r w:rsidRPr="005A4B72">
              <w:t xml:space="preserve"> </w:t>
            </w:r>
            <w:r w:rsidR="007E2A5B">
              <w:t>f</w:t>
            </w:r>
            <w:r w:rsidRPr="005A4B72">
              <w:t xml:space="preserve">or example, show awareness of the impacts of biopsychosocial factors on the </w:t>
            </w:r>
            <w:r w:rsidR="009F6B1A" w:rsidRPr="005A4B72">
              <w:t>phenomen</w:t>
            </w:r>
            <w:r w:rsidR="009F6B1A">
              <w:t xml:space="preserve">on </w:t>
            </w:r>
            <w:r w:rsidRPr="005A4B72">
              <w:t xml:space="preserve">of learning </w:t>
            </w:r>
          </w:p>
          <w:p w14:paraId="5013F394" w14:textId="771DC710" w:rsidR="00617FF4" w:rsidRPr="00617FF4" w:rsidRDefault="005A4B72" w:rsidP="006C75F3">
            <w:pPr>
              <w:pStyle w:val="SOFinalCONTENTTABLEBULLETS"/>
              <w:rPr>
                <w:rStyle w:val="Hyperlink"/>
                <w:color w:val="auto"/>
                <w:u w:val="none"/>
              </w:rPr>
            </w:pPr>
            <w:r w:rsidRPr="005A4B72">
              <w:t>describ</w:t>
            </w:r>
            <w:r w:rsidR="007E2A5B">
              <w:t>ing</w:t>
            </w:r>
            <w:r w:rsidRPr="005A4B72">
              <w:t xml:space="preserve"> how </w:t>
            </w:r>
            <w:r w:rsidR="007E2A5B">
              <w:t xml:space="preserve">the </w:t>
            </w:r>
            <w:r w:rsidRPr="005A4B72">
              <w:t>biopsychosocial approach could be used to develop improved cultural understanding.</w:t>
            </w:r>
          </w:p>
        </w:tc>
      </w:tr>
      <w:tr w:rsidR="00617FF4" w14:paraId="486E808A" w14:textId="77777777" w:rsidTr="00AA256D">
        <w:tblPrEx>
          <w:tblCellMar>
            <w:bottom w:w="0" w:type="dxa"/>
          </w:tblCellMar>
        </w:tblPrEx>
        <w:trPr>
          <w:trHeight w:val="1795"/>
        </w:trPr>
        <w:tc>
          <w:tcPr>
            <w:tcW w:w="3838" w:type="dxa"/>
            <w:tcBorders>
              <w:top w:val="nil"/>
              <w:bottom w:val="single" w:sz="2" w:space="0" w:color="A6A6A6" w:themeColor="background1" w:themeShade="A6"/>
            </w:tcBorders>
            <w:tcMar>
              <w:bottom w:w="62" w:type="dxa"/>
              <w:right w:w="108" w:type="dxa"/>
            </w:tcMar>
          </w:tcPr>
          <w:p w14:paraId="1327A77A" w14:textId="77777777" w:rsidR="0029698D" w:rsidRDefault="005A4B72" w:rsidP="005A4B72">
            <w:pPr>
              <w:pStyle w:val="SOFinalContentTableText"/>
            </w:pPr>
            <w:r w:rsidRPr="005A4B72">
              <w:t>Investigations in Psychology can be experimental, observational, or qualitative.</w:t>
            </w:r>
          </w:p>
          <w:p w14:paraId="10175117" w14:textId="41ACF963" w:rsidR="0029698D" w:rsidRDefault="005A4B72" w:rsidP="005A4B72">
            <w:pPr>
              <w:pStyle w:val="SOFinalContentTableText"/>
            </w:pPr>
            <w:r w:rsidRPr="005A4B72">
              <w:t>In experimental investigations, the investigator examines behaviour by manipulating the independent variable.</w:t>
            </w:r>
          </w:p>
          <w:p w14:paraId="52C97D8B" w14:textId="23E8264E" w:rsidR="0029698D" w:rsidRDefault="005A4B72" w:rsidP="005A4B72">
            <w:pPr>
              <w:pStyle w:val="SOFinalContentTableText"/>
            </w:pPr>
            <w:r w:rsidRPr="005A4B72">
              <w:t>In observational investigations, the investigator collects data in a natural setting by means of behavioural observations or self-report methods.</w:t>
            </w:r>
          </w:p>
          <w:p w14:paraId="7BFDFF62" w14:textId="00D25F6E" w:rsidR="005A4B72" w:rsidRDefault="005A4B72" w:rsidP="005A4B72">
            <w:pPr>
              <w:pStyle w:val="SOFinalContentTableText"/>
            </w:pPr>
            <w:r w:rsidRPr="005A4B72">
              <w:t>Qualitative investigations may use focus groups and</w:t>
            </w:r>
            <w:r w:rsidR="000407E6">
              <w:t>/or</w:t>
            </w:r>
            <w:r w:rsidRPr="005A4B72">
              <w:t xml:space="preserve"> the Delphi technique to generate data.</w:t>
            </w:r>
          </w:p>
          <w:p w14:paraId="3DF45544" w14:textId="77777777" w:rsidR="005A4B72" w:rsidRPr="005A4B72" w:rsidRDefault="005A4B72" w:rsidP="006C75F3">
            <w:pPr>
              <w:pStyle w:val="SOFinalCONTENTTABLEBULLETS"/>
            </w:pPr>
            <w:r w:rsidRPr="005A4B72">
              <w:t>Identify an investigation as experimental, observational, or qualitative.</w:t>
            </w:r>
          </w:p>
          <w:p w14:paraId="01E7F4D3" w14:textId="77777777" w:rsidR="00617FF4" w:rsidRDefault="005A4B72" w:rsidP="006C75F3">
            <w:pPr>
              <w:pStyle w:val="SOFinalCONTENTTABLEBULLETS"/>
            </w:pPr>
            <w:r w:rsidRPr="005A4B72">
              <w:t>Discuss advantages and disadvantages of each type of investigation.</w:t>
            </w:r>
          </w:p>
          <w:p w14:paraId="7E36962C" w14:textId="77777777" w:rsidR="005A4B72" w:rsidRPr="005A4B72" w:rsidRDefault="005A4B72" w:rsidP="005A4B72">
            <w:pPr>
              <w:pStyle w:val="SOFinalContentTableText"/>
            </w:pPr>
            <w:r w:rsidRPr="005A4B72">
              <w:t>Many investigations involve the collaborative efforts of a team.</w:t>
            </w:r>
          </w:p>
          <w:p w14:paraId="793BBC61" w14:textId="5C32C71B" w:rsidR="005A4B72" w:rsidRDefault="005A4B72" w:rsidP="006C75F3">
            <w:pPr>
              <w:pStyle w:val="SOFinalCONTENTTABLEBULLETS"/>
            </w:pPr>
            <w:r w:rsidRPr="006C75F3">
              <w:rPr>
                <w:rStyle w:val="SOFinalCONTENTTABLEBULLETSChar"/>
              </w:rPr>
              <w:t>Negotiate the role of each member with the other members of a team</w:t>
            </w:r>
            <w:r w:rsidRPr="005A4B72">
              <w:rPr>
                <w:rFonts w:eastAsia="Times New Roman" w:cs="Times New Roman"/>
              </w:rPr>
              <w:t>.</w:t>
            </w:r>
          </w:p>
        </w:tc>
        <w:tc>
          <w:tcPr>
            <w:tcW w:w="3838" w:type="dxa"/>
            <w:tcBorders>
              <w:top w:val="nil"/>
              <w:bottom w:val="single" w:sz="2" w:space="0" w:color="A6A6A6" w:themeColor="background1" w:themeShade="A6"/>
            </w:tcBorders>
            <w:tcMar>
              <w:left w:w="108" w:type="dxa"/>
              <w:bottom w:w="62" w:type="dxa"/>
            </w:tcMar>
          </w:tcPr>
          <w:p w14:paraId="03B6C03D" w14:textId="101121A2" w:rsidR="00617FF4" w:rsidRDefault="005A4B72" w:rsidP="00583D9F">
            <w:pPr>
              <w:pStyle w:val="SOFinalContentTableText"/>
            </w:pPr>
            <w:r w:rsidRPr="005A4B72">
              <w:t>Demonstrate analytical skills by, for example:</w:t>
            </w:r>
          </w:p>
          <w:p w14:paraId="1DC1B07C" w14:textId="77777777" w:rsidR="005A4B72" w:rsidRPr="005A4B72" w:rsidRDefault="005A4B72" w:rsidP="00872A2A">
            <w:pPr>
              <w:pStyle w:val="SOFinalCONTENTTABLEBULLETS"/>
            </w:pPr>
            <w:r w:rsidRPr="005A4B72">
              <w:t>selecting appropriate investigation designs for different purposes</w:t>
            </w:r>
          </w:p>
          <w:p w14:paraId="2A9C3FCB" w14:textId="77777777" w:rsidR="005A4B72" w:rsidRPr="005A4B72" w:rsidRDefault="005A4B72" w:rsidP="00872A2A">
            <w:pPr>
              <w:pStyle w:val="SOFinalCONTENTTABLEBULLETS"/>
            </w:pPr>
            <w:r w:rsidRPr="005A4B72">
              <w:t>identifying the independent and dependent variables in experimental investigations</w:t>
            </w:r>
          </w:p>
          <w:p w14:paraId="5DEBACF8" w14:textId="77777777" w:rsidR="00A42E29" w:rsidRDefault="005A4B72" w:rsidP="00872A2A">
            <w:pPr>
              <w:pStyle w:val="SOFinalCONTENTTABLEBULLETS"/>
            </w:pPr>
            <w:r w:rsidRPr="005A4B72">
              <w:t>identifying the possible relationships between variables in observational investigations</w:t>
            </w:r>
          </w:p>
          <w:p w14:paraId="14F9A653" w14:textId="06C3742D" w:rsidR="00617FF4" w:rsidRDefault="005A4B72" w:rsidP="00872A2A">
            <w:pPr>
              <w:pStyle w:val="SOFinalCONTENTTABLEBULLETS"/>
            </w:pPr>
            <w:r w:rsidRPr="005A4B72">
              <w:t>comparing focus groups and the Delphi technique as a means of generating qualitative data.</w:t>
            </w:r>
          </w:p>
        </w:tc>
      </w:tr>
      <w:tr w:rsidR="00AA256D" w14:paraId="2EEEFEE4" w14:textId="77777777" w:rsidTr="00534749">
        <w:tblPrEx>
          <w:tblCellMar>
            <w:bottom w:w="0" w:type="dxa"/>
          </w:tblCellMar>
        </w:tblPrEx>
        <w:trPr>
          <w:trHeight w:val="439"/>
        </w:trPr>
        <w:tc>
          <w:tcPr>
            <w:tcW w:w="3838" w:type="dxa"/>
            <w:tcBorders>
              <w:top w:val="nil"/>
              <w:bottom w:val="single" w:sz="2" w:space="0" w:color="A6A6A6" w:themeColor="background1" w:themeShade="A6"/>
            </w:tcBorders>
            <w:tcMar>
              <w:bottom w:w="62" w:type="dxa"/>
              <w:right w:w="108" w:type="dxa"/>
            </w:tcMar>
          </w:tcPr>
          <w:p w14:paraId="0CB22AB4" w14:textId="77777777" w:rsidR="005A4B72" w:rsidRPr="005A4B72" w:rsidRDefault="005A4B72" w:rsidP="005A4B72">
            <w:pPr>
              <w:pStyle w:val="SOFinalContentTableText"/>
            </w:pPr>
            <w:r w:rsidRPr="005A4B72">
              <w:lastRenderedPageBreak/>
              <w:t>Scientific methods enable systematic investigation to obtain measurable evidence.</w:t>
            </w:r>
          </w:p>
          <w:p w14:paraId="2A1CECFF" w14:textId="15B75000" w:rsidR="005A4B72" w:rsidRPr="005A4B72" w:rsidRDefault="005A4B72" w:rsidP="00E57CCC">
            <w:pPr>
              <w:pStyle w:val="SOFinalCONTENTTABLEBULLETS"/>
            </w:pPr>
            <w:r w:rsidRPr="005A4B72">
              <w:t>Deconstruct a problem to determine and justify the most appropriate method for investigation.</w:t>
            </w:r>
          </w:p>
          <w:p w14:paraId="32BCAF8E" w14:textId="38C6F9CA" w:rsidR="005A4B72" w:rsidRPr="005A4B72" w:rsidRDefault="005A4B72" w:rsidP="00E57CCC">
            <w:pPr>
              <w:pStyle w:val="SOFinalCONTENTTABLEBULLETS"/>
            </w:pPr>
            <w:r w:rsidRPr="005A4B72">
              <w:t>Design investigations, including:</w:t>
            </w:r>
          </w:p>
          <w:p w14:paraId="0BA7A7EA" w14:textId="4777D98D" w:rsidR="005A4B72" w:rsidRPr="002209CB" w:rsidRDefault="005A4B72" w:rsidP="002209CB">
            <w:pPr>
              <w:pStyle w:val="SOFinalCONTENTTABLEBULLETSINDENTED1"/>
            </w:pPr>
            <w:r w:rsidRPr="002209CB">
              <w:t>a hypothesis or inquiry question</w:t>
            </w:r>
          </w:p>
          <w:p w14:paraId="39E180DE" w14:textId="6FAD2ADE" w:rsidR="005A4B72" w:rsidRPr="002209CB" w:rsidRDefault="005A4B72" w:rsidP="002209CB">
            <w:pPr>
              <w:pStyle w:val="SOFinalCONTENTTABLEBULLETSINDENTED1"/>
            </w:pPr>
            <w:r w:rsidRPr="002209CB">
              <w:t>types of variables</w:t>
            </w:r>
          </w:p>
          <w:p w14:paraId="1B199BB8" w14:textId="2A39DDE9" w:rsidR="005A4B72" w:rsidRPr="006D1F69" w:rsidRDefault="005A4B72" w:rsidP="006D1F69">
            <w:pPr>
              <w:pStyle w:val="SOFinalCONTENTTABLEBULLETSINDENTED2"/>
            </w:pPr>
            <w:r w:rsidRPr="006D1F69">
              <w:t>dependent</w:t>
            </w:r>
          </w:p>
          <w:p w14:paraId="407797DE" w14:textId="0FFF1F88" w:rsidR="005A4B72" w:rsidRPr="006D1F69" w:rsidRDefault="005A4B72" w:rsidP="006D1F69">
            <w:pPr>
              <w:pStyle w:val="SOFinalCONTENTTABLEBULLETSINDENTED2"/>
            </w:pPr>
            <w:r w:rsidRPr="006D1F69">
              <w:t>independent</w:t>
            </w:r>
          </w:p>
          <w:p w14:paraId="4709F810" w14:textId="10AD9B43" w:rsidR="005A4B72" w:rsidRPr="006D1F69" w:rsidRDefault="005A4B72" w:rsidP="006D1F69">
            <w:pPr>
              <w:pStyle w:val="SOFinalCONTENTTABLEBULLETSINDENTED2"/>
            </w:pPr>
            <w:r w:rsidRPr="006D1F69">
              <w:t>constant</w:t>
            </w:r>
          </w:p>
          <w:p w14:paraId="647E648A" w14:textId="61E6B64D" w:rsidR="005A4B72" w:rsidRPr="006D1F69" w:rsidRDefault="005A4B72" w:rsidP="006D1F69">
            <w:pPr>
              <w:pStyle w:val="SOFinalCONTENTTABLEBULLETSINDENTED2"/>
            </w:pPr>
            <w:r w:rsidRPr="006D1F69">
              <w:t>extraneous</w:t>
            </w:r>
          </w:p>
          <w:p w14:paraId="5FE3DD18" w14:textId="04DA47A5" w:rsidR="005A4B72" w:rsidRPr="005A4B72" w:rsidRDefault="005A4B72" w:rsidP="008735BE">
            <w:pPr>
              <w:pStyle w:val="SOFinalCONTENTTABLEBULLETSINDENTED1"/>
            </w:pPr>
            <w:r w:rsidRPr="005A4B72">
              <w:t>the method to be followed</w:t>
            </w:r>
          </w:p>
          <w:p w14:paraId="43A5CF30" w14:textId="28E137D9" w:rsidR="005A4B72" w:rsidRPr="005A4B72" w:rsidRDefault="005A4B72" w:rsidP="008735BE">
            <w:pPr>
              <w:pStyle w:val="SOFinalCONTENTTABLEBULLETSINDENTED1"/>
            </w:pPr>
            <w:r w:rsidRPr="005A4B72">
              <w:t>justification of the method</w:t>
            </w:r>
          </w:p>
          <w:p w14:paraId="4B0A4CBD" w14:textId="32A6B33A" w:rsidR="005A4B72" w:rsidRPr="005A4B72" w:rsidRDefault="005A4B72" w:rsidP="008735BE">
            <w:pPr>
              <w:pStyle w:val="SOFinalCONTENTTABLEBULLETSINDENTED1"/>
            </w:pPr>
            <w:r w:rsidRPr="005A4B72">
              <w:t>the type and amount of data to be collected</w:t>
            </w:r>
          </w:p>
          <w:p w14:paraId="652EC281" w14:textId="548042CD" w:rsidR="005A4B72" w:rsidRPr="005A4B72" w:rsidRDefault="005A4B72" w:rsidP="008735BE">
            <w:pPr>
              <w:pStyle w:val="SOFinalCONTENTTABLEBULLETSINDENTED1"/>
            </w:pPr>
            <w:r w:rsidRPr="005A4B72">
              <w:t>identification of ethical considerations and how these may be addressed</w:t>
            </w:r>
          </w:p>
          <w:p w14:paraId="4DE8B284" w14:textId="2EA39462" w:rsidR="005A4B72" w:rsidRPr="005A4B72" w:rsidRDefault="005A4B72" w:rsidP="008735BE">
            <w:pPr>
              <w:pStyle w:val="SOFinalCONTENTTABLEBULLETSINDENTED1"/>
            </w:pPr>
            <w:r w:rsidRPr="005A4B72">
              <w:t>identification of sociocultural considerations and how these may be addressed</w:t>
            </w:r>
            <w:r w:rsidR="00D83EF9">
              <w:t>.</w:t>
            </w:r>
          </w:p>
          <w:p w14:paraId="417F9F75" w14:textId="149BC1CB" w:rsidR="00AA256D" w:rsidRPr="00617FF4" w:rsidRDefault="005A4B72" w:rsidP="00857018">
            <w:pPr>
              <w:pStyle w:val="SOFinalCONTENTTABLEBULLETS"/>
            </w:pPr>
            <w:r w:rsidRPr="005A4B72">
              <w:t>Using information from a range of sources, critically evaluate and appropriately acknowledge those sources.</w:t>
            </w:r>
          </w:p>
        </w:tc>
        <w:tc>
          <w:tcPr>
            <w:tcW w:w="3838" w:type="dxa"/>
            <w:tcBorders>
              <w:top w:val="nil"/>
              <w:bottom w:val="single" w:sz="2" w:space="0" w:color="A6A6A6" w:themeColor="background1" w:themeShade="A6"/>
            </w:tcBorders>
            <w:tcMar>
              <w:left w:w="108" w:type="dxa"/>
              <w:bottom w:w="62" w:type="dxa"/>
            </w:tcMar>
          </w:tcPr>
          <w:p w14:paraId="624A3691" w14:textId="77777777" w:rsidR="005A4B72" w:rsidRPr="005A4B72" w:rsidRDefault="005A4B72" w:rsidP="005A4B72">
            <w:pPr>
              <w:pStyle w:val="SOFinalContentTableText"/>
            </w:pPr>
            <w:r w:rsidRPr="005A4B72">
              <w:t>Demonstrate inquiry skills by, for example:</w:t>
            </w:r>
          </w:p>
          <w:p w14:paraId="541C3BA8" w14:textId="77777777" w:rsidR="005A4B72" w:rsidRDefault="005A4B72" w:rsidP="00857018">
            <w:pPr>
              <w:pStyle w:val="SOFinalCONTENTTABLEBULLETS"/>
            </w:pPr>
            <w:r>
              <w:t>designing investigations that require investigable questions and plausible solutions (without implementation)</w:t>
            </w:r>
          </w:p>
          <w:p w14:paraId="5A2973D9" w14:textId="77777777" w:rsidR="005A4B72" w:rsidRDefault="005A4B72" w:rsidP="00857018">
            <w:pPr>
              <w:pStyle w:val="SOFinalCONTENTTABLEBULLETS"/>
            </w:pPr>
            <w:r>
              <w:t>investigating:</w:t>
            </w:r>
          </w:p>
          <w:p w14:paraId="034E212E" w14:textId="77777777" w:rsidR="005A4B72" w:rsidRDefault="005A4B72" w:rsidP="00857018">
            <w:pPr>
              <w:pStyle w:val="SOFinalCONTENTTABLEBULLETSINDENTED1"/>
            </w:pPr>
            <w:r>
              <w:t>correlational studies</w:t>
            </w:r>
          </w:p>
          <w:p w14:paraId="675B90EA" w14:textId="4A33991B" w:rsidR="005A4B72" w:rsidRDefault="005A4B72" w:rsidP="00857018">
            <w:pPr>
              <w:pStyle w:val="SOFinalCONTENTTABLEBULLETSINDENTED1"/>
            </w:pPr>
            <w:r>
              <w:t>cross</w:t>
            </w:r>
            <w:r w:rsidR="00DF0914">
              <w:t>-</w:t>
            </w:r>
            <w:r>
              <w:t>sectional studies</w:t>
            </w:r>
          </w:p>
          <w:p w14:paraId="3ED34B7C" w14:textId="77777777" w:rsidR="005A4B72" w:rsidRDefault="005A4B72" w:rsidP="00857018">
            <w:pPr>
              <w:pStyle w:val="SOFinalCONTENTTABLEBULLETSINDENTED1"/>
            </w:pPr>
            <w:r>
              <w:t>repeated measures studies (longitudinal or sequential)</w:t>
            </w:r>
          </w:p>
          <w:p w14:paraId="4B03A2CC" w14:textId="77777777" w:rsidR="005A4B72" w:rsidRDefault="005A4B72" w:rsidP="00857018">
            <w:pPr>
              <w:pStyle w:val="SOFinalCONTENTTABLEBULLETS"/>
            </w:pPr>
            <w:r>
              <w:t>critiquing proposed investigations</w:t>
            </w:r>
          </w:p>
          <w:p w14:paraId="65894246" w14:textId="77777777" w:rsidR="005A4B72" w:rsidRDefault="005A4B72" w:rsidP="00857018">
            <w:pPr>
              <w:pStyle w:val="SOFinalCONTENTTABLEBULLETS"/>
            </w:pPr>
            <w:r>
              <w:t>using the conclusion of one investigation to propose subsequent investigations</w:t>
            </w:r>
          </w:p>
          <w:p w14:paraId="4538CBCB" w14:textId="5DC07349" w:rsidR="00AA256D" w:rsidRPr="00617FF4" w:rsidRDefault="005A4B72" w:rsidP="00857018">
            <w:pPr>
              <w:pStyle w:val="SOFinalCONTENTTABLEBULLETS"/>
            </w:pPr>
            <w:r>
              <w:t>improving an existing method.</w:t>
            </w:r>
          </w:p>
        </w:tc>
      </w:tr>
      <w:tr w:rsidR="00AA256D" w14:paraId="7E4E818D" w14:textId="77777777" w:rsidTr="00534749">
        <w:tblPrEx>
          <w:tblCellMar>
            <w:bottom w:w="0" w:type="dxa"/>
          </w:tblCellMar>
        </w:tblPrEx>
        <w:trPr>
          <w:trHeight w:val="439"/>
        </w:trPr>
        <w:tc>
          <w:tcPr>
            <w:tcW w:w="3838" w:type="dxa"/>
            <w:tcBorders>
              <w:top w:val="single" w:sz="2" w:space="0" w:color="A6A6A6" w:themeColor="background1" w:themeShade="A6"/>
              <w:bottom w:val="single" w:sz="4" w:space="0" w:color="A6A6A6" w:themeColor="background1" w:themeShade="A6"/>
            </w:tcBorders>
            <w:tcMar>
              <w:bottom w:w="62" w:type="dxa"/>
              <w:right w:w="108" w:type="dxa"/>
            </w:tcMar>
          </w:tcPr>
          <w:p w14:paraId="77209703" w14:textId="77777777" w:rsidR="005A4B72" w:rsidRPr="005A4B72" w:rsidRDefault="005A4B72" w:rsidP="005A4B72">
            <w:pPr>
              <w:pStyle w:val="SOFinalContentTableText"/>
            </w:pPr>
            <w:r w:rsidRPr="005A4B72">
              <w:t>The researcher interprets raw data that may be objective or subjective, quantitative or qualitative.</w:t>
            </w:r>
          </w:p>
          <w:p w14:paraId="384E5530" w14:textId="0BE877EB" w:rsidR="005A4B72" w:rsidRDefault="005A4B72" w:rsidP="005B130E">
            <w:pPr>
              <w:pStyle w:val="SOFinalCONTENTTABLEBULLETS"/>
            </w:pPr>
            <w:r>
              <w:t>Identify some advantages and disadvantages of using these types of data.</w:t>
            </w:r>
          </w:p>
          <w:p w14:paraId="3026D919" w14:textId="77777777" w:rsidR="005A4B72" w:rsidRDefault="005A4B72" w:rsidP="00916549">
            <w:pPr>
              <w:pStyle w:val="SOFinalContentTableText"/>
            </w:pPr>
            <w:r>
              <w:t>Results of investigations are presented in a well-organised way to allow them to be readily interpreted.</w:t>
            </w:r>
          </w:p>
          <w:p w14:paraId="5D635292" w14:textId="44CB126E" w:rsidR="005A4B72" w:rsidRDefault="005A4B72" w:rsidP="0030370C">
            <w:pPr>
              <w:pStyle w:val="SOFinalCONTENTTABLEBULLETS"/>
            </w:pPr>
            <w:r>
              <w:t>Present results of investigations in appropriate ways, such as:</w:t>
            </w:r>
          </w:p>
          <w:p w14:paraId="4663979C" w14:textId="7AC94CFD" w:rsidR="005A4B72" w:rsidRDefault="005A4B72" w:rsidP="0030370C">
            <w:pPr>
              <w:pStyle w:val="SOFinalCONTENTTABLEBULLETSINDENTED1"/>
            </w:pPr>
            <w:r>
              <w:t>construction of appropriately labelled tables</w:t>
            </w:r>
          </w:p>
          <w:p w14:paraId="0D997EFC" w14:textId="100EE826" w:rsidR="00AA256D" w:rsidRPr="00AA256D" w:rsidRDefault="005A4B72" w:rsidP="0030370C">
            <w:pPr>
              <w:pStyle w:val="SOFinalCONTENTTABLEBULLETSINDENTED1"/>
              <w:rPr>
                <w:rStyle w:val="SOFinalItalicText9pt"/>
                <w:i w:val="0"/>
              </w:rPr>
            </w:pPr>
            <w:r>
              <w:t>drawing of appropriately labelled graphs.</w:t>
            </w:r>
          </w:p>
        </w:tc>
        <w:tc>
          <w:tcPr>
            <w:tcW w:w="3838" w:type="dxa"/>
            <w:tcBorders>
              <w:top w:val="single" w:sz="2" w:space="0" w:color="A6A6A6" w:themeColor="background1" w:themeShade="A6"/>
              <w:bottom w:val="single" w:sz="4" w:space="0" w:color="A6A6A6" w:themeColor="background1" w:themeShade="A6"/>
            </w:tcBorders>
            <w:tcMar>
              <w:left w:w="108" w:type="dxa"/>
              <w:bottom w:w="62" w:type="dxa"/>
            </w:tcMar>
          </w:tcPr>
          <w:p w14:paraId="554099EF" w14:textId="77777777" w:rsidR="005A4B72" w:rsidRDefault="005A4B72" w:rsidP="005A4B72">
            <w:pPr>
              <w:pStyle w:val="SOFinalContentTableText"/>
            </w:pPr>
            <w:r w:rsidRPr="005A4B72">
              <w:t>Demonstrate inquiry skills</w:t>
            </w:r>
            <w:r>
              <w:t xml:space="preserve"> by, for example:</w:t>
            </w:r>
          </w:p>
          <w:p w14:paraId="2A5E50F9" w14:textId="79C70DC6" w:rsidR="005A4B72" w:rsidRDefault="005A4B72" w:rsidP="0030370C">
            <w:pPr>
              <w:pStyle w:val="SOFinalCONTENTTABLEBULLETS"/>
            </w:pPr>
            <w:r>
              <w:t>constructing tables to tabulate data, including column and row labels with units</w:t>
            </w:r>
          </w:p>
          <w:p w14:paraId="7F55308D" w14:textId="60553D49" w:rsidR="005A4B72" w:rsidRDefault="005A4B72" w:rsidP="0030370C">
            <w:pPr>
              <w:pStyle w:val="SOFinalCONTENTTABLEBULLETS"/>
            </w:pPr>
            <w:r>
              <w:t>identifying the appropriate representations to graph different data sets</w:t>
            </w:r>
          </w:p>
          <w:p w14:paraId="02349819" w14:textId="4871354C" w:rsidR="005A4B72" w:rsidRDefault="005A4B72" w:rsidP="0030370C">
            <w:pPr>
              <w:pStyle w:val="SOFinalCONTENTTABLEBULLETS"/>
            </w:pPr>
            <w:r>
              <w:t>identifying data from different sources (e.g. self-reports, physiological measures, behavioural counts) as objective or subjective, and as quantitative or qualitative</w:t>
            </w:r>
          </w:p>
          <w:p w14:paraId="54A94F28" w14:textId="212E1B85" w:rsidR="00AA256D" w:rsidRDefault="005A4B72" w:rsidP="0030370C">
            <w:pPr>
              <w:pStyle w:val="SOFinalCONTENTTABLEBULLETS"/>
            </w:pPr>
            <w:r>
              <w:t>using content analysis to organise qualitative data into themes.</w:t>
            </w:r>
          </w:p>
        </w:tc>
      </w:tr>
      <w:tr w:rsidR="00534749" w14:paraId="4EDFA294" w14:textId="77777777" w:rsidTr="00534749">
        <w:tblPrEx>
          <w:tblCellMar>
            <w:bottom w:w="0" w:type="dxa"/>
          </w:tblCellMar>
        </w:tblPrEx>
        <w:trPr>
          <w:trHeight w:val="439"/>
        </w:trPr>
        <w:tc>
          <w:tcPr>
            <w:tcW w:w="3838" w:type="dxa"/>
            <w:tcBorders>
              <w:top w:val="nil"/>
              <w:bottom w:val="single" w:sz="4" w:space="0" w:color="A6A6A6" w:themeColor="background1" w:themeShade="A6"/>
            </w:tcBorders>
            <w:tcMar>
              <w:bottom w:w="62" w:type="dxa"/>
              <w:right w:w="108" w:type="dxa"/>
            </w:tcMar>
          </w:tcPr>
          <w:p w14:paraId="6A15F27D" w14:textId="77777777" w:rsidR="005A4B72" w:rsidRPr="005A4B72" w:rsidRDefault="005A4B72" w:rsidP="005A4B72">
            <w:pPr>
              <w:pStyle w:val="SOFinalContentTableText"/>
              <w:rPr>
                <w:rStyle w:val="SOFinalItalicText9pt"/>
                <w:i w:val="0"/>
              </w:rPr>
            </w:pPr>
            <w:r w:rsidRPr="005A4B72">
              <w:rPr>
                <w:rStyle w:val="SOFinalItalicText9pt"/>
                <w:i w:val="0"/>
              </w:rPr>
              <w:lastRenderedPageBreak/>
              <w:t>Analysis of the results of investigations allows them to be interpreted in a meaningful way.</w:t>
            </w:r>
          </w:p>
          <w:p w14:paraId="67048637" w14:textId="65BDD32C" w:rsidR="005A4B72" w:rsidRPr="005A4B72" w:rsidRDefault="005A4B72" w:rsidP="00EC5D37">
            <w:pPr>
              <w:pStyle w:val="SOFinalCONTENTTABLEBULLETS"/>
              <w:rPr>
                <w:rStyle w:val="SOFinalItalicText9pt"/>
                <w:i w:val="0"/>
              </w:rPr>
            </w:pPr>
            <w:r w:rsidRPr="005A4B72">
              <w:t>Analyse data, including:</w:t>
            </w:r>
          </w:p>
          <w:p w14:paraId="339DDFE5" w14:textId="24385598" w:rsidR="005A4B72" w:rsidRPr="005A4B72" w:rsidRDefault="005A4B72" w:rsidP="00EC5D37">
            <w:pPr>
              <w:pStyle w:val="SOFinalCONTENTTABLEBULLETSINDENTED1"/>
              <w:rPr>
                <w:rStyle w:val="SOFinalItalicText9pt"/>
                <w:i w:val="0"/>
              </w:rPr>
            </w:pPr>
            <w:r w:rsidRPr="005A4B72">
              <w:rPr>
                <w:rStyle w:val="SOFinalItalicText9pt"/>
                <w:i w:val="0"/>
              </w:rPr>
              <w:t>identification and discussion of trends, patterns, and correlations</w:t>
            </w:r>
          </w:p>
          <w:p w14:paraId="4AA32DF5" w14:textId="21F55FD6" w:rsidR="005A4B72" w:rsidRPr="005A4B72" w:rsidRDefault="005A4B72" w:rsidP="00EC5D37">
            <w:pPr>
              <w:pStyle w:val="SOFinalCONTENTTABLEBULLETSINDENTED1"/>
              <w:rPr>
                <w:rStyle w:val="SOFinalItalicText9pt"/>
                <w:i w:val="0"/>
              </w:rPr>
            </w:pPr>
            <w:r w:rsidRPr="005A4B72">
              <w:rPr>
                <w:rStyle w:val="SOFinalItalicText9pt"/>
                <w:i w:val="0"/>
              </w:rPr>
              <w:t>the appropriate use of descriptive statistics (means, medians, standard deviations)</w:t>
            </w:r>
          </w:p>
          <w:p w14:paraId="7A1957A8" w14:textId="04513FDB" w:rsidR="00534749" w:rsidRPr="00AA256D" w:rsidRDefault="005A4B72" w:rsidP="00EC5D37">
            <w:pPr>
              <w:pStyle w:val="SOFinalCONTENTTABLEBULLETSINDENTED1"/>
              <w:rPr>
                <w:rStyle w:val="SOFinalItalicText9pt"/>
                <w:i w:val="0"/>
              </w:rPr>
            </w:pPr>
            <w:r w:rsidRPr="005A4B72">
              <w:rPr>
                <w:rStyle w:val="SOFinalItalicText9pt"/>
                <w:i w:val="0"/>
              </w:rPr>
              <w:t>calculation of mean</w:t>
            </w:r>
            <w:r w:rsidR="00CA438A">
              <w:rPr>
                <w:rStyle w:val="SOFinalItalicText9pt"/>
                <w:i w:val="0"/>
              </w:rPr>
              <w:t>s</w:t>
            </w:r>
            <w:r w:rsidRPr="005A4B72">
              <w:rPr>
                <w:rStyle w:val="SOFinalItalicText9pt"/>
                <w:i w:val="0"/>
              </w:rPr>
              <w:t xml:space="preserve"> and median</w:t>
            </w:r>
            <w:r w:rsidR="00CA438A">
              <w:rPr>
                <w:rStyle w:val="SOFinalItalicText9pt"/>
                <w:i w:val="0"/>
              </w:rPr>
              <w:t>s</w:t>
            </w:r>
            <w:r w:rsidRPr="005A4B72">
              <w:rPr>
                <w:rStyle w:val="SOFinalItalicText9pt"/>
                <w:i w:val="0"/>
              </w:rPr>
              <w:t xml:space="preserve"> for quantitative data sets.</w:t>
            </w:r>
          </w:p>
        </w:tc>
        <w:tc>
          <w:tcPr>
            <w:tcW w:w="3838" w:type="dxa"/>
            <w:tcBorders>
              <w:top w:val="nil"/>
              <w:bottom w:val="single" w:sz="4" w:space="0" w:color="A6A6A6" w:themeColor="background1" w:themeShade="A6"/>
            </w:tcBorders>
            <w:tcMar>
              <w:left w:w="108" w:type="dxa"/>
              <w:bottom w:w="62" w:type="dxa"/>
            </w:tcMar>
          </w:tcPr>
          <w:p w14:paraId="77EF94FA" w14:textId="77777777" w:rsidR="005A4B72" w:rsidRPr="005A4B72" w:rsidRDefault="005A4B72" w:rsidP="005A4B72">
            <w:pPr>
              <w:pStyle w:val="SOFinalContentTableText"/>
              <w:rPr>
                <w:rFonts w:eastAsia="MS Mincho" w:cs="Arial"/>
              </w:rPr>
            </w:pPr>
            <w:r w:rsidRPr="005A4B72">
              <w:rPr>
                <w:rFonts w:eastAsia="MS Mincho" w:cs="Arial"/>
              </w:rPr>
              <w:t>Demonstrate analytical skills by, for example:</w:t>
            </w:r>
          </w:p>
          <w:p w14:paraId="3D33436A" w14:textId="4EA11FD2" w:rsidR="005A4B72" w:rsidRPr="005A4B72" w:rsidRDefault="005A4B72" w:rsidP="00807ECB">
            <w:pPr>
              <w:pStyle w:val="SOFinalCONTENTTABLEBULLETS"/>
            </w:pPr>
            <w:r w:rsidRPr="005A4B72">
              <w:t>analysing and interpreting data trends, patterns and correlations</w:t>
            </w:r>
          </w:p>
          <w:p w14:paraId="72AE1870" w14:textId="77777777" w:rsidR="005A4B72" w:rsidRPr="005A4B72" w:rsidRDefault="005A4B72" w:rsidP="00807ECB">
            <w:pPr>
              <w:pStyle w:val="SOFinalCONTENTTABLEBULLETS"/>
            </w:pPr>
            <w:r w:rsidRPr="005A4B72">
              <w:t>determining means and medians for quantitative data sets</w:t>
            </w:r>
          </w:p>
          <w:p w14:paraId="1BEC8636" w14:textId="77777777" w:rsidR="005A4B72" w:rsidRPr="005A4B72" w:rsidRDefault="005A4B72" w:rsidP="00807ECB">
            <w:pPr>
              <w:pStyle w:val="SOFinalCONTENTTABLEBULLETS"/>
            </w:pPr>
            <w:r w:rsidRPr="005A4B72">
              <w:t>determining relationships between variables</w:t>
            </w:r>
          </w:p>
          <w:p w14:paraId="5BE59377" w14:textId="77777777" w:rsidR="005A4B72" w:rsidRPr="005A4B72" w:rsidRDefault="005A4B72" w:rsidP="00807ECB">
            <w:pPr>
              <w:pStyle w:val="SOFinalCONTENTTABLEBULLETS"/>
            </w:pPr>
            <w:r w:rsidRPr="005A4B72">
              <w:t>determining statistical significance when comparing differences between groups</w:t>
            </w:r>
          </w:p>
          <w:p w14:paraId="13982567" w14:textId="4F1AB511" w:rsidR="00534749" w:rsidRPr="005A4B72" w:rsidRDefault="005A4B72" w:rsidP="00807ECB">
            <w:pPr>
              <w:pStyle w:val="SOFinalCONTENTTABLEBULLETS"/>
            </w:pPr>
            <w:r w:rsidRPr="005A4B72">
              <w:t>interpreting standard deviation</w:t>
            </w:r>
            <w:r w:rsidR="000407E6">
              <w:t>s</w:t>
            </w:r>
            <w:r>
              <w:t>.</w:t>
            </w:r>
          </w:p>
        </w:tc>
      </w:tr>
      <w:tr w:rsidR="00534749" w14:paraId="2EA7C1C6" w14:textId="77777777" w:rsidTr="00DD6DE4">
        <w:tblPrEx>
          <w:tblCellMar>
            <w:bottom w:w="0" w:type="dxa"/>
          </w:tblCellMar>
        </w:tblPrEx>
        <w:trPr>
          <w:trHeight w:val="439"/>
        </w:trPr>
        <w:tc>
          <w:tcPr>
            <w:tcW w:w="3838" w:type="dxa"/>
            <w:tcBorders>
              <w:top w:val="nil"/>
              <w:bottom w:val="single" w:sz="4" w:space="0" w:color="A6A6A6" w:themeColor="background1" w:themeShade="A6"/>
            </w:tcBorders>
            <w:tcMar>
              <w:bottom w:w="62" w:type="dxa"/>
              <w:right w:w="108" w:type="dxa"/>
            </w:tcMar>
          </w:tcPr>
          <w:p w14:paraId="0C47F399" w14:textId="77777777" w:rsidR="005A4B72" w:rsidRPr="005A4B72" w:rsidRDefault="005A4B72" w:rsidP="005A4B72">
            <w:pPr>
              <w:pStyle w:val="SOFinalContentTableText"/>
              <w:rPr>
                <w:rStyle w:val="SOFinalItalicText9pt"/>
                <w:i w:val="0"/>
              </w:rPr>
            </w:pPr>
            <w:r w:rsidRPr="005A4B72">
              <w:rPr>
                <w:rStyle w:val="SOFinalItalicText9pt"/>
                <w:i w:val="0"/>
              </w:rPr>
              <w:t>Critical evaluation of procedures and data can determine the meaningfulness of the results.</w:t>
            </w:r>
          </w:p>
          <w:p w14:paraId="3F58EBF4" w14:textId="41D651F1" w:rsidR="005A4B72" w:rsidRPr="005A4B72" w:rsidRDefault="005A4B72" w:rsidP="00807ECB">
            <w:pPr>
              <w:pStyle w:val="SOFinalCONTENTTABLEBULLETS"/>
              <w:rPr>
                <w:rStyle w:val="SOFinalItalicText9pt"/>
                <w:i w:val="0"/>
              </w:rPr>
            </w:pPr>
            <w:r w:rsidRPr="005A4B72">
              <w:rPr>
                <w:rStyle w:val="SOFinalItalicText9pt"/>
                <w:i w:val="0"/>
              </w:rPr>
              <w:t>Identify sources of uncertainty, including confounding and extraneous variables</w:t>
            </w:r>
            <w:r w:rsidR="004E61BD">
              <w:rPr>
                <w:rStyle w:val="SOFinalItalicText9pt"/>
                <w:i w:val="0"/>
              </w:rPr>
              <w:t>.</w:t>
            </w:r>
          </w:p>
          <w:p w14:paraId="5160D265" w14:textId="6A7F7A17" w:rsidR="005A4B72" w:rsidRPr="005A4B72" w:rsidRDefault="005A4B72" w:rsidP="00807ECB">
            <w:pPr>
              <w:pStyle w:val="SOFinalCONTENTTABLEBULLETS"/>
              <w:rPr>
                <w:rStyle w:val="SOFinalItalicText9pt"/>
                <w:i w:val="0"/>
              </w:rPr>
            </w:pPr>
            <w:r w:rsidRPr="005A4B72">
              <w:rPr>
                <w:rStyle w:val="SOFinalItalicText9pt"/>
                <w:i w:val="0"/>
              </w:rPr>
              <w:t>Evaluate the reliability and validity of data</w:t>
            </w:r>
            <w:r w:rsidR="004E61BD">
              <w:rPr>
                <w:rStyle w:val="SOFinalItalicText9pt"/>
                <w:i w:val="0"/>
              </w:rPr>
              <w:t>.</w:t>
            </w:r>
          </w:p>
          <w:p w14:paraId="0A7455F8" w14:textId="13F9223B" w:rsidR="005A4B72" w:rsidRPr="005A4B72" w:rsidRDefault="005A4B72" w:rsidP="00807ECB">
            <w:pPr>
              <w:pStyle w:val="SOFinalCONTENTTABLEBULLETS"/>
              <w:rPr>
                <w:rStyle w:val="SOFinalItalicText9pt"/>
                <w:i w:val="0"/>
              </w:rPr>
            </w:pPr>
            <w:r w:rsidRPr="005A4B72">
              <w:rPr>
                <w:rStyle w:val="SOFinalItalicText9pt"/>
                <w:i w:val="0"/>
              </w:rPr>
              <w:t>Discuss how the following could affect the data obtained in an investigation:</w:t>
            </w:r>
          </w:p>
          <w:p w14:paraId="2C12C670" w14:textId="19691DD7" w:rsidR="005A4B72" w:rsidRPr="005A4B72" w:rsidRDefault="005A4B72" w:rsidP="00807ECB">
            <w:pPr>
              <w:pStyle w:val="SOFinalCONTENTTABLEBULLETSINDENTED1"/>
              <w:rPr>
                <w:rStyle w:val="SOFinalItalicText9pt"/>
                <w:i w:val="0"/>
              </w:rPr>
            </w:pPr>
            <w:r w:rsidRPr="005A4B72">
              <w:rPr>
                <w:rStyle w:val="SOFinalItalicText9pt"/>
                <w:i w:val="0"/>
              </w:rPr>
              <w:t xml:space="preserve">sample size </w:t>
            </w:r>
          </w:p>
          <w:p w14:paraId="275A211B" w14:textId="1C79339F" w:rsidR="00534749" w:rsidRPr="00AA256D" w:rsidRDefault="005A4B72" w:rsidP="00807ECB">
            <w:pPr>
              <w:pStyle w:val="SOFinalCONTENTTABLEBULLETSINDENTED1"/>
              <w:rPr>
                <w:rStyle w:val="SOFinalItalicText9pt"/>
                <w:i w:val="0"/>
              </w:rPr>
            </w:pPr>
            <w:r w:rsidRPr="005A4B72">
              <w:rPr>
                <w:rStyle w:val="SOFinalItalicText9pt"/>
                <w:i w:val="0"/>
              </w:rPr>
              <w:t>representativeness of sample.</w:t>
            </w:r>
          </w:p>
        </w:tc>
        <w:tc>
          <w:tcPr>
            <w:tcW w:w="3838" w:type="dxa"/>
            <w:tcBorders>
              <w:top w:val="nil"/>
              <w:bottom w:val="single" w:sz="4" w:space="0" w:color="A6A6A6" w:themeColor="background1" w:themeShade="A6"/>
            </w:tcBorders>
            <w:tcMar>
              <w:left w:w="108" w:type="dxa"/>
              <w:bottom w:w="62" w:type="dxa"/>
            </w:tcMar>
          </w:tcPr>
          <w:p w14:paraId="0F7BB0F4" w14:textId="77777777" w:rsidR="005A4B72" w:rsidRPr="005A4B72" w:rsidRDefault="005A4B72" w:rsidP="005A4B72">
            <w:pPr>
              <w:pStyle w:val="SOFinalContentTableText"/>
              <w:rPr>
                <w:rFonts w:eastAsia="MS Mincho" w:cs="Arial"/>
              </w:rPr>
            </w:pPr>
            <w:r w:rsidRPr="005A4B72">
              <w:rPr>
                <w:rFonts w:eastAsia="MS Mincho" w:cs="Arial"/>
              </w:rPr>
              <w:t>Demonstrate inquiry skills by, for example:</w:t>
            </w:r>
          </w:p>
          <w:p w14:paraId="17404068" w14:textId="4FF9BF15" w:rsidR="005A4B72" w:rsidRPr="005A4B72" w:rsidRDefault="005A4B72" w:rsidP="00785CD0">
            <w:pPr>
              <w:pStyle w:val="SOFinalCONTENTTABLEBULLETS"/>
            </w:pPr>
            <w:r w:rsidRPr="005A4B72">
              <w:t>investigating within</w:t>
            </w:r>
            <w:r w:rsidR="00F06BEF">
              <w:t>-subjects</w:t>
            </w:r>
            <w:r w:rsidRPr="005A4B72">
              <w:t xml:space="preserve"> and between</w:t>
            </w:r>
            <w:r w:rsidR="00136AE9">
              <w:t>-subjects</w:t>
            </w:r>
            <w:r w:rsidRPr="005A4B72">
              <w:t xml:space="preserve"> measures</w:t>
            </w:r>
          </w:p>
          <w:p w14:paraId="16F39F5D" w14:textId="77777777" w:rsidR="005A4B72" w:rsidRPr="005A4B72" w:rsidRDefault="005A4B72" w:rsidP="00785CD0">
            <w:pPr>
              <w:pStyle w:val="SOFinalCONTENTTABLEBULLETS"/>
            </w:pPr>
            <w:r w:rsidRPr="005A4B72">
              <w:t>distinguishing between internal and external validity</w:t>
            </w:r>
          </w:p>
          <w:p w14:paraId="1B357480" w14:textId="77777777" w:rsidR="005A4B72" w:rsidRPr="005A4B72" w:rsidRDefault="005A4B72" w:rsidP="00785CD0">
            <w:pPr>
              <w:pStyle w:val="SOFinalCONTENTTABLEBULLETS"/>
            </w:pPr>
            <w:r w:rsidRPr="005A4B72">
              <w:t>minimising the effect of extraneous variables by appropriate test design</w:t>
            </w:r>
          </w:p>
          <w:p w14:paraId="780D3B45" w14:textId="6CC31170" w:rsidR="00534749" w:rsidRDefault="005A4B72" w:rsidP="00785CD0">
            <w:pPr>
              <w:pStyle w:val="SOFinalCONTENTTABLEBULLETS"/>
            </w:pPr>
            <w:r w:rsidRPr="005A4B72">
              <w:t>making specific and meaningful recommendations for subsequent investigations.</w:t>
            </w:r>
          </w:p>
        </w:tc>
      </w:tr>
      <w:tr w:rsidR="00534749" w:rsidRPr="00534749" w14:paraId="219CA0D3" w14:textId="77777777" w:rsidTr="00DD6DE4">
        <w:tblPrEx>
          <w:tblCellMar>
            <w:bottom w:w="0" w:type="dxa"/>
          </w:tblCellMar>
        </w:tblPrEx>
        <w:trPr>
          <w:trHeight w:val="321"/>
        </w:trPr>
        <w:tc>
          <w:tcPr>
            <w:tcW w:w="3838" w:type="dxa"/>
            <w:tcBorders>
              <w:top w:val="single" w:sz="4" w:space="0" w:color="A6A6A6" w:themeColor="background1" w:themeShade="A6"/>
              <w:bottom w:val="single" w:sz="4" w:space="0" w:color="A6A6A6" w:themeColor="background1" w:themeShade="A6"/>
              <w:right w:val="single" w:sz="4" w:space="0" w:color="A6A6A6" w:themeColor="background1" w:themeShade="A6"/>
            </w:tcBorders>
            <w:tcMar>
              <w:bottom w:w="62" w:type="dxa"/>
              <w:right w:w="108" w:type="dxa"/>
            </w:tcMar>
          </w:tcPr>
          <w:p w14:paraId="0E84D0C4" w14:textId="77777777" w:rsidR="005A4B72" w:rsidRPr="005A4B72" w:rsidRDefault="005A4B72" w:rsidP="005A4B72">
            <w:pPr>
              <w:pStyle w:val="SOFinalContentTableText"/>
              <w:rPr>
                <w:rStyle w:val="SOFinalItalicText9pt"/>
                <w:i w:val="0"/>
              </w:rPr>
            </w:pPr>
            <w:r w:rsidRPr="005A4B72">
              <w:rPr>
                <w:rStyle w:val="SOFinalItalicText9pt"/>
                <w:i w:val="0"/>
              </w:rPr>
              <w:t>Conclusions can be formed that relate to the hypothesis or inquiry question.</w:t>
            </w:r>
          </w:p>
          <w:p w14:paraId="1849B005" w14:textId="020C669C" w:rsidR="005A4B72" w:rsidRPr="005A4B72" w:rsidRDefault="005A4B72" w:rsidP="00785CD0">
            <w:pPr>
              <w:pStyle w:val="SOFinalCONTENTTABLEBULLETS"/>
              <w:rPr>
                <w:rStyle w:val="SOFinalItalicText9pt"/>
                <w:i w:val="0"/>
              </w:rPr>
            </w:pPr>
            <w:r w:rsidRPr="005A4B72">
              <w:rPr>
                <w:rStyle w:val="SOFinalItalicText9pt"/>
                <w:i w:val="0"/>
              </w:rPr>
              <w:t>Select and use evidence and scientific understanding to make and justify conclusions.</w:t>
            </w:r>
          </w:p>
          <w:p w14:paraId="5DF267DC" w14:textId="1C7B9AA9" w:rsidR="005A4B72" w:rsidRPr="005A4B72" w:rsidRDefault="005A4B72" w:rsidP="00785CD0">
            <w:pPr>
              <w:pStyle w:val="SOFinalCONTENTTABLEBULLETS"/>
              <w:rPr>
                <w:rStyle w:val="SOFinalItalicText9pt"/>
                <w:i w:val="0"/>
              </w:rPr>
            </w:pPr>
            <w:r w:rsidRPr="005A4B72">
              <w:rPr>
                <w:rStyle w:val="SOFinalItalicText9pt"/>
                <w:i w:val="0"/>
              </w:rPr>
              <w:t>Explain the limitations of conclusions.</w:t>
            </w:r>
          </w:p>
          <w:p w14:paraId="74C19E92" w14:textId="5A64437E" w:rsidR="00534749" w:rsidRPr="00534749" w:rsidRDefault="005A4B72" w:rsidP="00785CD0">
            <w:pPr>
              <w:pStyle w:val="SOFinalCONTENTTABLEBULLETS"/>
              <w:rPr>
                <w:rStyle w:val="SOFinalItalicText9pt"/>
                <w:rFonts w:ascii="Roboto Medium" w:hAnsi="Roboto Medium"/>
                <w:i w:val="0"/>
              </w:rPr>
            </w:pPr>
            <w:r w:rsidRPr="005A4B72">
              <w:rPr>
                <w:rStyle w:val="SOFinalItalicText9pt"/>
                <w:i w:val="0"/>
              </w:rPr>
              <w:t>Explain why the results of some investigations may not lead to definitive conclusions.</w:t>
            </w:r>
          </w:p>
        </w:tc>
        <w:tc>
          <w:tcPr>
            <w:tcW w:w="3838" w:type="dxa"/>
            <w:tcBorders>
              <w:top w:val="single" w:sz="4" w:space="0" w:color="A6A6A6" w:themeColor="background1" w:themeShade="A6"/>
              <w:left w:val="single" w:sz="4" w:space="0" w:color="A6A6A6" w:themeColor="background1" w:themeShade="A6"/>
              <w:bottom w:val="single" w:sz="4" w:space="0" w:color="A6A6A6" w:themeColor="background1" w:themeShade="A6"/>
            </w:tcBorders>
            <w:tcMar>
              <w:left w:w="108" w:type="dxa"/>
              <w:bottom w:w="62" w:type="dxa"/>
            </w:tcMar>
          </w:tcPr>
          <w:p w14:paraId="1763EA21" w14:textId="77777777" w:rsidR="005A4B72" w:rsidRDefault="005A4B72" w:rsidP="005A4B72">
            <w:pPr>
              <w:pStyle w:val="SOFinalContentTableText"/>
            </w:pPr>
            <w:r>
              <w:t>Demonstrate inquiry skills by, for example:</w:t>
            </w:r>
          </w:p>
          <w:p w14:paraId="6F19C0CA" w14:textId="3DFD244E" w:rsidR="005A4B72" w:rsidRDefault="005A4B72" w:rsidP="00B24435">
            <w:pPr>
              <w:pStyle w:val="SOFinalCONTENTTABLEBULLETS"/>
            </w:pPr>
            <w:r>
              <w:t>evaluating procedures and then commenting on the limitations of possible conclusions</w:t>
            </w:r>
          </w:p>
          <w:p w14:paraId="4A05E631" w14:textId="1E62122A" w:rsidR="005A4B72" w:rsidRDefault="005A4B72" w:rsidP="00B24435">
            <w:pPr>
              <w:pStyle w:val="SOFinalCONTENTTABLEBULLETS"/>
            </w:pPr>
            <w:r>
              <w:t>using data sets to discuss the limitations of the data in relation to the range of possible conclusions that could be made</w:t>
            </w:r>
          </w:p>
          <w:p w14:paraId="5F5CB35A" w14:textId="5AAD1273" w:rsidR="005A4B72" w:rsidRDefault="005A4B72" w:rsidP="00B24435">
            <w:pPr>
              <w:pStyle w:val="SOFinalCONTENTTABLEBULLETS"/>
            </w:pPr>
            <w:r>
              <w:t>assessing sample biases</w:t>
            </w:r>
          </w:p>
          <w:p w14:paraId="42ED387B" w14:textId="41E83519" w:rsidR="00534749" w:rsidRPr="00534749" w:rsidRDefault="005A4B72" w:rsidP="00B24435">
            <w:pPr>
              <w:pStyle w:val="SOFinalCONTENTTABLEBULLETS"/>
            </w:pPr>
            <w:r>
              <w:t>discussing the relevance of the findings beyond a particular study.</w:t>
            </w:r>
          </w:p>
        </w:tc>
      </w:tr>
      <w:tr w:rsidR="00534749" w14:paraId="43EC04C3" w14:textId="77777777" w:rsidTr="00DD6DE4">
        <w:tblPrEx>
          <w:tblCellMar>
            <w:bottom w:w="0" w:type="dxa"/>
          </w:tblCellMar>
        </w:tblPrEx>
        <w:trPr>
          <w:trHeight w:val="439"/>
        </w:trPr>
        <w:tc>
          <w:tcPr>
            <w:tcW w:w="3838" w:type="dxa"/>
            <w:tcBorders>
              <w:top w:val="single" w:sz="4" w:space="0" w:color="A6A6A6" w:themeColor="background1" w:themeShade="A6"/>
              <w:bottom w:val="single" w:sz="2" w:space="0" w:color="A6A6A6" w:themeColor="background1" w:themeShade="A6"/>
            </w:tcBorders>
            <w:tcMar>
              <w:bottom w:w="62" w:type="dxa"/>
              <w:right w:w="108" w:type="dxa"/>
            </w:tcMar>
          </w:tcPr>
          <w:p w14:paraId="61F0C77A" w14:textId="77777777" w:rsidR="005A4B72" w:rsidRPr="005A4B72" w:rsidRDefault="005A4B72" w:rsidP="005A4B72">
            <w:pPr>
              <w:pStyle w:val="SOFinalContentTableText"/>
              <w:rPr>
                <w:rStyle w:val="SOFinalItalicText9pt"/>
                <w:i w:val="0"/>
              </w:rPr>
            </w:pPr>
            <w:r w:rsidRPr="005A4B72">
              <w:rPr>
                <w:rStyle w:val="SOFinalItalicText9pt"/>
                <w:i w:val="0"/>
              </w:rPr>
              <w:lastRenderedPageBreak/>
              <w:t xml:space="preserve">Ethical practice is an integral aspect of psychology. </w:t>
            </w:r>
          </w:p>
          <w:p w14:paraId="6D217314" w14:textId="306131B9" w:rsidR="005A4B72" w:rsidRPr="005A4B72" w:rsidRDefault="005A4B72" w:rsidP="00B24435">
            <w:pPr>
              <w:pStyle w:val="SOFinalCONTENTTABLEBULLETS"/>
              <w:rPr>
                <w:rStyle w:val="SOFinalItalicText9pt"/>
                <w:i w:val="0"/>
              </w:rPr>
            </w:pPr>
            <w:r w:rsidRPr="005A4B72">
              <w:rPr>
                <w:rStyle w:val="SOFinalItalicText9pt"/>
                <w:i w:val="0"/>
              </w:rPr>
              <w:t>Discuss how the following have</w:t>
            </w:r>
            <w:r w:rsidR="00D926C8">
              <w:rPr>
                <w:rStyle w:val="SOFinalItalicText9pt"/>
                <w:i w:val="0"/>
              </w:rPr>
              <w:t xml:space="preserve"> or </w:t>
            </w:r>
            <w:r w:rsidRPr="005A4B72">
              <w:rPr>
                <w:rStyle w:val="SOFinalItalicText9pt"/>
                <w:i w:val="0"/>
              </w:rPr>
              <w:t>have not been demonstrated in research or treatment:</w:t>
            </w:r>
          </w:p>
          <w:p w14:paraId="3748A55A" w14:textId="78E310BC" w:rsidR="005A4B72" w:rsidRPr="005A4B72" w:rsidRDefault="005A4B72" w:rsidP="00B24435">
            <w:pPr>
              <w:pStyle w:val="SOFinalCONTENTTABLEBULLETSINDENTED1"/>
              <w:rPr>
                <w:rStyle w:val="SOFinalItalicText9pt"/>
                <w:i w:val="0"/>
              </w:rPr>
            </w:pPr>
            <w:r w:rsidRPr="005A4B72">
              <w:rPr>
                <w:rStyle w:val="SOFinalItalicText9pt"/>
                <w:i w:val="0"/>
              </w:rPr>
              <w:t>respect for the dignity and wellbeing of individuals</w:t>
            </w:r>
          </w:p>
          <w:p w14:paraId="78FC3480" w14:textId="39EE03C9" w:rsidR="005A4B72" w:rsidRPr="005A4B72" w:rsidRDefault="005A4B72" w:rsidP="00B24435">
            <w:pPr>
              <w:pStyle w:val="SOFinalCONTENTTABLEBULLETSINDENTED1"/>
              <w:rPr>
                <w:rStyle w:val="SOFinalItalicText9pt"/>
                <w:i w:val="0"/>
              </w:rPr>
            </w:pPr>
            <w:r w:rsidRPr="005A4B72">
              <w:rPr>
                <w:rStyle w:val="SOFinalItalicText9pt"/>
                <w:i w:val="0"/>
              </w:rPr>
              <w:t>informing individuals of the nature and purpose of the research/treatment and of any physical or psychological effects that may be expected</w:t>
            </w:r>
          </w:p>
          <w:p w14:paraId="7E770549" w14:textId="4FFB609A" w:rsidR="005A4B72" w:rsidRPr="005A4B72" w:rsidRDefault="005A4B72" w:rsidP="00B24435">
            <w:pPr>
              <w:pStyle w:val="SOFinalCONTENTTABLEBULLETSINDENTED1"/>
              <w:rPr>
                <w:rStyle w:val="SOFinalItalicText9pt"/>
                <w:i w:val="0"/>
              </w:rPr>
            </w:pPr>
            <w:r w:rsidRPr="005A4B72">
              <w:rPr>
                <w:rStyle w:val="SOFinalItalicText9pt"/>
                <w:i w:val="0"/>
              </w:rPr>
              <w:t xml:space="preserve">obtaining voluntary consent from individuals or from their parents or legal guardians </w:t>
            </w:r>
          </w:p>
          <w:p w14:paraId="3712CC36" w14:textId="434AFA10" w:rsidR="005A4B72" w:rsidRPr="005A4B72" w:rsidRDefault="005A4B72" w:rsidP="00B24435">
            <w:pPr>
              <w:pStyle w:val="SOFinalCONTENTTABLEBULLETSINDENTED1"/>
              <w:rPr>
                <w:rStyle w:val="SOFinalItalicText9pt"/>
                <w:i w:val="0"/>
              </w:rPr>
            </w:pPr>
            <w:r w:rsidRPr="005A4B72">
              <w:rPr>
                <w:rStyle w:val="SOFinalItalicText9pt"/>
                <w:i w:val="0"/>
              </w:rPr>
              <w:t xml:space="preserve">protecting any personal information acquired </w:t>
            </w:r>
          </w:p>
          <w:p w14:paraId="673115D9" w14:textId="4DFBF2FB" w:rsidR="005A4B72" w:rsidRPr="005A4B72" w:rsidRDefault="005A4B72" w:rsidP="00B24435">
            <w:pPr>
              <w:pStyle w:val="SOFinalCONTENTTABLEBULLETSINDENTED1"/>
              <w:rPr>
                <w:rStyle w:val="SOFinalItalicText9pt"/>
                <w:i w:val="0"/>
              </w:rPr>
            </w:pPr>
            <w:r w:rsidRPr="005A4B72">
              <w:rPr>
                <w:rStyle w:val="SOFinalItalicText9pt"/>
                <w:i w:val="0"/>
              </w:rPr>
              <w:t>using data only for the purpose for which consent has been obtained</w:t>
            </w:r>
          </w:p>
          <w:p w14:paraId="612004B1" w14:textId="6ECF2983" w:rsidR="005A4B72" w:rsidRPr="005A4B72" w:rsidRDefault="005A4B72" w:rsidP="00B24435">
            <w:pPr>
              <w:pStyle w:val="SOFinalCONTENTTABLEBULLETSINDENTED1"/>
              <w:rPr>
                <w:rStyle w:val="SOFinalItalicText9pt"/>
                <w:i w:val="0"/>
              </w:rPr>
            </w:pPr>
            <w:r w:rsidRPr="005A4B72">
              <w:rPr>
                <w:rStyle w:val="SOFinalItalicText9pt"/>
                <w:i w:val="0"/>
              </w:rPr>
              <w:t>respecting the privacy of personal information that is disclosed</w:t>
            </w:r>
          </w:p>
          <w:p w14:paraId="2460D27E" w14:textId="6DC69C17" w:rsidR="005A4B72" w:rsidRPr="005A4B72" w:rsidRDefault="005A4B72" w:rsidP="00B24435">
            <w:pPr>
              <w:pStyle w:val="SOFinalCONTENTTABLEBULLETSINDENTED1"/>
              <w:rPr>
                <w:rStyle w:val="SOFinalItalicText9pt"/>
                <w:i w:val="0"/>
              </w:rPr>
            </w:pPr>
            <w:r w:rsidRPr="005A4B72">
              <w:rPr>
                <w:rStyle w:val="SOFinalItalicText9pt"/>
                <w:i w:val="0"/>
              </w:rPr>
              <w:t xml:space="preserve">respecting the right of individuals not to participate in or to withdraw from research/treatment at any time without explanation and without reprisal </w:t>
            </w:r>
          </w:p>
          <w:p w14:paraId="3177FD99" w14:textId="49577C86" w:rsidR="005A4B72" w:rsidRPr="005A4B72" w:rsidRDefault="005A4B72" w:rsidP="00B24435">
            <w:pPr>
              <w:pStyle w:val="SOFinalCONTENTTABLEBULLETSINDENTED1"/>
              <w:rPr>
                <w:rStyle w:val="SOFinalItalicText9pt"/>
                <w:i w:val="0"/>
              </w:rPr>
            </w:pPr>
            <w:r w:rsidRPr="005A4B72">
              <w:rPr>
                <w:rStyle w:val="SOFinalItalicText9pt"/>
                <w:i w:val="0"/>
              </w:rPr>
              <w:t>informing individuals of the results and conclusions of the research.</w:t>
            </w:r>
          </w:p>
          <w:p w14:paraId="77652BA5" w14:textId="78DB7F31" w:rsidR="00534749" w:rsidRPr="00AA256D" w:rsidRDefault="005A4B72" w:rsidP="00C21099">
            <w:pPr>
              <w:pStyle w:val="SOFinalCONTENTTABLEBULLETS"/>
              <w:rPr>
                <w:rStyle w:val="SOFinalItalicText9pt"/>
                <w:i w:val="0"/>
              </w:rPr>
            </w:pPr>
            <w:r w:rsidRPr="005A4B72">
              <w:t>Work ethically with others, taking into consideration their physical, cultural, and emotional safety</w:t>
            </w:r>
            <w:r w:rsidRPr="005A4B72">
              <w:rPr>
                <w:rStyle w:val="SOFinalItalicText9pt"/>
                <w:i w:val="0"/>
              </w:rPr>
              <w:t>.</w:t>
            </w:r>
          </w:p>
        </w:tc>
        <w:tc>
          <w:tcPr>
            <w:tcW w:w="3838" w:type="dxa"/>
            <w:tcBorders>
              <w:top w:val="single" w:sz="4" w:space="0" w:color="A6A6A6" w:themeColor="background1" w:themeShade="A6"/>
              <w:bottom w:val="single" w:sz="4" w:space="0" w:color="A6A6A6" w:themeColor="background1" w:themeShade="A6"/>
            </w:tcBorders>
            <w:tcMar>
              <w:left w:w="108" w:type="dxa"/>
              <w:bottom w:w="62" w:type="dxa"/>
            </w:tcMar>
          </w:tcPr>
          <w:p w14:paraId="55F881D3" w14:textId="77777777" w:rsidR="005A4B72" w:rsidRDefault="005A4B72" w:rsidP="005A4B72">
            <w:pPr>
              <w:pStyle w:val="SOFinalContentTableText"/>
            </w:pPr>
            <w:r>
              <w:t>Demonstrate inquiry skills by, for example:</w:t>
            </w:r>
          </w:p>
          <w:p w14:paraId="399950D9" w14:textId="743D40DA" w:rsidR="005A4B72" w:rsidRDefault="005A4B72" w:rsidP="00C21099">
            <w:pPr>
              <w:pStyle w:val="SOFinalCONTENTTABLEBULLETS"/>
            </w:pPr>
            <w:r>
              <w:t>identifying specific ethical issues that arise in designing an investigation and how they might be addressed</w:t>
            </w:r>
          </w:p>
          <w:p w14:paraId="49BF5C77" w14:textId="33E7D511" w:rsidR="005A4B72" w:rsidRDefault="005A4B72" w:rsidP="00C21099">
            <w:pPr>
              <w:pStyle w:val="SOFinalCONTENTTABLEBULLETS"/>
            </w:pPr>
            <w:r>
              <w:t>identifying specific ethical issues that may have been breached in the conduct of an investigation</w:t>
            </w:r>
          </w:p>
          <w:p w14:paraId="4D4B0D95" w14:textId="626D3EDB" w:rsidR="005A4B72" w:rsidRDefault="005A4B72" w:rsidP="00C21099">
            <w:pPr>
              <w:pStyle w:val="SOFinalCONTENTTABLEBULLETS"/>
            </w:pPr>
            <w:r>
              <w:t>demonstrating an awareness of potential bias (gender, cultural, or other) in research questions and methods</w:t>
            </w:r>
          </w:p>
          <w:p w14:paraId="5354EA7D" w14:textId="49207C19" w:rsidR="005A4B72" w:rsidRDefault="005A4B72" w:rsidP="00C21099">
            <w:pPr>
              <w:pStyle w:val="SOFinalCONTENTTABLEBULLETS"/>
            </w:pPr>
            <w:r>
              <w:t>providing examples of data collection that may cause physical discomfort</w:t>
            </w:r>
          </w:p>
          <w:p w14:paraId="7BB4A3AF" w14:textId="4DDE9DB8" w:rsidR="005A4B72" w:rsidRDefault="005A4B72" w:rsidP="00C21099">
            <w:pPr>
              <w:pStyle w:val="SOFinalCONTENTTABLEBULLETS"/>
            </w:pPr>
            <w:r>
              <w:t xml:space="preserve">describing participants’ rights and </w:t>
            </w:r>
            <w:r w:rsidR="002A0F7D">
              <w:t xml:space="preserve">the </w:t>
            </w:r>
            <w:r>
              <w:t>researcher</w:t>
            </w:r>
            <w:r w:rsidR="002D55B6">
              <w:t>’s</w:t>
            </w:r>
            <w:r>
              <w:t xml:space="preserve"> responsibilities</w:t>
            </w:r>
          </w:p>
          <w:p w14:paraId="5BF86E74" w14:textId="5DB44D49" w:rsidR="005A4B72" w:rsidRDefault="005A4B72" w:rsidP="00C21099">
            <w:pPr>
              <w:pStyle w:val="SOFinalCONTENTTABLEBULLETS"/>
            </w:pPr>
            <w:r>
              <w:t xml:space="preserve">describing the researcher’s responsibility to ensure that research designs show consideration to the protection of the rights of children in psychological research </w:t>
            </w:r>
          </w:p>
          <w:p w14:paraId="64B237F9" w14:textId="51BB5492" w:rsidR="005A4B72" w:rsidRDefault="005A4B72" w:rsidP="00C21099">
            <w:pPr>
              <w:pStyle w:val="SOFinalCONTENTTABLEBULLETS"/>
            </w:pPr>
            <w:r>
              <w:t>understanding the rights of different cultural groups to feel safe</w:t>
            </w:r>
            <w:r w:rsidR="0041003C">
              <w:t xml:space="preserve"> and</w:t>
            </w:r>
            <w:r>
              <w:t xml:space="preserve"> included, and to have a voice in society</w:t>
            </w:r>
          </w:p>
          <w:p w14:paraId="140CA393" w14:textId="48E69956" w:rsidR="00534749" w:rsidRDefault="005A4B72" w:rsidP="00C21099">
            <w:pPr>
              <w:pStyle w:val="SOFinalCONTENTTABLEBULLETS"/>
            </w:pPr>
            <w:r>
              <w:t>considering the difficulties associated with obtaining data from people within different sociocultural backgrounds, people with different languages</w:t>
            </w:r>
            <w:r w:rsidR="0098634D">
              <w:t>,</w:t>
            </w:r>
            <w:r>
              <w:t xml:space="preserve"> and the very young and the very old.</w:t>
            </w:r>
          </w:p>
        </w:tc>
      </w:tr>
      <w:tr w:rsidR="005A4B72" w14:paraId="64D6804E" w14:textId="77777777" w:rsidTr="00083AAA">
        <w:tblPrEx>
          <w:tblCellMar>
            <w:bottom w:w="0" w:type="dxa"/>
          </w:tblCellMar>
        </w:tblPrEx>
        <w:trPr>
          <w:trHeight w:val="439"/>
        </w:trPr>
        <w:tc>
          <w:tcPr>
            <w:tcW w:w="3838" w:type="dxa"/>
            <w:tcBorders>
              <w:top w:val="single" w:sz="2" w:space="0" w:color="A6A6A6" w:themeColor="background1" w:themeShade="A6"/>
            </w:tcBorders>
            <w:tcMar>
              <w:bottom w:w="62" w:type="dxa"/>
              <w:right w:w="108" w:type="dxa"/>
            </w:tcMar>
          </w:tcPr>
          <w:p w14:paraId="0117EC49" w14:textId="4844D996" w:rsidR="005A4B72" w:rsidRPr="005A4B72" w:rsidRDefault="005A4B72" w:rsidP="005A4B72">
            <w:pPr>
              <w:pStyle w:val="SOFinalContentTableText"/>
              <w:rPr>
                <w:rStyle w:val="SOFinalItalicText9pt"/>
                <w:i w:val="0"/>
              </w:rPr>
            </w:pPr>
            <w:r w:rsidRPr="005A4B72">
              <w:rPr>
                <w:rStyle w:val="SOFinalItalicText9pt"/>
                <w:i w:val="0"/>
              </w:rPr>
              <w:t>Effective scientific communication is clear, concise</w:t>
            </w:r>
            <w:r w:rsidR="00B5450E">
              <w:rPr>
                <w:rStyle w:val="SOFinalItalicText9pt"/>
                <w:i w:val="0"/>
              </w:rPr>
              <w:t>,</w:t>
            </w:r>
            <w:r w:rsidRPr="005A4B72">
              <w:rPr>
                <w:rStyle w:val="SOFinalItalicText9pt"/>
                <w:i w:val="0"/>
              </w:rPr>
              <w:t xml:space="preserve"> and credible.</w:t>
            </w:r>
          </w:p>
          <w:p w14:paraId="0DD05582" w14:textId="53A34973" w:rsidR="005A4B72" w:rsidRPr="005A4B72" w:rsidRDefault="005A4B72" w:rsidP="009E4E10">
            <w:pPr>
              <w:pStyle w:val="SOFinalCONTENTTABLEBULLETS"/>
              <w:rPr>
                <w:rStyle w:val="SOFinalItalicText9pt"/>
                <w:i w:val="0"/>
              </w:rPr>
            </w:pPr>
            <w:r w:rsidRPr="005A4B72">
              <w:rPr>
                <w:rStyle w:val="SOFinalItalicText9pt"/>
                <w:i w:val="0"/>
              </w:rPr>
              <w:t>Communicate to specific audiences and for specific purposes using:</w:t>
            </w:r>
          </w:p>
          <w:p w14:paraId="0C6D1D6B" w14:textId="24C0952D" w:rsidR="005A4B72" w:rsidRPr="005A4B72" w:rsidRDefault="005A4B72" w:rsidP="009E4E10">
            <w:pPr>
              <w:pStyle w:val="SOFinalCONTENTTABLEBULLETSINDENTED1"/>
              <w:rPr>
                <w:rStyle w:val="SOFinalItalicText9pt"/>
                <w:i w:val="0"/>
              </w:rPr>
            </w:pPr>
            <w:r w:rsidRPr="005A4B72">
              <w:rPr>
                <w:rStyle w:val="SOFinalItalicText9pt"/>
                <w:i w:val="0"/>
              </w:rPr>
              <w:t>appropriate language</w:t>
            </w:r>
          </w:p>
          <w:p w14:paraId="510E51E6" w14:textId="1D1242B8" w:rsidR="005A4B72" w:rsidRPr="005A4B72" w:rsidRDefault="006A3585" w:rsidP="009E4E10">
            <w:pPr>
              <w:pStyle w:val="SOFinalCONTENTTABLEBULLETSINDENTED1"/>
              <w:rPr>
                <w:rStyle w:val="SOFinalItalicText9pt"/>
                <w:i w:val="0"/>
              </w:rPr>
            </w:pPr>
            <w:r>
              <w:rPr>
                <w:rStyle w:val="SOFinalItalicText9pt"/>
                <w:i w:val="0"/>
              </w:rPr>
              <w:t xml:space="preserve">correct </w:t>
            </w:r>
            <w:r w:rsidR="005A4B72" w:rsidRPr="005A4B72">
              <w:rPr>
                <w:rStyle w:val="SOFinalItalicText9pt"/>
                <w:i w:val="0"/>
              </w:rPr>
              <w:t>terminology</w:t>
            </w:r>
          </w:p>
          <w:p w14:paraId="2D68B358" w14:textId="55160BCA" w:rsidR="005A4B72" w:rsidRPr="005A4B72" w:rsidRDefault="005A4B72" w:rsidP="009E4E10">
            <w:pPr>
              <w:pStyle w:val="SOFinalCONTENTTABLEBULLETSINDENTED1"/>
              <w:rPr>
                <w:rStyle w:val="SOFinalItalicText9pt"/>
                <w:i w:val="0"/>
              </w:rPr>
            </w:pPr>
            <w:r w:rsidRPr="005A4B72">
              <w:rPr>
                <w:rStyle w:val="SOFinalItalicText9pt"/>
                <w:i w:val="0"/>
              </w:rPr>
              <w:t>conventions</w:t>
            </w:r>
            <w:r w:rsidR="00F06852">
              <w:rPr>
                <w:rStyle w:val="SOFinalItalicText9pt"/>
                <w:i w:val="0"/>
              </w:rPr>
              <w:t>,</w:t>
            </w:r>
            <w:r w:rsidRPr="005A4B72">
              <w:rPr>
                <w:rStyle w:val="SOFinalItalicText9pt"/>
                <w:i w:val="0"/>
              </w:rPr>
              <w:t xml:space="preserve"> including appropriate acknowledgement of sources of information</w:t>
            </w:r>
          </w:p>
          <w:p w14:paraId="1DD29DB3" w14:textId="217B8F20" w:rsidR="005A4B72" w:rsidRPr="00AA256D" w:rsidRDefault="005A4B72" w:rsidP="009E4E10">
            <w:pPr>
              <w:pStyle w:val="SOFinalCONTENTTABLEBULLETSINDENTED1"/>
              <w:rPr>
                <w:rStyle w:val="SOFinalItalicText9pt"/>
                <w:i w:val="0"/>
              </w:rPr>
            </w:pPr>
            <w:r w:rsidRPr="005A4B72">
              <w:rPr>
                <w:rStyle w:val="SOFinalItalicText9pt"/>
                <w:i w:val="0"/>
              </w:rPr>
              <w:t>cultural deftness.</w:t>
            </w:r>
          </w:p>
        </w:tc>
        <w:tc>
          <w:tcPr>
            <w:tcW w:w="3838" w:type="dxa"/>
            <w:tcBorders>
              <w:top w:val="single" w:sz="4" w:space="0" w:color="A6A6A6" w:themeColor="background1" w:themeShade="A6"/>
            </w:tcBorders>
            <w:tcMar>
              <w:left w:w="108" w:type="dxa"/>
              <w:bottom w:w="62" w:type="dxa"/>
            </w:tcMar>
          </w:tcPr>
          <w:p w14:paraId="5FDBF3D0" w14:textId="77777777" w:rsidR="005A4B72" w:rsidRDefault="005A4B72" w:rsidP="005A4B72">
            <w:pPr>
              <w:pStyle w:val="SOFinalContentTableText"/>
            </w:pPr>
            <w:r>
              <w:t>Demonstrate inquiry skills by, for example:</w:t>
            </w:r>
          </w:p>
          <w:p w14:paraId="142567AE" w14:textId="53B3EB63" w:rsidR="005A4B72" w:rsidRDefault="005A4B72" w:rsidP="009E4E10">
            <w:pPr>
              <w:pStyle w:val="SOFinalCONTENTTABLEBULLETS"/>
            </w:pPr>
            <w:r>
              <w:t>describing the conventions used in scientific articles</w:t>
            </w:r>
          </w:p>
          <w:p w14:paraId="7A072E03" w14:textId="0B9A85AA" w:rsidR="005A4B72" w:rsidRDefault="005A4B72" w:rsidP="009E4E10">
            <w:pPr>
              <w:pStyle w:val="SOFinalCONTENTTABLEBULLETS"/>
            </w:pPr>
            <w:r>
              <w:t>demonstrating skills in appropriate referencing and footnoting</w:t>
            </w:r>
          </w:p>
          <w:p w14:paraId="007D24F3" w14:textId="6D06AD2C" w:rsidR="005A4B72" w:rsidRDefault="005A4B72" w:rsidP="009E4E10">
            <w:pPr>
              <w:pStyle w:val="SOFinalCONTENTTABLEBULLETS"/>
            </w:pPr>
            <w:r>
              <w:t>distinguishing between reference lists and bibliographies</w:t>
            </w:r>
          </w:p>
          <w:p w14:paraId="5BFF3B7E" w14:textId="22D7E710" w:rsidR="005A4B72" w:rsidRDefault="005A4B72" w:rsidP="009E4E10">
            <w:pPr>
              <w:pStyle w:val="SOFinalCONTENTTABLEBULLETS"/>
            </w:pPr>
            <w:r>
              <w:t>practising scientific communication in a range of written, oral, and multimodal formats (e.g. presenting a PowerPoint</w:t>
            </w:r>
            <w:r w:rsidR="009709DA">
              <w:t xml:space="preserve"> or a</w:t>
            </w:r>
            <w:r>
              <w:t xml:space="preserve"> podcast</w:t>
            </w:r>
            <w:r w:rsidR="00BD2D5A">
              <w:t>,</w:t>
            </w:r>
            <w:r>
              <w:t xml:space="preserve"> or writing a blog)</w:t>
            </w:r>
          </w:p>
          <w:p w14:paraId="33F8A4C9" w14:textId="0E5C16B8" w:rsidR="005A4B72" w:rsidRDefault="005A4B72" w:rsidP="009E4E10">
            <w:pPr>
              <w:pStyle w:val="SOFinalCONTENTTABLEBULLETS"/>
            </w:pPr>
            <w:r>
              <w:t>showing consideration that some cultural groups may communicate in different ways</w:t>
            </w:r>
            <w:r w:rsidR="005449C3">
              <w:t>,</w:t>
            </w:r>
            <w:r>
              <w:t xml:space="preserve"> such as storytelling, art, dance, and music</w:t>
            </w:r>
            <w:r w:rsidR="00FD32DE">
              <w:t>;</w:t>
            </w:r>
            <w:r>
              <w:t xml:space="preserve"> </w:t>
            </w:r>
            <w:r w:rsidR="007544A6">
              <w:t>f</w:t>
            </w:r>
            <w:r>
              <w:t>or example, communication through storytelling or yarning in Aboriginal culture</w:t>
            </w:r>
            <w:r w:rsidR="007544A6">
              <w:t>s</w:t>
            </w:r>
            <w:r>
              <w:t>.</w:t>
            </w:r>
          </w:p>
        </w:tc>
      </w:tr>
    </w:tbl>
    <w:p w14:paraId="44D7CFFB" w14:textId="77777777" w:rsidR="00534749" w:rsidRDefault="00534749">
      <w:r>
        <w:br w:type="page"/>
      </w:r>
    </w:p>
    <w:p w14:paraId="2652B018" w14:textId="77777777" w:rsidR="0072692D" w:rsidRDefault="001D36A5" w:rsidP="00534749">
      <w:pPr>
        <w:pStyle w:val="SOFinalHead3"/>
      </w:pPr>
      <w:r>
        <w:rPr>
          <w:noProof/>
          <w:lang w:eastAsia="en-AU"/>
        </w:rPr>
        <w:lastRenderedPageBreak/>
        <w:drawing>
          <wp:inline distT="0" distB="0" distL="0" distR="0" wp14:anchorId="0AAF3CAC" wp14:editId="7FB751CC">
            <wp:extent cx="289013" cy="540000"/>
            <wp:effectExtent l="0" t="0" r="0" b="0"/>
            <wp:docPr id="3" name="Picture 3"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rsidR="00534749">
        <w:t xml:space="preserve"> </w:t>
      </w:r>
      <w:r w:rsidR="00534749" w:rsidRPr="00534749">
        <w:t>Science as a Human Endeavour</w:t>
      </w:r>
    </w:p>
    <w:p w14:paraId="46DC238D" w14:textId="77777777" w:rsidR="005A4B72" w:rsidRPr="00607B94" w:rsidRDefault="005A4B72" w:rsidP="00607B94">
      <w:pPr>
        <w:pStyle w:val="SOFinalBodyText"/>
      </w:pPr>
      <w:r w:rsidRPr="00607B94">
        <w:t>The science as a human endeavour strand highlights science as a way of knowing and doing, and explores the purpose, use, and influence of science in society.</w:t>
      </w:r>
    </w:p>
    <w:p w14:paraId="064CBDC1" w14:textId="33AB18BB" w:rsidR="005A4B72" w:rsidRPr="00607B94" w:rsidRDefault="005A4B72" w:rsidP="00607B94">
      <w:pPr>
        <w:pStyle w:val="SOFinalBodyText"/>
      </w:pPr>
      <w:r w:rsidRPr="00607B94">
        <w:t>By exploring science as a human endeavour, students develop and apply their understanding of the complex ways in which science interacts with society</w:t>
      </w:r>
      <w:r w:rsidR="005B364F" w:rsidRPr="00607B94">
        <w:t>,</w:t>
      </w:r>
      <w:r w:rsidRPr="00607B94">
        <w:t xml:space="preserve"> and investigate the dynamic nature of </w:t>
      </w:r>
      <w:r w:rsidR="00582EF3" w:rsidRPr="00607B94">
        <w:t>p</w:t>
      </w:r>
      <w:r w:rsidRPr="00607B94">
        <w:t>sychology. They explore how psychologists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49184D4F" w14:textId="77777777" w:rsidR="005A4B72" w:rsidRPr="00607B94" w:rsidRDefault="005A4B72" w:rsidP="00607B94">
      <w:pPr>
        <w:pStyle w:val="SOFinalBodyText"/>
      </w:pPr>
      <w:r w:rsidRPr="00607B94">
        <w:t>Students understand that the development of psychological concepts, models, and theories is a dynamic process that involves analysis of evidence and sometimes produces ambiguity and uncertainty. They consider how and why psychological concepts, models, and theories are continually reviewed and reassessed as new evidence is obtained, and as emerging technologies enable new avenues of investigation. They understand that society is continually changing, and that scientific advancement involves a diverse range of individual scientists and teams of scientists working within an increasingly global community of practice.</w:t>
      </w:r>
    </w:p>
    <w:p w14:paraId="445AB261" w14:textId="5E04502E" w:rsidR="005A4B72" w:rsidRPr="00607B94" w:rsidRDefault="005A4B72" w:rsidP="00607B94">
      <w:pPr>
        <w:pStyle w:val="SOFinalBodyText"/>
      </w:pPr>
      <w:r w:rsidRPr="00607B94">
        <w:t>Students explore how scientific progress and discoveries are influenced by a wide range of soci</w:t>
      </w:r>
      <w:r w:rsidR="00B42498" w:rsidRPr="00607B94">
        <w:t>ocultur</w:t>
      </w:r>
      <w:r w:rsidRPr="00607B94">
        <w:t xml:space="preserve">al, economic, </w:t>
      </w:r>
      <w:r w:rsidR="00B50D30" w:rsidRPr="00607B94">
        <w:t xml:space="preserve">and </w:t>
      </w:r>
      <w:r w:rsidRPr="00607B94">
        <w:t>ethical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667A158B" w14:textId="77777777" w:rsidR="005A4B72" w:rsidRPr="00607B94" w:rsidRDefault="005A4B72" w:rsidP="00607B94">
      <w:pPr>
        <w:pStyle w:val="SOFinalBodyText"/>
      </w:pPr>
      <w:r w:rsidRPr="00607B94">
        <w:t>The key concepts of science as a human endeavour underpin the contexts, approaches, and activities in this subject, and must be integrated into all teaching and learning programs.</w:t>
      </w:r>
    </w:p>
    <w:p w14:paraId="22B94F58" w14:textId="32617340" w:rsidR="001D36A5" w:rsidRPr="00607B94" w:rsidRDefault="005A4B72" w:rsidP="00607B94">
      <w:pPr>
        <w:pStyle w:val="SOFinalBodyText"/>
      </w:pPr>
      <w:r w:rsidRPr="00607B94">
        <w:t>The key concepts of science as a human endeavour</w:t>
      </w:r>
      <w:r w:rsidR="000B6CFD" w:rsidRPr="00607B94">
        <w:t xml:space="preserve">, with </w:t>
      </w:r>
      <w:r w:rsidRPr="00607B94">
        <w:t>elaborations</w:t>
      </w:r>
      <w:r w:rsidR="00F3367E" w:rsidRPr="00607B94">
        <w:t xml:space="preserve"> that are neither comprehensive </w:t>
      </w:r>
      <w:r w:rsidR="000659A0" w:rsidRPr="00607B94">
        <w:t>nor exclusive, in the study of Psyc</w:t>
      </w:r>
      <w:r w:rsidR="00B34853" w:rsidRPr="00607B94">
        <w:t>h</w:t>
      </w:r>
      <w:r w:rsidR="000659A0" w:rsidRPr="00607B94">
        <w:t>ology are:</w:t>
      </w:r>
    </w:p>
    <w:p w14:paraId="2F47486D" w14:textId="77777777" w:rsidR="00235FF5" w:rsidRDefault="00235FF5" w:rsidP="00890B13">
      <w:pPr>
        <w:pStyle w:val="SOFinalHead4a"/>
      </w:pPr>
      <w:r>
        <w:t>Communication and Collaboration</w:t>
      </w:r>
    </w:p>
    <w:p w14:paraId="5CB25C75" w14:textId="77777777" w:rsidR="00235FF5" w:rsidRPr="005A4B72" w:rsidRDefault="00235FF5" w:rsidP="000F4B7A">
      <w:pPr>
        <w:pStyle w:val="SOFinalBullets"/>
      </w:pPr>
      <w:r w:rsidRPr="005A4B72">
        <w:t xml:space="preserve">Science is a global enterprise that relies on clear communication, international conventions, and review and verification of results. </w:t>
      </w:r>
    </w:p>
    <w:p w14:paraId="4191CCB2" w14:textId="77777777" w:rsidR="00235FF5" w:rsidRPr="005A4B72" w:rsidRDefault="00235FF5" w:rsidP="000F4B7A">
      <w:pPr>
        <w:pStyle w:val="SOFinalBullets"/>
      </w:pPr>
      <w:r w:rsidRPr="005A4B72">
        <w:t xml:space="preserve">Collaboration between psychologists and stakeholders </w:t>
      </w:r>
      <w:r>
        <w:t xml:space="preserve">advances </w:t>
      </w:r>
      <w:r w:rsidRPr="005A4B72">
        <w:t>research</w:t>
      </w:r>
      <w:r>
        <w:t xml:space="preserve"> and</w:t>
      </w:r>
      <w:r w:rsidRPr="005A4B72">
        <w:t xml:space="preserve"> understanding. It requires shared evidence from many sources in a multidisciplinary approach.</w:t>
      </w:r>
    </w:p>
    <w:p w14:paraId="75E95F6F" w14:textId="77777777" w:rsidR="00890B13" w:rsidRDefault="00890B13">
      <w:pPr>
        <w:rPr>
          <w:rFonts w:ascii="Roboto Medium" w:eastAsia="Times New Roman" w:hAnsi="Roboto Medium"/>
          <w:color w:val="000000"/>
          <w:sz w:val="24"/>
          <w:lang w:val="en-US" w:eastAsia="en-US"/>
        </w:rPr>
      </w:pPr>
      <w:r>
        <w:br w:type="page"/>
      </w:r>
    </w:p>
    <w:p w14:paraId="11669A7D" w14:textId="36EC99C2" w:rsidR="00235FF5" w:rsidRDefault="00235FF5" w:rsidP="00235FF5">
      <w:pPr>
        <w:pStyle w:val="SOFinalHead4a"/>
      </w:pPr>
      <w:r>
        <w:lastRenderedPageBreak/>
        <w:t>Development</w:t>
      </w:r>
      <w:r w:rsidR="009F431A">
        <w:t xml:space="preserve"> and Application</w:t>
      </w:r>
    </w:p>
    <w:p w14:paraId="28416E60" w14:textId="77777777" w:rsidR="00235FF5" w:rsidRPr="005A4B72" w:rsidRDefault="00235FF5" w:rsidP="000F4B7A">
      <w:pPr>
        <w:pStyle w:val="SOFinalBullets"/>
      </w:pPr>
      <w:r>
        <w:t>Developments in research and technology lead to advances in psychological understanding</w:t>
      </w:r>
      <w:r w:rsidRPr="005A4B72">
        <w:t>.</w:t>
      </w:r>
    </w:p>
    <w:p w14:paraId="71341EDB" w14:textId="77777777" w:rsidR="00235FF5" w:rsidRDefault="00235FF5" w:rsidP="000F4B7A">
      <w:pPr>
        <w:pStyle w:val="SOFinalBullets"/>
      </w:pPr>
      <w:r>
        <w:t>The application of psychological understanding can enable scientists to develop solutions, design actions, and evaluate and respond to economic, sociocultural, and environmental factors.</w:t>
      </w:r>
    </w:p>
    <w:p w14:paraId="7790AA6C" w14:textId="77777777" w:rsidR="00235FF5" w:rsidRDefault="00235FF5" w:rsidP="00235FF5">
      <w:pPr>
        <w:pStyle w:val="SOFinalHead4a"/>
      </w:pPr>
      <w:r>
        <w:t>Influence</w:t>
      </w:r>
    </w:p>
    <w:p w14:paraId="03E6DC9C" w14:textId="77777777" w:rsidR="00235FF5" w:rsidRDefault="00235FF5" w:rsidP="000F4B7A">
      <w:pPr>
        <w:pStyle w:val="SOFinalBullets"/>
      </w:pPr>
      <w:r>
        <w:t>Psychological knowledge and its application are both influenced by, and influence economic, sociocultural, religious, ideological, political, and environmental perspectives in a local, national, and global context.</w:t>
      </w:r>
    </w:p>
    <w:p w14:paraId="5487BF7A" w14:textId="21DFDD41" w:rsidR="001D36A5" w:rsidRPr="008E1981" w:rsidRDefault="00235FF5" w:rsidP="008E1981">
      <w:pPr>
        <w:pStyle w:val="SOFinalBullets"/>
        <w:rPr>
          <w:rFonts w:eastAsia="Times New Roman"/>
        </w:rPr>
      </w:pPr>
      <w:r>
        <w:t xml:space="preserve">The use of psychological knowledge may </w:t>
      </w:r>
      <w:r w:rsidRPr="00621ADF">
        <w:t xml:space="preserve">have positive, negative, or unexpected </w:t>
      </w:r>
      <w:r>
        <w:t>consequences that require monitoring, assessment, and evaluation.</w:t>
      </w:r>
      <w:r w:rsidR="006122B3">
        <w:t xml:space="preserve"> The use of psychological knowledge must take into account risks and ethical considerations.</w:t>
      </w:r>
      <w:r w:rsidR="001D36A5">
        <w:br w:type="page"/>
      </w:r>
    </w:p>
    <w:p w14:paraId="76C97B44" w14:textId="793B2260" w:rsidR="001D36A5" w:rsidRDefault="001D36A5" w:rsidP="001D36A5">
      <w:pPr>
        <w:pStyle w:val="SOFinalContentTableHead1TOP"/>
      </w:pPr>
      <w:r>
        <w:lastRenderedPageBreak/>
        <w:t xml:space="preserve">Topic 1: Cognitive </w:t>
      </w:r>
      <w:r w:rsidR="004E61BD">
        <w:t>Psychology</w:t>
      </w:r>
    </w:p>
    <w:p w14:paraId="07489F0C" w14:textId="77777777" w:rsidR="005A4B72" w:rsidRDefault="005A4B72" w:rsidP="005A4B72">
      <w:pPr>
        <w:pStyle w:val="SOFinalBodyText"/>
      </w:pPr>
      <w:r>
        <w:t>Cognition refers to mental processes involved in acquiring, storing, retrieving, and using knowledge. We spend almost every waking minute engaged in cognition: attending to some things rather than others and planning what to do next; solving everyday problems; retrieving words and information from our memories; and framing ways to make ourselves understood by others. Each of these is a complex process, yet we often seem to do them effortlessly and simultaneously. How is this possible?</w:t>
      </w:r>
    </w:p>
    <w:p w14:paraId="2BA5C5A6" w14:textId="080A4310" w:rsidR="001D36A5" w:rsidRDefault="005A4B72" w:rsidP="005A4B72">
      <w:pPr>
        <w:pStyle w:val="SOFinalBodyBeforeContentTable"/>
      </w:pPr>
      <w:r>
        <w:t>Cognition includes internal processes and representations (e.g. attention, thinking, and memory) and language. These cognitive processes work together to determine how we make sense of the information we receive and how effective we are in the world. This topic focuses on memory. Memory refers to the retention of learning and experience. Remembering is an active process and is influenced by other psychological processes.</w:t>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1D36A5" w:rsidRPr="00487C9E" w14:paraId="4AC71CCF" w14:textId="77777777" w:rsidTr="00F36AE8">
        <w:trPr>
          <w:tblHeader/>
        </w:trPr>
        <w:tc>
          <w:tcPr>
            <w:tcW w:w="3817" w:type="dxa"/>
            <w:tcBorders>
              <w:bottom w:val="single" w:sz="2" w:space="0" w:color="A6A6A6" w:themeColor="background1" w:themeShade="A6"/>
            </w:tcBorders>
            <w:tcMar>
              <w:top w:w="62" w:type="dxa"/>
              <w:bottom w:w="62" w:type="dxa"/>
              <w:right w:w="108" w:type="dxa"/>
            </w:tcMar>
            <w:vAlign w:val="center"/>
          </w:tcPr>
          <w:p w14:paraId="32AB4B3F" w14:textId="77777777" w:rsidR="001D36A5" w:rsidRPr="00487C9E" w:rsidRDefault="001D36A5" w:rsidP="00AD3A85">
            <w:pPr>
              <w:pStyle w:val="SOFinalContentTableHead2"/>
              <w:spacing w:after="0"/>
            </w:pPr>
            <w:bookmarkStart w:id="8" w:name="RowTitle_Science_Understanding"/>
            <w:r w:rsidRPr="00487C9E">
              <w:t xml:space="preserve">Science </w:t>
            </w:r>
            <w:r w:rsidR="00AD3A85">
              <w:t>Understanding</w:t>
            </w:r>
            <w:bookmarkEnd w:id="8"/>
          </w:p>
        </w:tc>
        <w:tc>
          <w:tcPr>
            <w:tcW w:w="3817" w:type="dxa"/>
            <w:tcBorders>
              <w:bottom w:val="single" w:sz="2" w:space="0" w:color="A6A6A6" w:themeColor="background1" w:themeShade="A6"/>
              <w:right w:val="nil"/>
            </w:tcBorders>
            <w:tcMar>
              <w:top w:w="62" w:type="dxa"/>
              <w:left w:w="108" w:type="dxa"/>
              <w:bottom w:w="62" w:type="dxa"/>
            </w:tcMar>
            <w:vAlign w:val="center"/>
          </w:tcPr>
          <w:p w14:paraId="707278B7" w14:textId="77777777" w:rsidR="001D36A5" w:rsidRPr="00487C9E" w:rsidRDefault="001D36A5" w:rsidP="00583D9F">
            <w:pPr>
              <w:pStyle w:val="SOFinalContentTableHead2"/>
              <w:spacing w:after="0"/>
            </w:pPr>
            <w:bookmarkStart w:id="9" w:name="RowTitle_possible_teaching_consideration"/>
            <w:r>
              <w:t>Possible teaching considerations</w:t>
            </w:r>
            <w:bookmarkEnd w:id="9"/>
          </w:p>
        </w:tc>
        <w:tc>
          <w:tcPr>
            <w:tcW w:w="64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728DF399" w14:textId="77777777" w:rsidR="001D36A5" w:rsidRPr="00487C9E" w:rsidRDefault="001D36A5" w:rsidP="00B97B93">
            <w:pPr>
              <w:pStyle w:val="SOFinalContentTableHead2"/>
              <w:spacing w:after="0"/>
            </w:pPr>
          </w:p>
        </w:tc>
      </w:tr>
      <w:tr w:rsidR="001D36A5" w14:paraId="11ADFC75" w14:textId="77777777" w:rsidTr="00F36AE8">
        <w:tblPrEx>
          <w:tblCellMar>
            <w:bottom w:w="0" w:type="dxa"/>
          </w:tblCellMar>
        </w:tblPrEx>
        <w:tc>
          <w:tcPr>
            <w:tcW w:w="3817" w:type="dxa"/>
            <w:tcBorders>
              <w:top w:val="nil"/>
              <w:bottom w:val="single" w:sz="2" w:space="0" w:color="A6A6A6" w:themeColor="background1" w:themeShade="A6"/>
            </w:tcBorders>
            <w:tcMar>
              <w:bottom w:w="62" w:type="dxa"/>
              <w:right w:w="108" w:type="dxa"/>
            </w:tcMar>
          </w:tcPr>
          <w:p w14:paraId="49AC9BCF" w14:textId="77777777" w:rsidR="005A4B72" w:rsidRDefault="005A4B72" w:rsidP="005A4B72">
            <w:pPr>
              <w:pStyle w:val="SOFinalContentTableText"/>
            </w:pPr>
            <w:r>
              <w:t>Memory is the ability to take in information, store it, and recall it later.</w:t>
            </w:r>
          </w:p>
          <w:p w14:paraId="7DE22F15" w14:textId="77777777" w:rsidR="005A4B72" w:rsidRDefault="005A4B72" w:rsidP="00355BFF">
            <w:pPr>
              <w:pStyle w:val="SOFinalCONTENTTABLEBULLETS"/>
            </w:pPr>
            <w:r>
              <w:t>Discuss how memory is different from learning.</w:t>
            </w:r>
          </w:p>
          <w:p w14:paraId="29DB7488" w14:textId="6935457E" w:rsidR="001D36A5" w:rsidRPr="00B71F7E" w:rsidRDefault="005A4B72" w:rsidP="00355BFF">
            <w:pPr>
              <w:pStyle w:val="SOFinalCONTENTTABLEBULLETS"/>
            </w:pPr>
            <w:r>
              <w:t>Explain the importance of encoding, storing, and retrieving in memory formation.</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2A773513" w14:textId="77777777" w:rsidR="005A4B72" w:rsidRDefault="005A4B72" w:rsidP="005A4B72">
            <w:pPr>
              <w:pStyle w:val="SOFinalContentTableText"/>
            </w:pPr>
            <w:r>
              <w:t xml:space="preserve">What would life be like without memory? </w:t>
            </w:r>
          </w:p>
          <w:p w14:paraId="3A3BE9C7" w14:textId="1E6D3A73" w:rsidR="005A4B72" w:rsidRDefault="005A4B72" w:rsidP="00355BFF">
            <w:pPr>
              <w:pStyle w:val="SOFinalCONTENTTABLEBULLETS"/>
            </w:pPr>
            <w:r>
              <w:t>Find out about Henry Molaison (HM), whose memory was affected after surgery</w:t>
            </w:r>
            <w:r w:rsidR="00D51653">
              <w:t>.</w:t>
            </w:r>
          </w:p>
          <w:p w14:paraId="5B0D915A" w14:textId="15A9EB5E" w:rsidR="001D36A5" w:rsidRPr="00C906A0" w:rsidRDefault="005A4B72" w:rsidP="00355BFF">
            <w:pPr>
              <w:pStyle w:val="SOFinalCONTENTTABLEBULLETS"/>
            </w:pPr>
            <w:r>
              <w:t xml:space="preserve">Watch a clip of Clive Wearing, </w:t>
            </w:r>
            <w:r w:rsidR="003C5D5A">
              <w:t xml:space="preserve">who is </w:t>
            </w:r>
            <w:r>
              <w:t>unable to form any new memories.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328E21A8" w14:textId="77777777" w:rsidR="001D36A5" w:rsidRDefault="001D36A5" w:rsidP="00B97B93">
            <w:pPr>
              <w:pStyle w:val="SOFinalContentTableText"/>
              <w:jc w:val="center"/>
              <w:rPr>
                <w:noProof/>
                <w:lang w:eastAsia="en-AU"/>
              </w:rPr>
            </w:pPr>
            <w:r>
              <w:rPr>
                <w:noProof/>
                <w:lang w:val="en-AU" w:eastAsia="en-AU"/>
              </w:rPr>
              <w:drawing>
                <wp:inline distT="0" distB="0" distL="0" distR="0" wp14:anchorId="2659D4B9" wp14:editId="5F42886F">
                  <wp:extent cx="365040" cy="324000"/>
                  <wp:effectExtent l="0" t="0" r="0" b="0"/>
                  <wp:docPr id="16" name="Picture 16"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39B4" w14:paraId="7D378D7E" w14:textId="77777777" w:rsidTr="00F36AE8">
        <w:tblPrEx>
          <w:tblCellMar>
            <w:bottom w:w="0" w:type="dxa"/>
          </w:tblCellMar>
        </w:tblPrEx>
        <w:tc>
          <w:tcPr>
            <w:tcW w:w="3817" w:type="dxa"/>
            <w:vMerge w:val="restart"/>
            <w:tcBorders>
              <w:top w:val="single" w:sz="2" w:space="0" w:color="A6A6A6" w:themeColor="background1" w:themeShade="A6"/>
              <w:bottom w:val="single" w:sz="2" w:space="0" w:color="A6A6A6" w:themeColor="background1" w:themeShade="A6"/>
            </w:tcBorders>
            <w:tcMar>
              <w:bottom w:w="62" w:type="dxa"/>
              <w:right w:w="108" w:type="dxa"/>
            </w:tcMar>
          </w:tcPr>
          <w:p w14:paraId="7FD7091D" w14:textId="77777777" w:rsidR="005A4B72" w:rsidRDefault="005A4B72" w:rsidP="005A4B72">
            <w:pPr>
              <w:pStyle w:val="SOFinalContentTableText"/>
            </w:pPr>
            <w:r>
              <w:t xml:space="preserve">In the modal model of memory, memory consists of three stores: a sensory register, short-term memory (STM), and long-term memory (LTM). </w:t>
            </w:r>
          </w:p>
          <w:p w14:paraId="7785AC92" w14:textId="77777777" w:rsidR="005A4B72" w:rsidRDefault="005A4B72" w:rsidP="00355BFF">
            <w:pPr>
              <w:pStyle w:val="SOFinalCONTENTTABLEBULLETS"/>
            </w:pPr>
            <w:r>
              <w:t>Describe how each store has its own characteristics in terms of capacity and duration.</w:t>
            </w:r>
          </w:p>
          <w:p w14:paraId="7FE382E1" w14:textId="5E3A53CD" w:rsidR="000C39B4" w:rsidRDefault="005A4B72" w:rsidP="00355BFF">
            <w:pPr>
              <w:pStyle w:val="SOFinalCONTENTTABLEBULLETS"/>
            </w:pPr>
            <w:r>
              <w:t>Describe the differences between procedural, episodic, and semantic memory.</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4A37D580" w14:textId="77777777" w:rsidR="005A4B72" w:rsidRDefault="005A4B72" w:rsidP="005A4B72">
            <w:pPr>
              <w:pStyle w:val="SOFinalContentTableText"/>
            </w:pPr>
            <w:r>
              <w:t>Investigate:</w:t>
            </w:r>
          </w:p>
          <w:p w14:paraId="5B066A16" w14:textId="77777777" w:rsidR="005A4B72" w:rsidRDefault="005A4B72" w:rsidP="00355BFF">
            <w:pPr>
              <w:pStyle w:val="SOFinalCONTENTTABLEBULLETS"/>
            </w:pPr>
            <w:r>
              <w:t>the magic number 7</w:t>
            </w:r>
          </w:p>
          <w:p w14:paraId="2020BEFC" w14:textId="32B72BC6" w:rsidR="005A4B72" w:rsidRDefault="005A4B72" w:rsidP="00355BFF">
            <w:pPr>
              <w:pStyle w:val="SOFinalCONTENTTABLEBULLETS"/>
            </w:pPr>
            <w:r>
              <w:t>primacy and recency effects</w:t>
            </w:r>
            <w:r w:rsidR="003C5D5A">
              <w:t>.</w:t>
            </w:r>
          </w:p>
          <w:p w14:paraId="234BA017" w14:textId="77777777" w:rsidR="005A4B72" w:rsidRPr="00355BFF" w:rsidRDefault="005A4B72" w:rsidP="00355BFF">
            <w:pPr>
              <w:pStyle w:val="SOFinalContentTableText"/>
            </w:pPr>
            <w:r w:rsidRPr="00355BFF">
              <w:t>Discuss the strengths and weaknesses of using experimental designs in investigating memory.</w:t>
            </w:r>
          </w:p>
          <w:p w14:paraId="58F4FB3A" w14:textId="77777777" w:rsidR="004E61BD" w:rsidRPr="00355BFF" w:rsidRDefault="004E61BD" w:rsidP="00355BFF">
            <w:pPr>
              <w:pStyle w:val="SOFinalContentTableText"/>
            </w:pPr>
            <w:r w:rsidRPr="00355BFF">
              <w:t>Discuss the strengths and weaknesses of using objective and quantitative data when investigating memory.</w:t>
            </w:r>
          </w:p>
          <w:p w14:paraId="1FD87050" w14:textId="75569A1E" w:rsidR="000C39B4" w:rsidRDefault="004E61BD" w:rsidP="00355BFF">
            <w:pPr>
              <w:pStyle w:val="SOFinalContentTableText"/>
            </w:pPr>
            <w:r w:rsidRPr="00355BFF">
              <w:t>R</w:t>
            </w:r>
            <w:r w:rsidR="005A4B72" w:rsidRPr="00355BFF">
              <w:t xml:space="preserve">esearch </w:t>
            </w:r>
            <w:r w:rsidRPr="00355BFF">
              <w:t xml:space="preserve">and discuss </w:t>
            </w:r>
            <w:r w:rsidR="005A4B72" w:rsidRPr="00355BFF">
              <w:t>the effects of music on memory.</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4D597DAF" w14:textId="77777777" w:rsidR="000C39B4" w:rsidRDefault="000C39B4" w:rsidP="00B97B93">
            <w:pPr>
              <w:pStyle w:val="SOFinalContentTableText"/>
              <w:jc w:val="center"/>
              <w:rPr>
                <w:noProof/>
                <w:lang w:val="en-AU" w:eastAsia="en-AU"/>
              </w:rPr>
            </w:pPr>
            <w:r w:rsidRPr="006014E0">
              <w:rPr>
                <w:rFonts w:cs="Arial"/>
                <w:noProof/>
                <w:lang w:val="en-AU" w:eastAsia="en-AU"/>
              </w:rPr>
              <w:drawing>
                <wp:inline distT="0" distB="0" distL="0" distR="0" wp14:anchorId="1F29AB5A" wp14:editId="1C9F6C65">
                  <wp:extent cx="257175" cy="3238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p>
        </w:tc>
      </w:tr>
      <w:tr w:rsidR="000C39B4" w14:paraId="04D03237" w14:textId="77777777" w:rsidTr="00F36AE8">
        <w:tblPrEx>
          <w:tblCellMar>
            <w:bottom w:w="0" w:type="dxa"/>
          </w:tblCellMar>
        </w:tblPrEx>
        <w:tc>
          <w:tcPr>
            <w:tcW w:w="3817" w:type="dxa"/>
            <w:vMerge/>
            <w:tcBorders>
              <w:top w:val="single" w:sz="2" w:space="0" w:color="A6A6A6" w:themeColor="background1" w:themeShade="A6"/>
              <w:bottom w:val="single" w:sz="2" w:space="0" w:color="A6A6A6" w:themeColor="background1" w:themeShade="A6"/>
            </w:tcBorders>
            <w:tcMar>
              <w:bottom w:w="62" w:type="dxa"/>
              <w:right w:w="108" w:type="dxa"/>
            </w:tcMar>
          </w:tcPr>
          <w:p w14:paraId="573C22B1" w14:textId="77777777" w:rsidR="000C39B4" w:rsidRDefault="000C39B4" w:rsidP="00583D9F">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14D0A7A5" w14:textId="5100054A" w:rsidR="000C39B4" w:rsidRDefault="005A4B72" w:rsidP="005A4B72">
            <w:pPr>
              <w:pStyle w:val="SOFinalContentTableText"/>
            </w:pPr>
            <w:r>
              <w:t>Evaluate the modal model of memory for strengths and weaknesses</w:t>
            </w:r>
            <w:r w:rsidR="000C39B4">
              <w: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23BC2B27" w14:textId="77777777" w:rsidR="000C39B4" w:rsidRDefault="000C39B4" w:rsidP="00B97B93">
            <w:pPr>
              <w:pStyle w:val="SOFinalContentTableText"/>
              <w:jc w:val="center"/>
              <w:rPr>
                <w:noProof/>
                <w:lang w:val="en-AU" w:eastAsia="en-AU"/>
              </w:rPr>
            </w:pPr>
            <w:r>
              <w:rPr>
                <w:noProof/>
                <w:lang w:val="en-AU" w:eastAsia="en-AU"/>
              </w:rPr>
              <w:drawing>
                <wp:inline distT="0" distB="0" distL="0" distR="0" wp14:anchorId="4B0F17CD" wp14:editId="1D10FEEC">
                  <wp:extent cx="365040" cy="324000"/>
                  <wp:effectExtent l="0" t="0" r="0" b="0"/>
                  <wp:docPr id="11" name="Picture 11"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39B4" w14:paraId="79B611F5" w14:textId="77777777" w:rsidTr="00F36AE8">
        <w:tblPrEx>
          <w:tblCellMar>
            <w:bottom w:w="0" w:type="dxa"/>
          </w:tblCellMar>
        </w:tblPrEx>
        <w:tc>
          <w:tcPr>
            <w:tcW w:w="3817" w:type="dxa"/>
            <w:tcBorders>
              <w:top w:val="single" w:sz="2" w:space="0" w:color="A6A6A6" w:themeColor="background1" w:themeShade="A6"/>
              <w:bottom w:val="single" w:sz="4" w:space="0" w:color="A6A6A6" w:themeColor="background1" w:themeShade="A6"/>
            </w:tcBorders>
            <w:tcMar>
              <w:bottom w:w="62" w:type="dxa"/>
              <w:right w:w="108" w:type="dxa"/>
            </w:tcMar>
          </w:tcPr>
          <w:p w14:paraId="71E51E62" w14:textId="77777777" w:rsidR="005A4B72" w:rsidRDefault="005A4B72" w:rsidP="005A4B72">
            <w:pPr>
              <w:pStyle w:val="SOFinalContentTableText"/>
            </w:pPr>
            <w:r>
              <w:t>Information remembered with conscious effort uses explicit memory, while information remembered unconsciously and effortlessly uses implicit memory.</w:t>
            </w:r>
          </w:p>
          <w:p w14:paraId="58A4A061" w14:textId="4B0966C0" w:rsidR="000C39B4" w:rsidRPr="005A4B72" w:rsidRDefault="005A4B72" w:rsidP="002E76C9">
            <w:pPr>
              <w:pStyle w:val="SOFinalCONTENTTABLEBULLETS"/>
            </w:pPr>
            <w:r w:rsidRPr="005A4B72">
              <w:t>Determine whether procedural, episodic, and semantic memories are explicit or implicit.</w:t>
            </w: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6DCC76B6" w14:textId="77777777" w:rsidR="005A4B72" w:rsidRDefault="005A4B72" w:rsidP="005A4B72">
            <w:pPr>
              <w:pStyle w:val="SOFinalContentTableText"/>
            </w:pPr>
            <w:r>
              <w:t>Demonstrate how implicit and explicit memory work.</w:t>
            </w:r>
          </w:p>
          <w:p w14:paraId="0C047AAD" w14:textId="57E1D6B2" w:rsidR="000C39B4" w:rsidRDefault="005A4B72" w:rsidP="005A4B72">
            <w:pPr>
              <w:pStyle w:val="SOFinalContentTableText"/>
            </w:pPr>
            <w:r>
              <w:t xml:space="preserve">Type the following sentence without looking down at your hands: ‘Every red tomato is delicious.’ Now, try naming the ten letters that appear in the top row </w:t>
            </w:r>
            <w:r w:rsidR="00440CCA">
              <w:t>of letters on</w:t>
            </w:r>
            <w:r>
              <w:t xml:space="preserve"> your keyboard without looking at the keyboard.</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22E30150" w14:textId="78AAA002" w:rsidR="000C39B4" w:rsidRDefault="000C39B4" w:rsidP="00B97B93">
            <w:pPr>
              <w:pStyle w:val="SOFinalContentTableText"/>
              <w:jc w:val="center"/>
              <w:rPr>
                <w:noProof/>
                <w:lang w:val="en-AU" w:eastAsia="en-AU"/>
              </w:rPr>
            </w:pPr>
            <w:r>
              <w:rPr>
                <w:noProof/>
                <w:lang w:val="en-AU" w:eastAsia="en-AU"/>
              </w:rPr>
              <w:drawing>
                <wp:inline distT="0" distB="0" distL="0" distR="0" wp14:anchorId="688A0499" wp14:editId="1D10FEEC">
                  <wp:extent cx="365040" cy="324000"/>
                  <wp:effectExtent l="0" t="0" r="0" b="0"/>
                  <wp:docPr id="12" name="Picture 12"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39B4" w14:paraId="181A1A62" w14:textId="77777777" w:rsidTr="004F2C37">
        <w:tc>
          <w:tcPr>
            <w:tcW w:w="3817" w:type="dxa"/>
            <w:tcBorders>
              <w:top w:val="single" w:sz="4" w:space="0" w:color="A6A6A6" w:themeColor="background1" w:themeShade="A6"/>
              <w:bottom w:val="single" w:sz="2" w:space="0" w:color="A6A6A6" w:themeColor="background1" w:themeShade="A6"/>
            </w:tcBorders>
            <w:tcMar>
              <w:bottom w:w="62" w:type="dxa"/>
              <w:right w:w="108" w:type="dxa"/>
            </w:tcMar>
          </w:tcPr>
          <w:p w14:paraId="25CC1FA2" w14:textId="77777777" w:rsidR="005A4B72" w:rsidRDefault="005A4B72" w:rsidP="005A4B72">
            <w:pPr>
              <w:pStyle w:val="SOFinalContentTableText"/>
            </w:pPr>
            <w:r>
              <w:lastRenderedPageBreak/>
              <w:t>The levels of processing model considers the depth of processing involved in memory.</w:t>
            </w:r>
          </w:p>
          <w:p w14:paraId="22E65C5A" w14:textId="77777777" w:rsidR="005A4B72" w:rsidRDefault="005A4B72" w:rsidP="00BC74EF">
            <w:pPr>
              <w:pStyle w:val="SOFinalCONTENTTABLEBULLETS"/>
            </w:pPr>
            <w:r>
              <w:t>Explain how shallow processing differs from deep processing.</w:t>
            </w:r>
          </w:p>
          <w:p w14:paraId="54A6AB21" w14:textId="7A719BA5" w:rsidR="000C39B4" w:rsidRDefault="005A4B72" w:rsidP="00BC74EF">
            <w:pPr>
              <w:pStyle w:val="SOFinalCONTENTTABLEBULLETS"/>
            </w:pPr>
            <w:r>
              <w:t>Compare the effectiveness of shallow processing with deep processing in promoting retention.</w:t>
            </w:r>
          </w:p>
        </w:tc>
        <w:tc>
          <w:tcPr>
            <w:tcW w:w="3817" w:type="dxa"/>
            <w:tcBorders>
              <w:top w:val="single" w:sz="4" w:space="0" w:color="A6A6A6" w:themeColor="background1" w:themeShade="A6"/>
              <w:bottom w:val="single" w:sz="2" w:space="0" w:color="A6A6A6" w:themeColor="background1" w:themeShade="A6"/>
            </w:tcBorders>
            <w:tcMar>
              <w:left w:w="108" w:type="dxa"/>
              <w:bottom w:w="62" w:type="dxa"/>
            </w:tcMar>
          </w:tcPr>
          <w:p w14:paraId="6677C2B0" w14:textId="77777777" w:rsidR="005A4B72" w:rsidRDefault="005A4B72" w:rsidP="005A4B72">
            <w:pPr>
              <w:pStyle w:val="SOFinalContentTableText"/>
            </w:pPr>
            <w:r>
              <w:t>Discuss applications of the levels of processing model, which include:</w:t>
            </w:r>
          </w:p>
          <w:p w14:paraId="1B74CFF4" w14:textId="77777777" w:rsidR="005A4B72" w:rsidRDefault="005A4B72" w:rsidP="00BC74EF">
            <w:pPr>
              <w:pStyle w:val="SOFinalCONTENTTABLEBULLETS"/>
            </w:pPr>
            <w:r>
              <w:t>reworking (putting information in your own words or talking about it with someone else)</w:t>
            </w:r>
          </w:p>
          <w:p w14:paraId="6B5A7A56" w14:textId="77777777" w:rsidR="005A4B72" w:rsidRDefault="005A4B72" w:rsidP="00BC74EF">
            <w:pPr>
              <w:pStyle w:val="SOFinalCONTENTTABLEBULLETS"/>
            </w:pPr>
            <w:r>
              <w:t>method of loci (trying to remember a list of items, linking each with a familiar place or route)</w:t>
            </w:r>
          </w:p>
          <w:p w14:paraId="09142603" w14:textId="49B72380" w:rsidR="005A4B72" w:rsidRDefault="005A4B72" w:rsidP="00BC74EF">
            <w:pPr>
              <w:pStyle w:val="SOFinalCONTENTTABLEBULLETS"/>
            </w:pPr>
            <w:r>
              <w:t xml:space="preserve">imagery (creating an image of something you want to remember, </w:t>
            </w:r>
            <w:r w:rsidR="00275674">
              <w:t>e.g.</w:t>
            </w:r>
            <w:r>
              <w:t xml:space="preserve"> a mind map)</w:t>
            </w:r>
          </w:p>
          <w:p w14:paraId="650302CD" w14:textId="77777777" w:rsidR="005A4B72" w:rsidRDefault="005A4B72" w:rsidP="00BC74EF">
            <w:pPr>
              <w:pStyle w:val="SOFinalCONTENTTABLEBULLETS"/>
            </w:pPr>
            <w:r>
              <w:t>clustering and conceptual hierarchies.</w:t>
            </w:r>
          </w:p>
          <w:p w14:paraId="3932AE1B" w14:textId="3635DA32" w:rsidR="000C39B4" w:rsidRDefault="005A4B72" w:rsidP="004E61BD">
            <w:pPr>
              <w:pStyle w:val="SOFinalContentTableText"/>
            </w:pPr>
            <w:r>
              <w:t>Use one of these techniques to summarise your knowledge of the modal model of memory.</w:t>
            </w:r>
          </w:p>
        </w:tc>
        <w:tc>
          <w:tcPr>
            <w:tcW w:w="648" w:type="dxa"/>
            <w:tcBorders>
              <w:top w:val="single" w:sz="4" w:space="0" w:color="A6A6A6" w:themeColor="background1" w:themeShade="A6"/>
              <w:bottom w:val="single" w:sz="2" w:space="0" w:color="A6A6A6" w:themeColor="background1" w:themeShade="A6"/>
            </w:tcBorders>
            <w:noWrap/>
            <w:tcMar>
              <w:left w:w="0" w:type="dxa"/>
              <w:bottom w:w="62" w:type="dxa"/>
              <w:right w:w="0" w:type="dxa"/>
            </w:tcMar>
          </w:tcPr>
          <w:p w14:paraId="684E1F78" w14:textId="77777777" w:rsidR="000C39B4" w:rsidRDefault="00E71800" w:rsidP="00B97B93">
            <w:pPr>
              <w:pStyle w:val="SOFinalContentTableText"/>
              <w:jc w:val="center"/>
              <w:rPr>
                <w:noProof/>
                <w:lang w:val="en-AU" w:eastAsia="en-AU"/>
              </w:rPr>
            </w:pPr>
            <w:r>
              <w:rPr>
                <w:noProof/>
                <w:lang w:val="en-AU" w:eastAsia="en-AU"/>
              </w:rPr>
              <w:drawing>
                <wp:inline distT="0" distB="0" distL="0" distR="0" wp14:anchorId="2F86A4F2" wp14:editId="5B7299B3">
                  <wp:extent cx="365040" cy="324000"/>
                  <wp:effectExtent l="0" t="0" r="0" b="0"/>
                  <wp:docPr id="13" name="Picture 13"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39B4" w14:paraId="7FB5FF95" w14:textId="77777777" w:rsidTr="00C904B9">
        <w:tc>
          <w:tcPr>
            <w:tcW w:w="3817" w:type="dxa"/>
            <w:tcBorders>
              <w:top w:val="nil"/>
              <w:bottom w:val="nil"/>
            </w:tcBorders>
            <w:tcMar>
              <w:bottom w:w="62" w:type="dxa"/>
              <w:right w:w="108" w:type="dxa"/>
            </w:tcMar>
          </w:tcPr>
          <w:p w14:paraId="6C3CEF32" w14:textId="2E8A9930" w:rsidR="005A4B72" w:rsidRDefault="005A4B72" w:rsidP="00BD226D">
            <w:r>
              <w:t>Forgetting information from short-term memory (STM) can be explained.</w:t>
            </w:r>
          </w:p>
          <w:p w14:paraId="5F03930A" w14:textId="554C536C" w:rsidR="00E71800" w:rsidRDefault="005A4B72" w:rsidP="00BE5F1E">
            <w:pPr>
              <w:pStyle w:val="SOFinalCONTENTTABLEBULLETS"/>
            </w:pPr>
            <w:r>
              <w:t xml:space="preserve">Use the theory of displacement to explain the forgetting of information from </w:t>
            </w:r>
            <w:r w:rsidR="004604A0">
              <w:t>STM</w:t>
            </w:r>
            <w:r w:rsidR="00F7532A">
              <w:t>.</w:t>
            </w:r>
          </w:p>
        </w:tc>
        <w:tc>
          <w:tcPr>
            <w:tcW w:w="3817" w:type="dxa"/>
            <w:tcBorders>
              <w:top w:val="nil"/>
              <w:bottom w:val="nil"/>
            </w:tcBorders>
            <w:tcMar>
              <w:left w:w="108" w:type="dxa"/>
              <w:bottom w:w="62" w:type="dxa"/>
            </w:tcMar>
          </w:tcPr>
          <w:p w14:paraId="161C2812" w14:textId="77777777" w:rsidR="005A4B72" w:rsidRDefault="005A4B72" w:rsidP="005A4B72">
            <w:pPr>
              <w:pStyle w:val="SOFinalContentTableText"/>
            </w:pPr>
            <w:r>
              <w:t>Discuss how the serial position effect may be used as evidence for the displacement theory of forgetting.</w:t>
            </w:r>
          </w:p>
          <w:p w14:paraId="7C4AE355" w14:textId="5139FEA7" w:rsidR="000C39B4" w:rsidRDefault="005A4B72" w:rsidP="005A4B72">
            <w:pPr>
              <w:pStyle w:val="SOFinalContentTableText"/>
            </w:pPr>
            <w:r>
              <w:t>Investigate Ebbinghaus’ forgetting curve.</w:t>
            </w:r>
          </w:p>
        </w:tc>
        <w:tc>
          <w:tcPr>
            <w:tcW w:w="648" w:type="dxa"/>
            <w:tcBorders>
              <w:top w:val="nil"/>
              <w:bottom w:val="nil"/>
            </w:tcBorders>
            <w:noWrap/>
            <w:tcMar>
              <w:left w:w="0" w:type="dxa"/>
              <w:bottom w:w="62" w:type="dxa"/>
              <w:right w:w="0" w:type="dxa"/>
            </w:tcMar>
          </w:tcPr>
          <w:p w14:paraId="60001F1A" w14:textId="77777777" w:rsidR="000C39B4" w:rsidRDefault="00E71800" w:rsidP="00B97B93">
            <w:pPr>
              <w:pStyle w:val="SOFinalContentTableText"/>
              <w:jc w:val="center"/>
              <w:rPr>
                <w:noProof/>
                <w:lang w:val="en-AU" w:eastAsia="en-AU"/>
              </w:rPr>
            </w:pPr>
            <w:r>
              <w:rPr>
                <w:noProof/>
                <w:lang w:val="en-AU" w:eastAsia="en-AU"/>
              </w:rPr>
              <w:drawing>
                <wp:inline distT="0" distB="0" distL="0" distR="0" wp14:anchorId="7FCDEE9F" wp14:editId="1A4835E3">
                  <wp:extent cx="365040" cy="324000"/>
                  <wp:effectExtent l="0" t="0" r="0" b="0"/>
                  <wp:docPr id="14" name="Picture 14"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71800" w14:paraId="56AB18F9" w14:textId="77777777" w:rsidTr="00577627">
        <w:tc>
          <w:tcPr>
            <w:tcW w:w="3817" w:type="dxa"/>
            <w:vMerge w:val="restart"/>
            <w:tcBorders>
              <w:top w:val="single" w:sz="2" w:space="0" w:color="A6A6A6" w:themeColor="background1" w:themeShade="A6"/>
              <w:bottom w:val="single" w:sz="4" w:space="0" w:color="A6A6A6" w:themeColor="background1" w:themeShade="A6"/>
            </w:tcBorders>
            <w:tcMar>
              <w:bottom w:w="62" w:type="dxa"/>
              <w:right w:w="108" w:type="dxa"/>
            </w:tcMar>
          </w:tcPr>
          <w:p w14:paraId="5BEC8655" w14:textId="3F813843" w:rsidR="005A4B72" w:rsidRDefault="005A4B72" w:rsidP="005A4B72">
            <w:pPr>
              <w:pStyle w:val="SOFinalContentTableText"/>
            </w:pPr>
            <w:r>
              <w:t xml:space="preserve">Forgetting information from </w:t>
            </w:r>
            <w:r w:rsidR="004E61BD">
              <w:t>long-term memory (</w:t>
            </w:r>
            <w:r>
              <w:t>LTM</w:t>
            </w:r>
            <w:r w:rsidR="004E61BD">
              <w:t>)</w:t>
            </w:r>
            <w:r>
              <w:t xml:space="preserve"> can be explained in a number of ways.</w:t>
            </w:r>
          </w:p>
          <w:p w14:paraId="1BEA4851" w14:textId="77777777" w:rsidR="005A4B72" w:rsidRDefault="005A4B72" w:rsidP="009C3C52">
            <w:pPr>
              <w:pStyle w:val="SOFinalCONTENTTABLEBULLETS"/>
            </w:pPr>
            <w:r>
              <w:t>Explain the difference between proactive and retroactive interference.</w:t>
            </w:r>
          </w:p>
          <w:p w14:paraId="05E51250" w14:textId="6091C466" w:rsidR="005A4B72" w:rsidRDefault="005A4B72" w:rsidP="009C3C52">
            <w:pPr>
              <w:pStyle w:val="SOFinalCONTENTTABLEBULLETS"/>
            </w:pPr>
            <w:r>
              <w:t xml:space="preserve">Use the theory of retrieval failure to explain forgetting from </w:t>
            </w:r>
            <w:r w:rsidR="005F0E19">
              <w:t>LTM</w:t>
            </w:r>
            <w:r>
              <w:t>.</w:t>
            </w:r>
          </w:p>
          <w:p w14:paraId="03ADC3F2" w14:textId="14FD69AB" w:rsidR="004E61BD" w:rsidRDefault="004E61BD" w:rsidP="009C3C52">
            <w:pPr>
              <w:pStyle w:val="SOFinalCONTENTTABLEBULLETS"/>
            </w:pPr>
            <w:r>
              <w:t>Use the decay theory to explain the forgetting of information from LTM.</w:t>
            </w:r>
          </w:p>
          <w:p w14:paraId="526615CB" w14:textId="3C42CE77" w:rsidR="00E71800" w:rsidRDefault="005A4B72" w:rsidP="009C3C52">
            <w:pPr>
              <w:pStyle w:val="SOFinalCONTENTTABLEBULLETS"/>
            </w:pPr>
            <w:r>
              <w:t xml:space="preserve">Explain forgetting from </w:t>
            </w:r>
            <w:r w:rsidR="007D09FA">
              <w:t>LTM</w:t>
            </w:r>
            <w:r>
              <w:t xml:space="preserve"> using the lack of consolidation theory.</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315EE65D" w14:textId="77777777" w:rsidR="00E71800" w:rsidRDefault="00E71800" w:rsidP="00583D9F">
            <w:pPr>
              <w:pStyle w:val="SOFinalContentTableText"/>
            </w:pPr>
            <w:r w:rsidRPr="00E71800">
              <w:t>Explore Baddeley’s 1975 experiment on context cues.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20B83A8E" w14:textId="77777777" w:rsidR="00E71800" w:rsidRDefault="00E71800" w:rsidP="00B97B93">
            <w:pPr>
              <w:pStyle w:val="SOFinalContentTableText"/>
              <w:jc w:val="center"/>
              <w:rPr>
                <w:noProof/>
                <w:lang w:val="en-AU" w:eastAsia="en-AU"/>
              </w:rPr>
            </w:pPr>
            <w:r>
              <w:rPr>
                <w:noProof/>
                <w:lang w:val="en-AU" w:eastAsia="en-AU"/>
              </w:rPr>
              <w:drawing>
                <wp:inline distT="0" distB="0" distL="0" distR="0" wp14:anchorId="0BFB444F" wp14:editId="41783ED9">
                  <wp:extent cx="365040" cy="324000"/>
                  <wp:effectExtent l="0" t="0" r="0" b="0"/>
                  <wp:docPr id="18" name="Picture 18"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71800" w14:paraId="1FB25AF2" w14:textId="77777777" w:rsidTr="002A77CD">
        <w:tc>
          <w:tcPr>
            <w:tcW w:w="3817" w:type="dxa"/>
            <w:vMerge/>
            <w:tcBorders>
              <w:bottom w:val="single" w:sz="4" w:space="0" w:color="A6A6A6" w:themeColor="background1" w:themeShade="A6"/>
            </w:tcBorders>
            <w:tcMar>
              <w:bottom w:w="62" w:type="dxa"/>
              <w:right w:w="108" w:type="dxa"/>
            </w:tcMar>
          </w:tcPr>
          <w:p w14:paraId="7CE9FBEB" w14:textId="77777777" w:rsidR="00E71800" w:rsidRDefault="00E71800" w:rsidP="00583D9F">
            <w:pPr>
              <w:pStyle w:val="SOFinalContentTableText"/>
            </w:pP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0EFAB6F7" w14:textId="77777777" w:rsidR="005A4B72" w:rsidRDefault="005A4B72" w:rsidP="005A4B72">
            <w:pPr>
              <w:pStyle w:val="SOFinalContentTableText"/>
            </w:pPr>
            <w:r>
              <w:t>Compare and contrast the works of Reijmers et al. (2007) and Duncan (1949) on consolidation theory.</w:t>
            </w:r>
          </w:p>
          <w:p w14:paraId="4349E6E4" w14:textId="77777777" w:rsidR="005A4B72" w:rsidRDefault="005A4B72" w:rsidP="005A4B72">
            <w:pPr>
              <w:pStyle w:val="SOFinalContentTableText"/>
            </w:pPr>
            <w:r>
              <w:t>Should these types of experiments be conducted? Are there alternative ways of finding out information about memory formation?</w:t>
            </w:r>
          </w:p>
          <w:p w14:paraId="3A4ECD27" w14:textId="052B8569" w:rsidR="00E71800" w:rsidRDefault="005A4B72" w:rsidP="005A4B72">
            <w:pPr>
              <w:pStyle w:val="SOFinalContentTableText"/>
            </w:pPr>
            <w:r>
              <w:t>Explore selective attention and optical illusions.</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7C212C6D" w14:textId="77777777" w:rsidR="00E71800" w:rsidRDefault="00E71800" w:rsidP="00B97B93">
            <w:pPr>
              <w:pStyle w:val="SOFinalContentTableText"/>
              <w:jc w:val="center"/>
              <w:rPr>
                <w:noProof/>
                <w:lang w:val="en-AU" w:eastAsia="en-AU"/>
              </w:rPr>
            </w:pPr>
            <w:r w:rsidRPr="006014E0">
              <w:rPr>
                <w:rFonts w:cs="Arial"/>
                <w:noProof/>
                <w:szCs w:val="18"/>
                <w:lang w:val="en-AU" w:eastAsia="en-AU"/>
              </w:rPr>
              <w:drawing>
                <wp:inline distT="0" distB="0" distL="0" distR="0" wp14:anchorId="3D0FF4DB" wp14:editId="28315039">
                  <wp:extent cx="285750" cy="542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 cy="542925"/>
                          </a:xfrm>
                          <a:prstGeom prst="rect">
                            <a:avLst/>
                          </a:prstGeom>
                          <a:noFill/>
                          <a:ln>
                            <a:noFill/>
                          </a:ln>
                        </pic:spPr>
                      </pic:pic>
                    </a:graphicData>
                  </a:graphic>
                </wp:inline>
              </w:drawing>
            </w:r>
          </w:p>
        </w:tc>
      </w:tr>
      <w:tr w:rsidR="00844030" w14:paraId="0A90462C" w14:textId="77777777" w:rsidTr="00F40649">
        <w:tc>
          <w:tcPr>
            <w:tcW w:w="3817" w:type="dxa"/>
            <w:vMerge w:val="restart"/>
            <w:tcBorders>
              <w:top w:val="single" w:sz="4" w:space="0" w:color="A6A6A6" w:themeColor="background1" w:themeShade="A6"/>
            </w:tcBorders>
            <w:tcMar>
              <w:bottom w:w="62" w:type="dxa"/>
              <w:right w:w="108" w:type="dxa"/>
            </w:tcMar>
          </w:tcPr>
          <w:p w14:paraId="11E20ACF" w14:textId="31556020" w:rsidR="005A4B72" w:rsidRDefault="005A4B72" w:rsidP="005A4B72">
            <w:pPr>
              <w:pStyle w:val="SOFinalContentTableText"/>
            </w:pPr>
            <w:r>
              <w:t xml:space="preserve">There are also biological </w:t>
            </w:r>
            <w:r w:rsidR="00577627">
              <w:t>explanations</w:t>
            </w:r>
            <w:r>
              <w:t xml:space="preserve"> for forgetting.</w:t>
            </w:r>
          </w:p>
          <w:p w14:paraId="27C567DD" w14:textId="77777777" w:rsidR="005A4B72" w:rsidRDefault="005A4B72" w:rsidP="00AF0BB4">
            <w:pPr>
              <w:pStyle w:val="SOFinalCONTENTTABLEBULLETS"/>
            </w:pPr>
            <w:r>
              <w:t>Describe how memory problems in people with Alzheimer’s disease change over time.</w:t>
            </w:r>
          </w:p>
          <w:p w14:paraId="43E5855B" w14:textId="5B2E59C2" w:rsidR="00844030" w:rsidRDefault="005A4B72" w:rsidP="00AF0BB4">
            <w:pPr>
              <w:pStyle w:val="SOFinalCONTENTTABLEBULLETS"/>
            </w:pPr>
            <w:r>
              <w:t>Explain the memory problems in people with Alzheimer’s disease.</w:t>
            </w:r>
          </w:p>
        </w:tc>
        <w:tc>
          <w:tcPr>
            <w:tcW w:w="3817" w:type="dxa"/>
            <w:tcBorders>
              <w:top w:val="single" w:sz="4" w:space="0" w:color="A6A6A6" w:themeColor="background1" w:themeShade="A6"/>
              <w:bottom w:val="single" w:sz="4" w:space="0" w:color="A6A6A6" w:themeColor="background1" w:themeShade="A6"/>
            </w:tcBorders>
            <w:tcMar>
              <w:left w:w="108" w:type="dxa"/>
              <w:bottom w:w="62" w:type="dxa"/>
            </w:tcMar>
          </w:tcPr>
          <w:p w14:paraId="4964B53F" w14:textId="09254420" w:rsidR="005A4B72" w:rsidRDefault="005A4B72" w:rsidP="005A4B72">
            <w:pPr>
              <w:pStyle w:val="SOFinalContentTableText"/>
            </w:pPr>
            <w:r>
              <w:t xml:space="preserve">Explore the effects </w:t>
            </w:r>
            <w:r w:rsidR="00186BD3">
              <w:t xml:space="preserve">on memory </w:t>
            </w:r>
            <w:r>
              <w:t>of:</w:t>
            </w:r>
          </w:p>
          <w:p w14:paraId="378A1312" w14:textId="77777777" w:rsidR="005A4B72" w:rsidRDefault="005A4B72" w:rsidP="00AF0BB4">
            <w:pPr>
              <w:pStyle w:val="SOFinalCONTENTTABLEBULLETS"/>
            </w:pPr>
            <w:r>
              <w:t>brain trauma</w:t>
            </w:r>
          </w:p>
          <w:p w14:paraId="470A6391" w14:textId="77777777" w:rsidR="005A4B72" w:rsidRDefault="005A4B72" w:rsidP="00AF0BB4">
            <w:pPr>
              <w:pStyle w:val="SOFinalCONTENTTABLEBULLETS"/>
            </w:pPr>
            <w:r>
              <w:t>psychological trauma, including stress</w:t>
            </w:r>
          </w:p>
          <w:p w14:paraId="749A9D32" w14:textId="77777777" w:rsidR="005A4B72" w:rsidRDefault="005A4B72" w:rsidP="00AF0BB4">
            <w:pPr>
              <w:pStyle w:val="SOFinalCONTENTTABLEBULLETS"/>
            </w:pPr>
            <w:r>
              <w:t>drugs</w:t>
            </w:r>
          </w:p>
          <w:p w14:paraId="037035FB" w14:textId="19412882" w:rsidR="00844030" w:rsidRDefault="005A4B72" w:rsidP="00AF0BB4">
            <w:pPr>
              <w:pStyle w:val="SOFinalCONTENTTABLEBULLETS"/>
            </w:pPr>
            <w:r>
              <w:t>bilingualism</w:t>
            </w:r>
            <w:r w:rsidR="00250B28">
              <w:t>.</w:t>
            </w:r>
          </w:p>
        </w:tc>
        <w:tc>
          <w:tcPr>
            <w:tcW w:w="648" w:type="dxa"/>
            <w:tcBorders>
              <w:top w:val="single" w:sz="4" w:space="0" w:color="A6A6A6" w:themeColor="background1" w:themeShade="A6"/>
              <w:bottom w:val="single" w:sz="4" w:space="0" w:color="A6A6A6" w:themeColor="background1" w:themeShade="A6"/>
            </w:tcBorders>
            <w:noWrap/>
            <w:tcMar>
              <w:left w:w="0" w:type="dxa"/>
              <w:bottom w:w="62" w:type="dxa"/>
              <w:right w:w="0" w:type="dxa"/>
            </w:tcMar>
          </w:tcPr>
          <w:p w14:paraId="02D3988F" w14:textId="77777777" w:rsidR="00844030" w:rsidRDefault="00844030" w:rsidP="00B97B93">
            <w:pPr>
              <w:pStyle w:val="SOFinalContentTableText"/>
              <w:jc w:val="center"/>
              <w:rPr>
                <w:noProof/>
                <w:lang w:val="en-AU" w:eastAsia="en-AU"/>
              </w:rPr>
            </w:pPr>
            <w:r>
              <w:rPr>
                <w:noProof/>
                <w:lang w:val="en-AU" w:eastAsia="en-AU"/>
              </w:rPr>
              <w:drawing>
                <wp:inline distT="0" distB="0" distL="0" distR="0" wp14:anchorId="5DBFE291" wp14:editId="2563ADFE">
                  <wp:extent cx="365040" cy="324000"/>
                  <wp:effectExtent l="0" t="0" r="0" b="0"/>
                  <wp:docPr id="19" name="Picture 19"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44030" w14:paraId="5F31F97A" w14:textId="77777777" w:rsidTr="002A77CD">
        <w:tc>
          <w:tcPr>
            <w:tcW w:w="3817" w:type="dxa"/>
            <w:vMerge/>
            <w:tcBorders>
              <w:bottom w:val="single" w:sz="2" w:space="0" w:color="A6A6A6" w:themeColor="background1" w:themeShade="A6"/>
            </w:tcBorders>
            <w:tcMar>
              <w:bottom w:w="62" w:type="dxa"/>
              <w:right w:w="108" w:type="dxa"/>
            </w:tcMar>
          </w:tcPr>
          <w:p w14:paraId="5BE0BD82" w14:textId="77777777" w:rsidR="00844030" w:rsidRDefault="00844030" w:rsidP="00583D9F">
            <w:pPr>
              <w:pStyle w:val="SOFinalContentTableText"/>
            </w:pPr>
          </w:p>
        </w:tc>
        <w:tc>
          <w:tcPr>
            <w:tcW w:w="3817" w:type="dxa"/>
            <w:tcBorders>
              <w:top w:val="single" w:sz="4" w:space="0" w:color="A6A6A6" w:themeColor="background1" w:themeShade="A6"/>
              <w:bottom w:val="single" w:sz="2" w:space="0" w:color="A6A6A6" w:themeColor="background1" w:themeShade="A6"/>
            </w:tcBorders>
            <w:tcMar>
              <w:left w:w="108" w:type="dxa"/>
              <w:bottom w:w="62" w:type="dxa"/>
            </w:tcMar>
          </w:tcPr>
          <w:p w14:paraId="381C61D3" w14:textId="77777777" w:rsidR="005A4B72" w:rsidRDefault="005A4B72" w:rsidP="005A4B72">
            <w:pPr>
              <w:pStyle w:val="SOFinalContentTableText"/>
            </w:pPr>
            <w:r>
              <w:t xml:space="preserve">Investigate the following questions using online scientific journals such as </w:t>
            </w:r>
            <w:r w:rsidRPr="005A4B72">
              <w:rPr>
                <w:i/>
              </w:rPr>
              <w:t>New Scientist:</w:t>
            </w:r>
          </w:p>
          <w:p w14:paraId="33E1A815" w14:textId="77777777" w:rsidR="005A4B72" w:rsidRDefault="005A4B72" w:rsidP="00B94092">
            <w:pPr>
              <w:pStyle w:val="SOFinalCONTENTTABLEBULLETS"/>
            </w:pPr>
            <w:r>
              <w:t>Are there gender differences in memory?</w:t>
            </w:r>
          </w:p>
          <w:p w14:paraId="79771119" w14:textId="72F9EB98" w:rsidR="00844030" w:rsidRDefault="005A4B72" w:rsidP="00B94092">
            <w:pPr>
              <w:pStyle w:val="SOFinalCONTENTTABLEBULLETS"/>
            </w:pPr>
            <w:r>
              <w:t>Are there differences in memory as we age?</w:t>
            </w:r>
          </w:p>
        </w:tc>
        <w:tc>
          <w:tcPr>
            <w:tcW w:w="648" w:type="dxa"/>
            <w:tcBorders>
              <w:top w:val="single" w:sz="4" w:space="0" w:color="A6A6A6" w:themeColor="background1" w:themeShade="A6"/>
              <w:bottom w:val="single" w:sz="2" w:space="0" w:color="A6A6A6" w:themeColor="background1" w:themeShade="A6"/>
            </w:tcBorders>
            <w:noWrap/>
            <w:tcMar>
              <w:left w:w="0" w:type="dxa"/>
              <w:bottom w:w="62" w:type="dxa"/>
              <w:right w:w="0" w:type="dxa"/>
            </w:tcMar>
          </w:tcPr>
          <w:p w14:paraId="67D7DC79" w14:textId="75A610FA" w:rsidR="00844030" w:rsidRPr="00844030" w:rsidRDefault="00C30744" w:rsidP="00B97B93">
            <w:pPr>
              <w:pStyle w:val="SOFinalContentTableText"/>
              <w:jc w:val="center"/>
              <w:rPr>
                <w:noProof/>
                <w:lang w:eastAsia="en-AU"/>
              </w:rPr>
            </w:pPr>
            <w:r>
              <w:rPr>
                <w:noProof/>
                <w:lang w:val="en-AU" w:eastAsia="en-AU"/>
              </w:rPr>
              <w:drawing>
                <wp:inline distT="0" distB="0" distL="0" distR="0" wp14:anchorId="014974B4" wp14:editId="7A0EE159">
                  <wp:extent cx="365040" cy="324000"/>
                  <wp:effectExtent l="0" t="0" r="0" b="0"/>
                  <wp:docPr id="2076559746" name="Picture 2076559746"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71800" w14:paraId="1C15B256" w14:textId="77777777" w:rsidTr="002A77CD">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6DA29244" w14:textId="77777777" w:rsidR="005A4B72" w:rsidRDefault="005A4B72" w:rsidP="005A4B72">
            <w:pPr>
              <w:pStyle w:val="SOFinalContentTableText"/>
            </w:pPr>
            <w:r>
              <w:lastRenderedPageBreak/>
              <w:t>Research has shown that culture helps shape memory.</w:t>
            </w:r>
          </w:p>
          <w:p w14:paraId="10D22721" w14:textId="3C8C4CEF" w:rsidR="005A4B72" w:rsidRDefault="005A4B72" w:rsidP="00DB0AF8">
            <w:pPr>
              <w:pStyle w:val="SOFinalCONTENTTABLEBULLETS"/>
            </w:pPr>
            <w:r>
              <w:t>Describe examples of how culture influences what is remembered and how it is learned.</w:t>
            </w:r>
          </w:p>
          <w:p w14:paraId="6933CA2B" w14:textId="77777777" w:rsidR="005A4B72" w:rsidRDefault="005A4B72" w:rsidP="00DB0AF8">
            <w:pPr>
              <w:pStyle w:val="SOFinalCONTENTTABLEBULLETS"/>
            </w:pPr>
            <w:r>
              <w:t>Explain why observational designs or focus groups may have been used to obtain data about cultural differences in memory retention.</w:t>
            </w:r>
          </w:p>
          <w:p w14:paraId="081C2B55" w14:textId="60D3987F" w:rsidR="00E71800" w:rsidRDefault="005A4B72" w:rsidP="00DB0AF8">
            <w:pPr>
              <w:pStyle w:val="SOFinalCONTENTTABLEBULLETS"/>
            </w:pPr>
            <w:r>
              <w:t xml:space="preserve">Describe the advantages and disadvantages of </w:t>
            </w:r>
            <w:r w:rsidR="00180755">
              <w:t>observational designs and focus groups</w:t>
            </w:r>
            <w:r>
              <w:t xml:space="preserve"> in researching how culture influences memory retention.</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3144FBED" w14:textId="77777777" w:rsidR="005A4B72" w:rsidRDefault="005A4B72" w:rsidP="005A4B72">
            <w:pPr>
              <w:pStyle w:val="SOFinalContentTableText"/>
            </w:pPr>
            <w:r>
              <w:t>In many cultures, oral traditions help to pass on specific cultural practices and values, language, laws, and histories.</w:t>
            </w:r>
          </w:p>
          <w:p w14:paraId="3E817C3A" w14:textId="64D89230" w:rsidR="005A4B72" w:rsidRDefault="005A4B72" w:rsidP="00DB0AF8">
            <w:pPr>
              <w:pStyle w:val="SOFinalContentTableText"/>
            </w:pPr>
            <w:r>
              <w:t>Investigate how oral traditions, requiring good memory, are passed on. Examples include yarning in Aboriginal and Torres Strait Islander people</w:t>
            </w:r>
            <w:r w:rsidR="00B131F3">
              <w:t>s</w:t>
            </w:r>
            <w:r>
              <w:t xml:space="preserve"> and wayang kulit in Javanese culture. </w:t>
            </w:r>
          </w:p>
          <w:p w14:paraId="0887A1B4" w14:textId="77777777" w:rsidR="005A4B72" w:rsidRPr="0014209C" w:rsidRDefault="005A4B72" w:rsidP="0014209C">
            <w:pPr>
              <w:pStyle w:val="SOFinalContentTableText"/>
            </w:pPr>
            <w:r w:rsidRPr="0014209C">
              <w:t xml:space="preserve">Investigate how memory is used differently in different contexts, for example: </w:t>
            </w:r>
          </w:p>
          <w:p w14:paraId="565327B1" w14:textId="3F737D84" w:rsidR="005A4B72" w:rsidRDefault="005A4B72" w:rsidP="0014209C">
            <w:pPr>
              <w:pStyle w:val="SOFinalCONTENTTABLEBULLETS"/>
            </w:pPr>
            <w:r>
              <w:t xml:space="preserve">card </w:t>
            </w:r>
            <w:r w:rsidR="00C30744">
              <w:t xml:space="preserve">playing </w:t>
            </w:r>
          </w:p>
          <w:p w14:paraId="4F269F12" w14:textId="4CA31A01" w:rsidR="005A4B72" w:rsidRDefault="005A4B72" w:rsidP="0014209C">
            <w:pPr>
              <w:pStyle w:val="SOFinalCONTENTTABLEBULLETS"/>
            </w:pPr>
            <w:r>
              <w:t xml:space="preserve">chess </w:t>
            </w:r>
            <w:r w:rsidR="00C30744">
              <w:t>playing</w:t>
            </w:r>
          </w:p>
          <w:p w14:paraId="7B9807EA" w14:textId="7821BC59" w:rsidR="00E71800" w:rsidRDefault="007D5AA9" w:rsidP="0014209C">
            <w:pPr>
              <w:pStyle w:val="SOFinalCONTENTTABLEBULLETS"/>
            </w:pPr>
            <w:r>
              <w:t>w</w:t>
            </w:r>
            <w:r w:rsidR="005A4B72">
              <w:t>ayang</w:t>
            </w:r>
            <w:r>
              <w:t xml:space="preserve"> </w:t>
            </w:r>
            <w:r w:rsidR="005A4B72">
              <w:t>dalang</w:t>
            </w:r>
            <w:r w:rsidR="00F909FA">
              <w: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2748B6E" w14:textId="77777777" w:rsidR="00E71800" w:rsidRDefault="00551F83" w:rsidP="00B97B93">
            <w:pPr>
              <w:pStyle w:val="SOFinalContentTableText"/>
              <w:jc w:val="center"/>
              <w:rPr>
                <w:noProof/>
                <w:lang w:val="en-AU" w:eastAsia="en-AU"/>
              </w:rPr>
            </w:pPr>
            <w:r w:rsidRPr="006014E0">
              <w:rPr>
                <w:rFonts w:cs="Arial"/>
                <w:noProof/>
                <w:lang w:val="en-AU" w:eastAsia="en-AU"/>
              </w:rPr>
              <w:drawing>
                <wp:inline distT="0" distB="0" distL="0" distR="0" wp14:anchorId="0013492B" wp14:editId="7EEAA7FF">
                  <wp:extent cx="257175" cy="3238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p>
        </w:tc>
      </w:tr>
      <w:tr w:rsidR="00F10C7D" w14:paraId="24758872" w14:textId="77777777" w:rsidTr="00653F9A">
        <w:trPr>
          <w:trHeight w:val="3291"/>
        </w:trPr>
        <w:tc>
          <w:tcPr>
            <w:tcW w:w="3817" w:type="dxa"/>
            <w:vMerge w:val="restart"/>
            <w:tcBorders>
              <w:top w:val="single" w:sz="2" w:space="0" w:color="A6A6A6" w:themeColor="background1" w:themeShade="A6"/>
            </w:tcBorders>
            <w:tcMar>
              <w:bottom w:w="62" w:type="dxa"/>
              <w:right w:w="108" w:type="dxa"/>
            </w:tcMar>
          </w:tcPr>
          <w:p w14:paraId="7999166D" w14:textId="77777777" w:rsidR="00F10C7D" w:rsidRDefault="00F10C7D" w:rsidP="005A4B72">
            <w:pPr>
              <w:pStyle w:val="SOFinalContentTableText"/>
            </w:pPr>
            <w:r>
              <w:t>Strategies can be used to enhance memory.</w:t>
            </w:r>
          </w:p>
          <w:p w14:paraId="00FE4D6F" w14:textId="77777777" w:rsidR="00F10C7D" w:rsidRDefault="00F10C7D" w:rsidP="0014209C">
            <w:pPr>
              <w:pStyle w:val="SOFinalCONTENTTABLEBULLETS"/>
            </w:pPr>
            <w:r>
              <w:t>Describe how mnemonic strategies could be used to improve memory.</w:t>
            </w:r>
          </w:p>
          <w:p w14:paraId="36ED5C4A" w14:textId="77777777" w:rsidR="00F10C7D" w:rsidRDefault="00F10C7D" w:rsidP="0014209C">
            <w:pPr>
              <w:pStyle w:val="SOFinalCONTENTTABLEBULLETS"/>
            </w:pPr>
            <w:r>
              <w:t>Explain how the following affect memory:</w:t>
            </w:r>
          </w:p>
          <w:p w14:paraId="4AFA48DE" w14:textId="77777777" w:rsidR="00F10C7D" w:rsidRDefault="00F10C7D" w:rsidP="0014209C">
            <w:pPr>
              <w:pStyle w:val="SOFinalCONTENTTABLEBULLETSINDENTED1"/>
            </w:pPr>
            <w:r>
              <w:t>massed versus distributed practice</w:t>
            </w:r>
          </w:p>
          <w:p w14:paraId="7ECA449C" w14:textId="77777777" w:rsidR="00F10C7D" w:rsidRDefault="00F10C7D" w:rsidP="0014209C">
            <w:pPr>
              <w:pStyle w:val="SOFinalCONTENTTABLEBULLETSINDENTED1"/>
            </w:pPr>
            <w:r>
              <w:t>over-learning</w:t>
            </w:r>
          </w:p>
          <w:p w14:paraId="30B71E51" w14:textId="77777777" w:rsidR="00F10C7D" w:rsidRDefault="00F10C7D" w:rsidP="0014209C">
            <w:pPr>
              <w:pStyle w:val="SOFinalCONTENTTABLEBULLETSINDENTED1"/>
            </w:pPr>
            <w:r>
              <w:t>context dependence.</w:t>
            </w:r>
          </w:p>
          <w:p w14:paraId="5C048F47" w14:textId="77777777" w:rsidR="00F10C7D" w:rsidRPr="005A4B72" w:rsidRDefault="00F10C7D" w:rsidP="0014209C">
            <w:pPr>
              <w:pStyle w:val="SOFinalCONTENTTABLEBULLETS"/>
            </w:pPr>
            <w:r w:rsidRPr="005A4B72">
              <w:t>Describe how the level of processing (shallow vs deep) affects memory.</w:t>
            </w:r>
          </w:p>
          <w:p w14:paraId="35F98B88" w14:textId="77777777" w:rsidR="00F10C7D" w:rsidRDefault="00F10C7D" w:rsidP="0014209C">
            <w:pPr>
              <w:pStyle w:val="SOFinalCONTENTTABLEBULLETS"/>
            </w:pPr>
            <w:r>
              <w:t>Describe how the following techniques are being used to improve memory:</w:t>
            </w:r>
          </w:p>
          <w:p w14:paraId="416ABA18" w14:textId="77777777" w:rsidR="00F10C7D" w:rsidRDefault="00F10C7D" w:rsidP="0014209C">
            <w:pPr>
              <w:pStyle w:val="SOFinalCONTENTTABLEBULLETSINDENTED1"/>
            </w:pPr>
            <w:r>
              <w:t xml:space="preserve">implanted electrodes in the brain </w:t>
            </w:r>
          </w:p>
          <w:p w14:paraId="367214D1" w14:textId="77777777" w:rsidR="00F10C7D" w:rsidRDefault="00F10C7D" w:rsidP="0014209C">
            <w:pPr>
              <w:pStyle w:val="SOFinalCONTENTTABLEBULLETSINDENTED1"/>
            </w:pPr>
            <w:r>
              <w:t>transcranial magnetic stimulation.</w:t>
            </w:r>
          </w:p>
          <w:p w14:paraId="3FBB2CAC" w14:textId="5195778E" w:rsidR="00F10C7D" w:rsidRPr="005A4B72" w:rsidRDefault="00F10C7D" w:rsidP="0014209C">
            <w:pPr>
              <w:pStyle w:val="SOFinalCONTENTTABLEBULLETS"/>
            </w:pPr>
            <w:r>
              <w:t>Discuss the advantages and disadvantages of these technological manipulations.</w:t>
            </w:r>
          </w:p>
        </w:tc>
        <w:tc>
          <w:tcPr>
            <w:tcW w:w="3817" w:type="dxa"/>
            <w:tcBorders>
              <w:top w:val="single" w:sz="2" w:space="0" w:color="A6A6A6" w:themeColor="background1" w:themeShade="A6"/>
            </w:tcBorders>
            <w:tcMar>
              <w:left w:w="108" w:type="dxa"/>
              <w:bottom w:w="62" w:type="dxa"/>
            </w:tcMar>
          </w:tcPr>
          <w:p w14:paraId="086E94C3" w14:textId="77777777" w:rsidR="00F10C7D" w:rsidRDefault="00F10C7D" w:rsidP="005A4B72">
            <w:pPr>
              <w:pStyle w:val="SOFinalContentTableText"/>
            </w:pPr>
            <w:r>
              <w:t>Investigate ways to minimise interference.</w:t>
            </w:r>
          </w:p>
          <w:p w14:paraId="154DB50A" w14:textId="77777777" w:rsidR="00F10C7D" w:rsidRPr="008836A2" w:rsidRDefault="00F10C7D" w:rsidP="005A4B72">
            <w:pPr>
              <w:pStyle w:val="SOFinalContentTableText"/>
            </w:pPr>
            <w:r w:rsidRPr="008836A2">
              <w:t>Explore memory activities at:</w:t>
            </w:r>
          </w:p>
          <w:p w14:paraId="6126FCF3" w14:textId="439C9CA1" w:rsidR="00F10C7D" w:rsidRPr="004A64EE" w:rsidRDefault="00000000" w:rsidP="001436D1">
            <w:pPr>
              <w:pStyle w:val="SOFinalCONTENTTABLEBULLETS"/>
              <w:ind w:right="249"/>
            </w:pPr>
            <w:hyperlink r:id="rId38" w:history="1">
              <w:r w:rsidR="001436D1">
                <w:rPr>
                  <w:rStyle w:val="Hyperlink"/>
                  <w:color w:val="auto"/>
                  <w:u w:val="none"/>
                </w:rPr>
                <w:t>http://www.exploratorium.edu/memory/dont_forget/playing_games.html</w:t>
              </w:r>
            </w:hyperlink>
          </w:p>
          <w:p w14:paraId="2FC2D896" w14:textId="47C07615" w:rsidR="00F10C7D" w:rsidRPr="007A4C45" w:rsidRDefault="00000000" w:rsidP="00BF04FA">
            <w:pPr>
              <w:pStyle w:val="SOFinalCONTENTTABLEBULLETS"/>
              <w:ind w:right="361"/>
            </w:pPr>
            <w:hyperlink r:id="rId39" w:history="1">
              <w:r w:rsidR="001436D1">
                <w:rPr>
                  <w:rStyle w:val="Hyperlink"/>
                  <w:color w:val="auto"/>
                  <w:u w:val="none"/>
                </w:rPr>
                <w:t>http://faculty.washington.edu/chudler/chmemory.html</w:t>
              </w:r>
            </w:hyperlink>
          </w:p>
          <w:p w14:paraId="32E6D813" w14:textId="17738D69" w:rsidR="00F10C7D" w:rsidRDefault="00F10C7D" w:rsidP="005A4B72">
            <w:pPr>
              <w:pStyle w:val="SOFinalContentTableText"/>
            </w:pPr>
            <w:r>
              <w:t xml:space="preserve">Find out about some techniques for enhancing memory, including remembering information for exams at: </w:t>
            </w:r>
            <w:hyperlink r:id="rId40" w:history="1">
              <w:r w:rsidR="00BF04FA" w:rsidRPr="00BF04FA">
                <w:rPr>
                  <w:rStyle w:val="Hyperlink"/>
                  <w:color w:val="auto"/>
                  <w:u w:val="none"/>
                </w:rPr>
                <w:t>www.mindtools.com/memory.html</w:t>
              </w:r>
            </w:hyperlink>
          </w:p>
          <w:p w14:paraId="1D2AB568" w14:textId="7C3AB439" w:rsidR="00F10C7D" w:rsidRDefault="00F10C7D" w:rsidP="005A4B72">
            <w:pPr>
              <w:pStyle w:val="SOFinalContentTableText"/>
            </w:pPr>
            <w:r>
              <w:t>Investigate techniques for increasing effectiveness of study skills at:</w:t>
            </w:r>
            <w:r w:rsidR="00CE1314">
              <w:t xml:space="preserve"> </w:t>
            </w:r>
            <w:hyperlink r:id="rId41" w:history="1">
              <w:r w:rsidR="001436D1">
                <w:rPr>
                  <w:rStyle w:val="Hyperlink"/>
                  <w:color w:val="auto"/>
                  <w:u w:val="none"/>
                </w:rPr>
                <w:t>http://www.mtsu.edu/~studskl/mem.html</w:t>
              </w:r>
            </w:hyperlink>
          </w:p>
        </w:tc>
        <w:tc>
          <w:tcPr>
            <w:tcW w:w="648" w:type="dxa"/>
            <w:tcBorders>
              <w:top w:val="single" w:sz="2" w:space="0" w:color="A6A6A6" w:themeColor="background1" w:themeShade="A6"/>
            </w:tcBorders>
            <w:noWrap/>
            <w:tcMar>
              <w:left w:w="0" w:type="dxa"/>
              <w:bottom w:w="62" w:type="dxa"/>
              <w:right w:w="0" w:type="dxa"/>
            </w:tcMar>
          </w:tcPr>
          <w:p w14:paraId="0A7E259C" w14:textId="77777777" w:rsidR="00F10C7D" w:rsidRDefault="00F10C7D" w:rsidP="00B97B93">
            <w:pPr>
              <w:pStyle w:val="SOFinalContentTableText"/>
              <w:jc w:val="center"/>
              <w:rPr>
                <w:noProof/>
                <w:lang w:val="en-AU" w:eastAsia="en-AU"/>
              </w:rPr>
            </w:pPr>
            <w:r>
              <w:rPr>
                <w:noProof/>
                <w:lang w:val="en-AU" w:eastAsia="en-AU"/>
              </w:rPr>
              <w:drawing>
                <wp:inline distT="0" distB="0" distL="0" distR="0" wp14:anchorId="3EB93A45" wp14:editId="62FD3F4F">
                  <wp:extent cx="365040" cy="324000"/>
                  <wp:effectExtent l="0" t="0" r="0" b="0"/>
                  <wp:docPr id="22" name="Picture 22"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85DA3" w14:paraId="6C7A65A6" w14:textId="77777777" w:rsidTr="00D6647B">
        <w:tc>
          <w:tcPr>
            <w:tcW w:w="3817" w:type="dxa"/>
            <w:vMerge/>
            <w:tcBorders>
              <w:bottom w:val="single" w:sz="4" w:space="0" w:color="A6A6A6" w:themeColor="background1" w:themeShade="A6"/>
            </w:tcBorders>
            <w:tcMar>
              <w:bottom w:w="62" w:type="dxa"/>
              <w:right w:w="108" w:type="dxa"/>
            </w:tcMar>
          </w:tcPr>
          <w:p w14:paraId="5B077A8F" w14:textId="00EC9F63" w:rsidR="00685DA3" w:rsidRDefault="00685DA3" w:rsidP="005A4B72"/>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3E7AFD5F" w14:textId="39DC26C8" w:rsidR="00685DA3" w:rsidRPr="005A4B72" w:rsidRDefault="00685DA3" w:rsidP="005A4B72">
            <w:pPr>
              <w:pStyle w:val="SOFinalContentTableText"/>
            </w:pPr>
            <w:r w:rsidRPr="005A4B72">
              <w:t xml:space="preserve">Discuss the statement: </w:t>
            </w:r>
            <w:r>
              <w:t>‘</w:t>
            </w:r>
            <w:r w:rsidRPr="005A4B72">
              <w:t>Technology is both a problem and an aid when it comes to memory.</w:t>
            </w:r>
            <w:r>
              <w:t>’</w:t>
            </w:r>
          </w:p>
          <w:p w14:paraId="0F56F444" w14:textId="77777777" w:rsidR="00685DA3" w:rsidRPr="005A4B72" w:rsidRDefault="00685DA3" w:rsidP="005A4B72">
            <w:pPr>
              <w:pStyle w:val="SOFinalContentTableText"/>
            </w:pPr>
            <w:r w:rsidRPr="005A4B72">
              <w:t>Memory-boosting brain implants are in the works. Would you get one?</w:t>
            </w:r>
          </w:p>
          <w:p w14:paraId="10B7F074" w14:textId="15E58483" w:rsidR="00685DA3" w:rsidRDefault="00685DA3" w:rsidP="005A4B72">
            <w:pPr>
              <w:pStyle w:val="SOFinalContentTableText"/>
            </w:pPr>
            <w:r w:rsidRPr="005A4B72">
              <w:t>Do natural memory boosters such as ginkgo biloba work? What are the benefits and risks?</w:t>
            </w:r>
          </w:p>
        </w:tc>
        <w:tc>
          <w:tcPr>
            <w:tcW w:w="648" w:type="dxa"/>
            <w:tcBorders>
              <w:top w:val="single" w:sz="2" w:space="0" w:color="A6A6A6" w:themeColor="background1" w:themeShade="A6"/>
              <w:bottom w:val="single" w:sz="4" w:space="0" w:color="A6A6A6" w:themeColor="background1" w:themeShade="A6"/>
            </w:tcBorders>
            <w:shd w:val="clear" w:color="auto" w:fill="auto"/>
            <w:noWrap/>
            <w:tcMar>
              <w:left w:w="0" w:type="dxa"/>
              <w:bottom w:w="62" w:type="dxa"/>
              <w:right w:w="0" w:type="dxa"/>
            </w:tcMar>
          </w:tcPr>
          <w:p w14:paraId="7B905E31" w14:textId="537A9E04" w:rsidR="00685DA3" w:rsidRPr="00FF7735" w:rsidRDefault="00C30744" w:rsidP="00B97B93">
            <w:pPr>
              <w:pStyle w:val="SOFinalContentTableText"/>
              <w:jc w:val="center"/>
              <w:rPr>
                <w:noProof/>
                <w:lang w:val="en-AU" w:eastAsia="en-AU"/>
              </w:rPr>
            </w:pPr>
            <w:r w:rsidRPr="00FF7735">
              <w:rPr>
                <w:rFonts w:cs="Arial"/>
                <w:noProof/>
                <w:szCs w:val="18"/>
                <w:lang w:val="en-AU" w:eastAsia="en-AU"/>
              </w:rPr>
              <w:drawing>
                <wp:inline distT="0" distB="0" distL="0" distR="0" wp14:anchorId="02578968" wp14:editId="733F039D">
                  <wp:extent cx="285750" cy="542925"/>
                  <wp:effectExtent l="0" t="0" r="0" b="9525"/>
                  <wp:docPr id="2076559753" name="Picture 207655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 cy="542925"/>
                          </a:xfrm>
                          <a:prstGeom prst="rect">
                            <a:avLst/>
                          </a:prstGeom>
                          <a:noFill/>
                          <a:ln>
                            <a:noFill/>
                          </a:ln>
                        </pic:spPr>
                      </pic:pic>
                    </a:graphicData>
                  </a:graphic>
                </wp:inline>
              </w:drawing>
            </w:r>
          </w:p>
        </w:tc>
      </w:tr>
      <w:tr w:rsidR="00384422" w14:paraId="4570899E" w14:textId="77777777" w:rsidTr="0039455E">
        <w:tc>
          <w:tcPr>
            <w:tcW w:w="3817" w:type="dxa"/>
            <w:vMerge w:val="restart"/>
            <w:tcBorders>
              <w:top w:val="single" w:sz="4" w:space="0" w:color="A6A6A6" w:themeColor="background1" w:themeShade="A6"/>
              <w:bottom w:val="single" w:sz="2" w:space="0" w:color="A6A6A6" w:themeColor="background1" w:themeShade="A6"/>
            </w:tcBorders>
            <w:tcMar>
              <w:bottom w:w="62" w:type="dxa"/>
              <w:right w:w="108" w:type="dxa"/>
            </w:tcMar>
          </w:tcPr>
          <w:p w14:paraId="2330E23E" w14:textId="77777777" w:rsidR="005A4B72" w:rsidRDefault="005A4B72" w:rsidP="005A4B72">
            <w:pPr>
              <w:pStyle w:val="SOFinalContentTableText"/>
            </w:pPr>
            <w:r>
              <w:t>Social issues sometimes arise from faulty memories.</w:t>
            </w:r>
          </w:p>
          <w:p w14:paraId="25642CFB" w14:textId="77777777" w:rsidR="005A4B72" w:rsidRDefault="005A4B72" w:rsidP="00ED7B31">
            <w:pPr>
              <w:pStyle w:val="SOFinalCONTENTTABLEBULLETS"/>
            </w:pPr>
            <w:r>
              <w:t>Explain how inaccurate eyewitness testimony can lead to false convictions. Factors to be considered include:</w:t>
            </w:r>
          </w:p>
          <w:p w14:paraId="0F1E6577" w14:textId="77777777" w:rsidR="005A4B72" w:rsidRDefault="005A4B72" w:rsidP="00ED7B31">
            <w:pPr>
              <w:pStyle w:val="SOFinalCONTENTTABLEBULLETSINDENTED1"/>
            </w:pPr>
            <w:r>
              <w:t>leading questions</w:t>
            </w:r>
          </w:p>
          <w:p w14:paraId="1C273643" w14:textId="77777777" w:rsidR="005A4B72" w:rsidRDefault="005A4B72" w:rsidP="00ED7B31">
            <w:pPr>
              <w:pStyle w:val="SOFinalCONTENTTABLEBULLETSINDENTED1"/>
            </w:pPr>
            <w:r>
              <w:t>schema</w:t>
            </w:r>
          </w:p>
          <w:p w14:paraId="27596C60" w14:textId="77777777" w:rsidR="005A4B72" w:rsidRDefault="005A4B72" w:rsidP="00ED7B31">
            <w:pPr>
              <w:pStyle w:val="SOFinalCONTENTTABLEBULLETSINDENTED1"/>
            </w:pPr>
            <w:r>
              <w:t>selective attention</w:t>
            </w:r>
          </w:p>
          <w:p w14:paraId="2C9F7605" w14:textId="77777777" w:rsidR="005A4B72" w:rsidRDefault="005A4B72" w:rsidP="00ED7B31">
            <w:pPr>
              <w:pStyle w:val="SOFinalCONTENTTABLEBULLETSINDENTED1"/>
            </w:pPr>
            <w:r>
              <w:t>confirmation bias</w:t>
            </w:r>
          </w:p>
          <w:p w14:paraId="7C7F5ACE" w14:textId="77777777" w:rsidR="005A4B72" w:rsidRDefault="005A4B72" w:rsidP="00ED7B31">
            <w:pPr>
              <w:pStyle w:val="SOFinalCONTENTTABLEBULLETSINDENTED1"/>
            </w:pPr>
            <w:r>
              <w:t>similarity factors.</w:t>
            </w:r>
          </w:p>
          <w:p w14:paraId="3CCB8B7E" w14:textId="77777777" w:rsidR="005A4B72" w:rsidRDefault="005A4B72" w:rsidP="005A4B72">
            <w:pPr>
              <w:pStyle w:val="SOFinalContentTableText"/>
            </w:pPr>
            <w:r>
              <w:lastRenderedPageBreak/>
              <w:t>The accuracy of eyewitness testimony could be addressed in a number of ways.</w:t>
            </w:r>
          </w:p>
          <w:p w14:paraId="67B347F3" w14:textId="77777777" w:rsidR="005A4B72" w:rsidRDefault="005A4B72" w:rsidP="00E16AF1">
            <w:pPr>
              <w:pStyle w:val="SOFinalCONTENTTABLEBULLETS"/>
            </w:pPr>
            <w:r>
              <w:t>Explain the value of the person conducting a line-up or photospread being ‘blind’ to which member of the line-up or photospread is the suspect.</w:t>
            </w:r>
          </w:p>
          <w:p w14:paraId="63DC13AF" w14:textId="77777777" w:rsidR="005A4B72" w:rsidRDefault="005A4B72" w:rsidP="00E16AF1">
            <w:pPr>
              <w:pStyle w:val="SOFinalCONTENTTABLEBULLETS"/>
            </w:pPr>
            <w:r>
              <w:t>Explain why the suspect should not stand out in the line-up or photospread.</w:t>
            </w:r>
          </w:p>
          <w:p w14:paraId="427368B8" w14:textId="0CEC1BAF" w:rsidR="00384422" w:rsidRDefault="005A4B72" w:rsidP="00E16AF1">
            <w:pPr>
              <w:pStyle w:val="SOFinalCONTENTTABLEBULLETS"/>
            </w:pPr>
            <w:r>
              <w:t>Describe how cognitive interviews are used, and explain their value.</w:t>
            </w:r>
          </w:p>
        </w:tc>
        <w:tc>
          <w:tcPr>
            <w:tcW w:w="3817" w:type="dxa"/>
            <w:tcBorders>
              <w:top w:val="single" w:sz="4" w:space="0" w:color="A6A6A6" w:themeColor="background1" w:themeShade="A6"/>
              <w:bottom w:val="single" w:sz="4" w:space="0" w:color="A6A6A6" w:themeColor="background1" w:themeShade="A6"/>
            </w:tcBorders>
            <w:tcMar>
              <w:left w:w="108" w:type="dxa"/>
              <w:bottom w:w="62" w:type="dxa"/>
            </w:tcMar>
          </w:tcPr>
          <w:p w14:paraId="0A6845E4" w14:textId="77777777" w:rsidR="005A4B72" w:rsidRDefault="005A4B72" w:rsidP="005A4B72">
            <w:pPr>
              <w:pStyle w:val="SOFinalContentTableText"/>
            </w:pPr>
            <w:r>
              <w:lastRenderedPageBreak/>
              <w:t>Discuss how reconstructive processes influence memory (e.g. the memory chain activity ‘War of the Ghosts’).</w:t>
            </w:r>
          </w:p>
          <w:p w14:paraId="6E858ECD" w14:textId="162B11D3" w:rsidR="00384422" w:rsidRDefault="005A4B72" w:rsidP="005A4B72">
            <w:pPr>
              <w:pStyle w:val="SOFinalContentTableText"/>
            </w:pPr>
            <w:r>
              <w:t>Investigate Chase and Simon’s 1973 research into the relationship between expertise, schema</w:t>
            </w:r>
            <w:r w:rsidR="003011A9">
              <w:t>,</w:t>
            </w:r>
            <w:r>
              <w:t xml:space="preserve"> and encoding.</w:t>
            </w:r>
          </w:p>
        </w:tc>
        <w:tc>
          <w:tcPr>
            <w:tcW w:w="648" w:type="dxa"/>
            <w:tcBorders>
              <w:top w:val="single" w:sz="4" w:space="0" w:color="A6A6A6" w:themeColor="background1" w:themeShade="A6"/>
              <w:bottom w:val="single" w:sz="4" w:space="0" w:color="A6A6A6" w:themeColor="background1" w:themeShade="A6"/>
            </w:tcBorders>
            <w:noWrap/>
            <w:tcMar>
              <w:left w:w="0" w:type="dxa"/>
              <w:bottom w:w="62" w:type="dxa"/>
              <w:right w:w="0" w:type="dxa"/>
            </w:tcMar>
          </w:tcPr>
          <w:p w14:paraId="14C42FF5" w14:textId="77777777" w:rsidR="00384422" w:rsidRDefault="00384422" w:rsidP="00B97B93">
            <w:pPr>
              <w:pStyle w:val="SOFinalContentTableText"/>
              <w:jc w:val="center"/>
              <w:rPr>
                <w:noProof/>
                <w:lang w:val="en-AU" w:eastAsia="en-AU"/>
              </w:rPr>
            </w:pPr>
            <w:r>
              <w:rPr>
                <w:noProof/>
                <w:lang w:val="en-AU" w:eastAsia="en-AU"/>
              </w:rPr>
              <w:drawing>
                <wp:inline distT="0" distB="0" distL="0" distR="0" wp14:anchorId="2230A0CF" wp14:editId="3E95F5AC">
                  <wp:extent cx="365040" cy="324000"/>
                  <wp:effectExtent l="0" t="0" r="0" b="0"/>
                  <wp:docPr id="25" name="Picture 25"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84422" w14:paraId="3A4F86E5" w14:textId="77777777" w:rsidTr="002530A1">
        <w:tc>
          <w:tcPr>
            <w:tcW w:w="3817" w:type="dxa"/>
            <w:vMerge/>
            <w:tcBorders>
              <w:top w:val="single" w:sz="4" w:space="0" w:color="auto"/>
            </w:tcBorders>
            <w:tcMar>
              <w:bottom w:w="62" w:type="dxa"/>
              <w:right w:w="108" w:type="dxa"/>
            </w:tcMar>
          </w:tcPr>
          <w:p w14:paraId="095C5469" w14:textId="77777777" w:rsidR="00384422" w:rsidRDefault="00384422" w:rsidP="00583D9F">
            <w:pPr>
              <w:pStyle w:val="SOFinalContentTableText"/>
            </w:pPr>
          </w:p>
        </w:tc>
        <w:tc>
          <w:tcPr>
            <w:tcW w:w="3817" w:type="dxa"/>
            <w:tcBorders>
              <w:top w:val="single" w:sz="4" w:space="0" w:color="A6A6A6" w:themeColor="background1" w:themeShade="A6"/>
              <w:bottom w:val="single" w:sz="2" w:space="0" w:color="A6A6A6" w:themeColor="background1" w:themeShade="A6"/>
            </w:tcBorders>
            <w:tcMar>
              <w:left w:w="108" w:type="dxa"/>
              <w:bottom w:w="62" w:type="dxa"/>
            </w:tcMar>
          </w:tcPr>
          <w:p w14:paraId="361EE3BD" w14:textId="067D1A52" w:rsidR="00384422" w:rsidRDefault="005A4B72" w:rsidP="00583D9F">
            <w:pPr>
              <w:pStyle w:val="SOFinalContentTableText"/>
            </w:pPr>
            <w:r w:rsidRPr="005A4B72">
              <w:t>Explore the recovered memory controversy</w:t>
            </w:r>
            <w:r w:rsidR="002530A1">
              <w:t>.</w:t>
            </w:r>
            <w:r w:rsidRPr="005A4B72">
              <w:t xml:space="preserve"> Are recovered memories reliable enough to be the sole basis for legal decisions?</w:t>
            </w:r>
          </w:p>
        </w:tc>
        <w:tc>
          <w:tcPr>
            <w:tcW w:w="648" w:type="dxa"/>
            <w:tcBorders>
              <w:top w:val="single" w:sz="4" w:space="0" w:color="A6A6A6" w:themeColor="background1" w:themeShade="A6"/>
              <w:bottom w:val="single" w:sz="2" w:space="0" w:color="A6A6A6" w:themeColor="background1" w:themeShade="A6"/>
            </w:tcBorders>
            <w:noWrap/>
            <w:tcMar>
              <w:left w:w="0" w:type="dxa"/>
              <w:bottom w:w="62" w:type="dxa"/>
              <w:right w:w="0" w:type="dxa"/>
            </w:tcMar>
          </w:tcPr>
          <w:p w14:paraId="5A1387D9" w14:textId="188B442D" w:rsidR="00384422" w:rsidRDefault="00C30744" w:rsidP="00B97B93">
            <w:pPr>
              <w:pStyle w:val="SOFinalContentTableText"/>
              <w:jc w:val="center"/>
              <w:rPr>
                <w:noProof/>
                <w:lang w:val="en-AU" w:eastAsia="en-AU"/>
              </w:rPr>
            </w:pPr>
            <w:r w:rsidRPr="006014E0">
              <w:rPr>
                <w:rFonts w:cs="Arial"/>
                <w:noProof/>
                <w:szCs w:val="18"/>
                <w:lang w:val="en-AU" w:eastAsia="en-AU"/>
              </w:rPr>
              <w:drawing>
                <wp:inline distT="0" distB="0" distL="0" distR="0" wp14:anchorId="660D2603" wp14:editId="217820B3">
                  <wp:extent cx="285750" cy="542925"/>
                  <wp:effectExtent l="0" t="0" r="0" b="9525"/>
                  <wp:docPr id="2076559757" name="Picture 207655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 cy="542925"/>
                          </a:xfrm>
                          <a:prstGeom prst="rect">
                            <a:avLst/>
                          </a:prstGeom>
                          <a:noFill/>
                          <a:ln>
                            <a:noFill/>
                          </a:ln>
                        </pic:spPr>
                      </pic:pic>
                    </a:graphicData>
                  </a:graphic>
                </wp:inline>
              </w:drawing>
            </w:r>
          </w:p>
        </w:tc>
      </w:tr>
      <w:tr w:rsidR="00384422" w14:paraId="7532C67D" w14:textId="77777777" w:rsidTr="00991886">
        <w:tc>
          <w:tcPr>
            <w:tcW w:w="3817" w:type="dxa"/>
            <w:vMerge/>
            <w:tcMar>
              <w:bottom w:w="62" w:type="dxa"/>
              <w:right w:w="108" w:type="dxa"/>
            </w:tcMar>
          </w:tcPr>
          <w:p w14:paraId="17F6CAB9" w14:textId="77777777" w:rsidR="00384422" w:rsidRDefault="00384422" w:rsidP="00583D9F">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3E7ADDB8" w14:textId="77777777" w:rsidR="00514117" w:rsidRDefault="005A4B72" w:rsidP="00514117">
            <w:pPr>
              <w:pStyle w:val="SOFinalContentTableText"/>
              <w:ind w:right="179"/>
            </w:pPr>
            <w:r>
              <w:t>Investigate how the accuracy of eyewitness testimony can be improved. Details of a task that explores eyewitness testimony can be found at:</w:t>
            </w:r>
          </w:p>
          <w:p w14:paraId="334EDB0A" w14:textId="4D70BC07" w:rsidR="00384422" w:rsidRPr="00514117" w:rsidRDefault="00000000" w:rsidP="001436D1">
            <w:pPr>
              <w:pStyle w:val="SOFinalContentTableText"/>
              <w:spacing w:before="0"/>
              <w:ind w:right="95"/>
            </w:pPr>
            <w:hyperlink r:id="rId42" w:history="1">
              <w:r w:rsidR="001436D1">
                <w:rPr>
                  <w:rStyle w:val="Hyperlink"/>
                  <w:color w:val="auto"/>
                  <w:u w:val="none"/>
                </w:rPr>
                <w:t>http://www.faculty.washington.edu/chudler/chmemory.html</w:t>
              </w:r>
            </w:hyperlink>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7335E22D" w14:textId="77777777" w:rsidR="00384422" w:rsidRDefault="00384422" w:rsidP="00B97B93">
            <w:pPr>
              <w:pStyle w:val="SOFinalContentTableText"/>
              <w:jc w:val="center"/>
              <w:rPr>
                <w:noProof/>
                <w:lang w:val="en-AU" w:eastAsia="en-AU"/>
              </w:rPr>
            </w:pPr>
            <w:r>
              <w:rPr>
                <w:noProof/>
                <w:lang w:val="en-AU" w:eastAsia="en-AU"/>
              </w:rPr>
              <w:drawing>
                <wp:inline distT="0" distB="0" distL="0" distR="0" wp14:anchorId="4F55DD73" wp14:editId="2C1D62BD">
                  <wp:extent cx="365040" cy="324000"/>
                  <wp:effectExtent l="0" t="0" r="0" b="0"/>
                  <wp:docPr id="26" name="Picture 26"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84422" w14:paraId="0B8C1F2F" w14:textId="77777777" w:rsidTr="00D6647B">
        <w:tc>
          <w:tcPr>
            <w:tcW w:w="3817" w:type="dxa"/>
            <w:vMerge/>
            <w:tcBorders>
              <w:bottom w:val="single" w:sz="2" w:space="0" w:color="A6A6A6" w:themeColor="background1" w:themeShade="A6"/>
            </w:tcBorders>
            <w:tcMar>
              <w:bottom w:w="62" w:type="dxa"/>
              <w:right w:w="108" w:type="dxa"/>
            </w:tcMar>
          </w:tcPr>
          <w:p w14:paraId="37F5AA36" w14:textId="77777777" w:rsidR="00384422" w:rsidRDefault="00384422" w:rsidP="00583D9F">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13372A0E" w14:textId="4455CD0F" w:rsidR="005A4B72" w:rsidRDefault="005A4B72" w:rsidP="005A4B72">
            <w:pPr>
              <w:pStyle w:val="SOFinalContentTableText"/>
            </w:pPr>
            <w:r>
              <w:t>Discuss the use of confidence statements by eyewitnesses when making their decisions about line-ups, photospreads, perceptions</w:t>
            </w:r>
            <w:r w:rsidR="0079210A">
              <w:t>,</w:t>
            </w:r>
            <w:r>
              <w:t xml:space="preserve"> and/or stereotyping.</w:t>
            </w:r>
          </w:p>
          <w:p w14:paraId="668FBCBF" w14:textId="6891CC2C" w:rsidR="00384422" w:rsidRDefault="005A4B72" w:rsidP="005A4B72">
            <w:pPr>
              <w:pStyle w:val="SOFinalContentTableText"/>
            </w:pPr>
            <w:r>
              <w:t>What role does stereotyping have in cognitive interviews? What are the advantages and disadvantages of this</w:t>
            </w:r>
            <w:r w:rsidR="00F84328">
              <w:t xml:space="preserve"> stereo</w:t>
            </w:r>
            <w:r w:rsidR="00B26196">
              <w:t>t</w:t>
            </w:r>
            <w:r w:rsidR="00F84328">
              <w:t>yping</w:t>
            </w:r>
            <w:r>
              <w:t>?</w:t>
            </w:r>
          </w:p>
        </w:tc>
        <w:tc>
          <w:tcPr>
            <w:tcW w:w="648" w:type="dxa"/>
            <w:tcBorders>
              <w:top w:val="single" w:sz="2" w:space="0" w:color="A6A6A6" w:themeColor="background1" w:themeShade="A6"/>
              <w:bottom w:val="single" w:sz="2" w:space="0" w:color="A6A6A6" w:themeColor="background1" w:themeShade="A6"/>
            </w:tcBorders>
            <w:shd w:val="clear" w:color="auto" w:fill="auto"/>
            <w:noWrap/>
            <w:tcMar>
              <w:left w:w="0" w:type="dxa"/>
              <w:bottom w:w="62" w:type="dxa"/>
              <w:right w:w="0" w:type="dxa"/>
            </w:tcMar>
          </w:tcPr>
          <w:p w14:paraId="3348D124" w14:textId="16BFC69C" w:rsidR="00384422" w:rsidRDefault="00C30744" w:rsidP="00B97B93">
            <w:pPr>
              <w:pStyle w:val="SOFinalContentTableText"/>
              <w:jc w:val="center"/>
              <w:rPr>
                <w:noProof/>
                <w:lang w:val="en-AU" w:eastAsia="en-AU"/>
              </w:rPr>
            </w:pPr>
            <w:r>
              <w:rPr>
                <w:noProof/>
                <w:lang w:val="en-AU" w:eastAsia="en-AU"/>
              </w:rPr>
              <w:drawing>
                <wp:inline distT="0" distB="0" distL="0" distR="0" wp14:anchorId="56331A46" wp14:editId="0183D3D6">
                  <wp:extent cx="365040" cy="324000"/>
                  <wp:effectExtent l="0" t="0" r="0" b="0"/>
                  <wp:docPr id="2076559762" name="Picture 2076559762"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328C9463" w14:textId="77777777" w:rsidR="00384422" w:rsidRDefault="00384422">
      <w:pPr>
        <w:rPr>
          <w:rFonts w:eastAsia="Times New Roman"/>
          <w:color w:val="000000"/>
          <w:lang w:val="en-US" w:eastAsia="en-US"/>
        </w:rPr>
      </w:pPr>
      <w:r>
        <w:br w:type="page"/>
      </w:r>
    </w:p>
    <w:p w14:paraId="56255BC0" w14:textId="77777777" w:rsidR="00384422" w:rsidRDefault="00384422" w:rsidP="00384422">
      <w:pPr>
        <w:pStyle w:val="SOFinalContentTableHead1TOP"/>
      </w:pPr>
      <w:r>
        <w:lastRenderedPageBreak/>
        <w:t>Topic 2: Neuropsychology</w:t>
      </w:r>
    </w:p>
    <w:p w14:paraId="64266703" w14:textId="0D7E7198" w:rsidR="00866DC3" w:rsidRDefault="00866DC3" w:rsidP="00866DC3">
      <w:pPr>
        <w:pStyle w:val="SOFinalBodyText"/>
      </w:pPr>
      <w:r>
        <w:t>The brain and nervous system are the centrepiece for the scientific endeavour of psychology. The physical structures of our central nervous system affect the way</w:t>
      </w:r>
      <w:r w:rsidR="00E74DC3">
        <w:t>s</w:t>
      </w:r>
      <w:r>
        <w:t xml:space="preserve"> that we </w:t>
      </w:r>
      <w:r w:rsidR="00D47F42">
        <w:t xml:space="preserve">both </w:t>
      </w:r>
      <w:r>
        <w:t xml:space="preserve">perceive and respond to the variety of stimuli that we encounter in the world. Our environment can significantly affect the development and functioning of our central nervous system, in both positive and negative ways. </w:t>
      </w:r>
    </w:p>
    <w:p w14:paraId="4622C8B7" w14:textId="79B9D1D7" w:rsidR="001D36A5" w:rsidRPr="00384422" w:rsidRDefault="00866DC3" w:rsidP="00866DC3">
      <w:pPr>
        <w:pStyle w:val="SOFinalBodyBeforeContentTable"/>
      </w:pPr>
      <w:r>
        <w:t>The study of the central nervous system includes the structure and function of the different types of cells that make up the central nervous system</w:t>
      </w:r>
      <w:r w:rsidR="00145CBF">
        <w:t>;</w:t>
      </w:r>
      <w:r>
        <w:t xml:space="preserve"> the relationship between the brain, its structures, our behaviour</w:t>
      </w:r>
      <w:r w:rsidR="00145CBF">
        <w:t>,</w:t>
      </w:r>
      <w:r>
        <w:t xml:space="preserve"> and perceptions</w:t>
      </w:r>
      <w:r w:rsidR="00145CBF">
        <w:t>;</w:t>
      </w:r>
      <w:r>
        <w:t xml:space="preserve"> and the role of hormones and neurotransmitters in shaping cognition, emotion, and behaviour. The study of this topic also focuses on the effects that environmental factors</w:t>
      </w:r>
      <w:r w:rsidR="00D04C7F">
        <w:t>,</w:t>
      </w:r>
      <w:r>
        <w:t xml:space="preserve"> such as exposure to traumatic events, overstimulation, and technology</w:t>
      </w:r>
      <w:r w:rsidR="00D04C7F">
        <w:t>,</w:t>
      </w:r>
      <w:r>
        <w:t xml:space="preserve"> can have on the functioning and development of the central nervous system, as well as the application of various interventions.</w:t>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AD3A85" w:rsidRPr="00487C9E" w14:paraId="40176AFD" w14:textId="77777777" w:rsidTr="00583D9F">
        <w:trPr>
          <w:tblHeader/>
        </w:trPr>
        <w:tc>
          <w:tcPr>
            <w:tcW w:w="3817" w:type="dxa"/>
            <w:tcBorders>
              <w:bottom w:val="single" w:sz="2" w:space="0" w:color="A6A6A6" w:themeColor="background1" w:themeShade="A6"/>
            </w:tcBorders>
            <w:tcMar>
              <w:top w:w="62" w:type="dxa"/>
              <w:bottom w:w="62" w:type="dxa"/>
              <w:right w:w="108" w:type="dxa"/>
            </w:tcMar>
            <w:vAlign w:val="center"/>
          </w:tcPr>
          <w:p w14:paraId="6791AE6E" w14:textId="77777777" w:rsidR="00AD3A85" w:rsidRPr="00487C9E" w:rsidRDefault="00AD3A85" w:rsidP="00AD3A85">
            <w:pPr>
              <w:pStyle w:val="SOFinalContentTableHead2"/>
              <w:spacing w:after="0"/>
            </w:pPr>
            <w:bookmarkStart w:id="10" w:name="RowTitle_Science_Understanding_1"/>
            <w:r w:rsidRPr="00487C9E">
              <w:t xml:space="preserve">Science </w:t>
            </w:r>
            <w:r>
              <w:t>Understanding</w:t>
            </w:r>
            <w:bookmarkEnd w:id="10"/>
          </w:p>
        </w:tc>
        <w:tc>
          <w:tcPr>
            <w:tcW w:w="3817" w:type="dxa"/>
            <w:tcBorders>
              <w:bottom w:val="single" w:sz="2" w:space="0" w:color="A6A6A6" w:themeColor="background1" w:themeShade="A6"/>
              <w:right w:val="nil"/>
            </w:tcBorders>
            <w:tcMar>
              <w:top w:w="62" w:type="dxa"/>
              <w:left w:w="108" w:type="dxa"/>
              <w:bottom w:w="62" w:type="dxa"/>
            </w:tcMar>
            <w:vAlign w:val="center"/>
          </w:tcPr>
          <w:p w14:paraId="5ADD8DBF" w14:textId="77777777" w:rsidR="00AD3A85" w:rsidRPr="00487C9E" w:rsidRDefault="00AD3A85" w:rsidP="00583D9F">
            <w:pPr>
              <w:pStyle w:val="SOFinalContentTableHead2"/>
              <w:spacing w:after="0"/>
            </w:pPr>
            <w:bookmarkStart w:id="11" w:name="RowTitle_possible_teaching_consider_1"/>
            <w:r>
              <w:t>Possible teaching considerations</w:t>
            </w:r>
            <w:bookmarkEnd w:id="11"/>
          </w:p>
        </w:tc>
        <w:tc>
          <w:tcPr>
            <w:tcW w:w="64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0093C5C9" w14:textId="77777777" w:rsidR="00AD3A85" w:rsidRPr="00487C9E" w:rsidRDefault="00AD3A85" w:rsidP="00B97B93">
            <w:pPr>
              <w:pStyle w:val="SOFinalContentTableHead2"/>
              <w:spacing w:after="0"/>
            </w:pPr>
          </w:p>
        </w:tc>
      </w:tr>
      <w:tr w:rsidR="00AD3A85" w14:paraId="591F448F" w14:textId="77777777" w:rsidTr="00A60DF9">
        <w:tblPrEx>
          <w:tblCellMar>
            <w:bottom w:w="0" w:type="dxa"/>
          </w:tblCellMar>
        </w:tblPrEx>
        <w:tc>
          <w:tcPr>
            <w:tcW w:w="3817" w:type="dxa"/>
            <w:tcBorders>
              <w:top w:val="nil"/>
              <w:bottom w:val="single" w:sz="2" w:space="0" w:color="A6A6A6" w:themeColor="background1" w:themeShade="A6"/>
            </w:tcBorders>
            <w:tcMar>
              <w:bottom w:w="62" w:type="dxa"/>
              <w:right w:w="108" w:type="dxa"/>
            </w:tcMar>
          </w:tcPr>
          <w:p w14:paraId="686B1768" w14:textId="4CDC2E66" w:rsidR="00866DC3" w:rsidRDefault="00866DC3" w:rsidP="00866DC3">
            <w:pPr>
              <w:pStyle w:val="SOFinalContentTableText"/>
            </w:pPr>
            <w:r>
              <w:t>Psychological and behavioural responses begin with stimulation to the nervous system</w:t>
            </w:r>
            <w:r w:rsidR="00FE5480">
              <w:t>.</w:t>
            </w:r>
          </w:p>
          <w:p w14:paraId="1D918593" w14:textId="7F0A8B63" w:rsidR="00AD3A85" w:rsidRPr="00866DC3" w:rsidRDefault="00866DC3" w:rsidP="0079035A">
            <w:pPr>
              <w:pStyle w:val="SOFinalCONTENTTABLEBULLETS"/>
            </w:pPr>
            <w:r w:rsidRPr="00866DC3">
              <w:t>Discuss the different branches and roles of the nervous system (central, peripheral, somatic, autonomic, sympathetic, and parasympathetic).</w:t>
            </w:r>
          </w:p>
        </w:tc>
        <w:tc>
          <w:tcPr>
            <w:tcW w:w="3817" w:type="dxa"/>
            <w:tcBorders>
              <w:top w:val="nil"/>
              <w:bottom w:val="single" w:sz="2" w:space="0" w:color="A6A6A6" w:themeColor="background1" w:themeShade="A6"/>
            </w:tcBorders>
            <w:tcMar>
              <w:left w:w="108" w:type="dxa"/>
              <w:bottom w:w="62" w:type="dxa"/>
            </w:tcMar>
          </w:tcPr>
          <w:p w14:paraId="1EB9689A" w14:textId="77777777" w:rsidR="00866DC3" w:rsidRDefault="00866DC3" w:rsidP="00866DC3">
            <w:pPr>
              <w:pStyle w:val="SOFinalContentTableText"/>
            </w:pPr>
            <w:r>
              <w:t>What happens when one of the branches of the nervous system is compromised?</w:t>
            </w:r>
          </w:p>
          <w:p w14:paraId="49EE9C02" w14:textId="77777777" w:rsidR="00866DC3" w:rsidRDefault="00866DC3" w:rsidP="0079035A">
            <w:pPr>
              <w:pStyle w:val="SOFinalCONTENTTABLEBULLETS"/>
            </w:pPr>
            <w:r>
              <w:t>Discuss different disorders or illnesses that affect aspects of the nervous system (such as Parkinson’s disease).</w:t>
            </w:r>
          </w:p>
          <w:p w14:paraId="61E3DE2D" w14:textId="164E4528" w:rsidR="00866DC3" w:rsidRDefault="00866DC3" w:rsidP="0079035A">
            <w:pPr>
              <w:pStyle w:val="SOFinalCONTENTTABLEBULLETS"/>
            </w:pPr>
            <w:r>
              <w:t xml:space="preserve">Discuss how the symptomology of </w:t>
            </w:r>
            <w:r w:rsidR="00D6410A">
              <w:t>m</w:t>
            </w:r>
            <w:r>
              <w:t xml:space="preserve">ajor </w:t>
            </w:r>
            <w:r w:rsidR="00D6410A">
              <w:t>d</w:t>
            </w:r>
            <w:r>
              <w:t xml:space="preserve">epressive </w:t>
            </w:r>
            <w:r w:rsidR="00D24AFD">
              <w:t>d</w:t>
            </w:r>
            <w:r>
              <w:t>isorder can affect different aspects of the nervous system.</w:t>
            </w:r>
          </w:p>
          <w:p w14:paraId="014FF0C5" w14:textId="7DCF624C" w:rsidR="00AD3A85" w:rsidRPr="00C906A0" w:rsidRDefault="00866DC3" w:rsidP="0079035A">
            <w:pPr>
              <w:pStyle w:val="SOFinalCONTENTTABLEBULLETS"/>
            </w:pPr>
            <w:r>
              <w:t>Compare the stress response as it is experienced by humans with what is experienced by other animals.</w:t>
            </w:r>
          </w:p>
        </w:tc>
        <w:tc>
          <w:tcPr>
            <w:tcW w:w="648" w:type="dxa"/>
            <w:tcBorders>
              <w:top w:val="nil"/>
              <w:bottom w:val="single" w:sz="2" w:space="0" w:color="A6A6A6" w:themeColor="background1" w:themeShade="A6"/>
            </w:tcBorders>
            <w:noWrap/>
            <w:tcMar>
              <w:left w:w="0" w:type="dxa"/>
              <w:bottom w:w="62" w:type="dxa"/>
              <w:right w:w="0" w:type="dxa"/>
            </w:tcMar>
          </w:tcPr>
          <w:p w14:paraId="72D46478" w14:textId="77777777" w:rsidR="00AD3A85" w:rsidRDefault="00AD3A85" w:rsidP="00B97B93">
            <w:pPr>
              <w:pStyle w:val="SOFinalContentTableText"/>
              <w:jc w:val="center"/>
              <w:rPr>
                <w:noProof/>
                <w:lang w:eastAsia="en-AU"/>
              </w:rPr>
            </w:pPr>
            <w:r>
              <w:rPr>
                <w:noProof/>
                <w:lang w:val="en-AU" w:eastAsia="en-AU"/>
              </w:rPr>
              <w:drawing>
                <wp:inline distT="0" distB="0" distL="0" distR="0" wp14:anchorId="3337AB1F" wp14:editId="79AC9328">
                  <wp:extent cx="365040" cy="324000"/>
                  <wp:effectExtent l="0" t="0" r="0" b="0"/>
                  <wp:docPr id="29" name="Picture 29"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D3A85" w14:paraId="7E11D717" w14:textId="77777777" w:rsidTr="00A60DF9">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0BA9CB10" w14:textId="777489ED" w:rsidR="00866DC3" w:rsidRDefault="00866DC3" w:rsidP="00866DC3">
            <w:pPr>
              <w:pStyle w:val="SOFinalContentTableText"/>
            </w:pPr>
            <w:r>
              <w:t>The nervous system is comprised of specialised cells</w:t>
            </w:r>
            <w:r w:rsidR="00FE5480">
              <w:t>.</w:t>
            </w:r>
          </w:p>
          <w:p w14:paraId="57035066" w14:textId="0EF792C6" w:rsidR="00AD3A85" w:rsidRDefault="00866DC3" w:rsidP="0079035A">
            <w:pPr>
              <w:pStyle w:val="SOFinalCONTENTTABLEBULLETS"/>
            </w:pPr>
            <w:r>
              <w:t>Discuss different types of neurons (motor, sensory, and interneurons) and their roles in contributing to psychological responses.</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35304939" w14:textId="5941BBC5" w:rsidR="00AD3A85" w:rsidRPr="000C39B4" w:rsidRDefault="00866DC3" w:rsidP="00583D9F">
            <w:pPr>
              <w:pStyle w:val="SOFinalContentTableText"/>
            </w:pPr>
            <w:r w:rsidRPr="00866DC3">
              <w:t>Describe the structure and function of the parts of the neuron, including dendrites, axon, myelin sheath, and synapse.</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875E654" w14:textId="77777777" w:rsidR="00AD3A85" w:rsidRDefault="00AD3A85" w:rsidP="00B97B93">
            <w:pPr>
              <w:pStyle w:val="SOFinalContentTableText"/>
              <w:jc w:val="center"/>
              <w:rPr>
                <w:noProof/>
                <w:lang w:val="en-AU" w:eastAsia="en-AU"/>
              </w:rPr>
            </w:pPr>
            <w:r w:rsidRPr="006014E0">
              <w:rPr>
                <w:rFonts w:cs="Arial"/>
                <w:noProof/>
                <w:szCs w:val="18"/>
                <w:lang w:val="en-AU" w:eastAsia="en-AU"/>
              </w:rPr>
              <w:drawing>
                <wp:inline distT="0" distB="0" distL="0" distR="0" wp14:anchorId="0016B6B3" wp14:editId="026BAE66">
                  <wp:extent cx="285750" cy="5429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 cy="542925"/>
                          </a:xfrm>
                          <a:prstGeom prst="rect">
                            <a:avLst/>
                          </a:prstGeom>
                          <a:noFill/>
                          <a:ln>
                            <a:noFill/>
                          </a:ln>
                        </pic:spPr>
                      </pic:pic>
                    </a:graphicData>
                  </a:graphic>
                </wp:inline>
              </w:drawing>
            </w:r>
          </w:p>
        </w:tc>
      </w:tr>
      <w:tr w:rsidR="007D07AE" w14:paraId="72B75261" w14:textId="77777777" w:rsidTr="00916BDA">
        <w:tc>
          <w:tcPr>
            <w:tcW w:w="3817" w:type="dxa"/>
            <w:vMerge w:val="restart"/>
            <w:tcBorders>
              <w:top w:val="single" w:sz="2" w:space="0" w:color="A6A6A6" w:themeColor="background1" w:themeShade="A6"/>
            </w:tcBorders>
            <w:tcMar>
              <w:bottom w:w="62" w:type="dxa"/>
              <w:right w:w="108" w:type="dxa"/>
            </w:tcMar>
          </w:tcPr>
          <w:p w14:paraId="79B5BED7" w14:textId="55F1850C" w:rsidR="00866DC3" w:rsidRDefault="00866DC3" w:rsidP="00866DC3">
            <w:pPr>
              <w:pStyle w:val="SOFinalContentTableText"/>
            </w:pPr>
            <w:r>
              <w:t xml:space="preserve">The brain, as part of the central nervous system, </w:t>
            </w:r>
            <w:r w:rsidR="00D12C47">
              <w:t>consists</w:t>
            </w:r>
            <w:r>
              <w:t xml:space="preserve"> of numerous structures that contribute to psychological and behavioural responses in a variety of ways.</w:t>
            </w:r>
          </w:p>
          <w:p w14:paraId="4C674354" w14:textId="32151006" w:rsidR="00866DC3" w:rsidRDefault="00866DC3" w:rsidP="00DE15DA">
            <w:pPr>
              <w:pStyle w:val="SOFinalCONTENTTABLEBULLETS"/>
            </w:pPr>
            <w:r>
              <w:t>Discuss the different lobes (frontal, temporal, parietal, occipital) and their functions.</w:t>
            </w:r>
          </w:p>
          <w:p w14:paraId="0410E0E0" w14:textId="6487F270" w:rsidR="007D07AE" w:rsidRDefault="00866DC3" w:rsidP="00DE15DA">
            <w:pPr>
              <w:pStyle w:val="SOFinalCONTENTTABLEBULLETS"/>
            </w:pPr>
            <w:r>
              <w:t>Discuss specialised structures (such as the prefrontal cortex, hippocampus, amygdala) and their functions.</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4F0E077E" w14:textId="77777777" w:rsidR="00866DC3" w:rsidRDefault="00866DC3" w:rsidP="00866DC3">
            <w:pPr>
              <w:pStyle w:val="SOFinalContentTableText"/>
            </w:pPr>
            <w:r>
              <w:t xml:space="preserve">What happens when parts of the brain are damaged or fail to function as expected? </w:t>
            </w:r>
          </w:p>
          <w:p w14:paraId="684253CC" w14:textId="75BE0A48" w:rsidR="00866DC3" w:rsidRDefault="00866DC3" w:rsidP="00DE15DA">
            <w:pPr>
              <w:pStyle w:val="SOFinalCONTENTTABLEBULLETS"/>
            </w:pPr>
            <w:r>
              <w:t>Investigate Phineas Gage</w:t>
            </w:r>
            <w:r w:rsidR="00A127B1">
              <w:t>.</w:t>
            </w:r>
          </w:p>
          <w:p w14:paraId="1CF6B06D" w14:textId="5E78374B" w:rsidR="007D07AE" w:rsidRPr="000C39B4" w:rsidRDefault="00866DC3" w:rsidP="00DE15DA">
            <w:pPr>
              <w:pStyle w:val="SOFinalCONTENTTABLEBULLETS"/>
            </w:pPr>
            <w:r>
              <w:t xml:space="preserve">Investigate examples </w:t>
            </w:r>
            <w:r w:rsidR="00796DE2">
              <w:t>discussed by</w:t>
            </w:r>
            <w:r>
              <w:t xml:space="preserve"> neurologists</w:t>
            </w:r>
            <w:r w:rsidR="00E4258D">
              <w:t>,</w:t>
            </w:r>
            <w:r>
              <w:t xml:space="preserve"> such as Oliver Sacks </w:t>
            </w:r>
            <w:r w:rsidR="00191188">
              <w:t xml:space="preserve">writing </w:t>
            </w:r>
            <w:r>
              <w:t xml:space="preserve">in </w:t>
            </w:r>
            <w:r w:rsidRPr="00866DC3">
              <w:rPr>
                <w:i/>
              </w:rPr>
              <w:t xml:space="preserve">The </w:t>
            </w:r>
            <w:r w:rsidR="00054DAC">
              <w:rPr>
                <w:i/>
              </w:rPr>
              <w:t>m</w:t>
            </w:r>
            <w:r w:rsidRPr="00866DC3">
              <w:rPr>
                <w:i/>
              </w:rPr>
              <w:t xml:space="preserve">an who </w:t>
            </w:r>
            <w:r w:rsidR="00054DAC">
              <w:rPr>
                <w:i/>
              </w:rPr>
              <w:t>m</w:t>
            </w:r>
            <w:r w:rsidRPr="00866DC3">
              <w:rPr>
                <w:i/>
              </w:rPr>
              <w:t xml:space="preserve">istook his </w:t>
            </w:r>
            <w:r w:rsidR="00054DAC">
              <w:rPr>
                <w:i/>
              </w:rPr>
              <w:t>w</w:t>
            </w:r>
            <w:r w:rsidRPr="00866DC3">
              <w:rPr>
                <w:i/>
              </w:rPr>
              <w:t xml:space="preserve">ife for a </w:t>
            </w:r>
            <w:r w:rsidR="00054DAC">
              <w:rPr>
                <w:i/>
              </w:rPr>
              <w:t>h</w:t>
            </w:r>
            <w:r w:rsidRPr="00866DC3">
              <w:rPr>
                <w:i/>
              </w:rPr>
              <w:t>at.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3EDB00B7" w14:textId="77777777" w:rsidR="007D07AE" w:rsidRDefault="007D07AE" w:rsidP="00B97B93">
            <w:pPr>
              <w:pStyle w:val="SOFinalContentTableText"/>
              <w:jc w:val="center"/>
              <w:rPr>
                <w:noProof/>
                <w:lang w:val="en-AU" w:eastAsia="en-AU"/>
              </w:rPr>
            </w:pPr>
            <w:r>
              <w:rPr>
                <w:noProof/>
                <w:lang w:val="en-AU" w:eastAsia="en-AU"/>
              </w:rPr>
              <w:drawing>
                <wp:inline distT="0" distB="0" distL="0" distR="0" wp14:anchorId="708023DD" wp14:editId="7EECB9FC">
                  <wp:extent cx="365040" cy="324000"/>
                  <wp:effectExtent l="0" t="0" r="0" b="0"/>
                  <wp:docPr id="31" name="Picture 31"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D07AE" w14:paraId="208F1B08" w14:textId="77777777" w:rsidTr="000F7ED5">
        <w:tc>
          <w:tcPr>
            <w:tcW w:w="3817" w:type="dxa"/>
            <w:vMerge/>
            <w:tcBorders>
              <w:bottom w:val="single" w:sz="4" w:space="0" w:color="A6A6A6" w:themeColor="background1" w:themeShade="A6"/>
            </w:tcBorders>
            <w:tcMar>
              <w:bottom w:w="62" w:type="dxa"/>
              <w:right w:w="108" w:type="dxa"/>
            </w:tcMar>
          </w:tcPr>
          <w:p w14:paraId="7DE054A3" w14:textId="77777777" w:rsidR="007D07AE" w:rsidRDefault="007D07AE" w:rsidP="00AD3A85">
            <w:pPr>
              <w:pStyle w:val="SOFinalContentTableText"/>
            </w:pP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2DC521D2" w14:textId="77777777" w:rsidR="00866DC3" w:rsidRDefault="00866DC3" w:rsidP="00866DC3">
            <w:pPr>
              <w:pStyle w:val="SOFinalContentTableText"/>
            </w:pPr>
            <w:r>
              <w:t>How can behaviour change or affect the brain?</w:t>
            </w:r>
          </w:p>
          <w:p w14:paraId="7EAF514C" w14:textId="79AE899B" w:rsidR="00866DC3" w:rsidRDefault="00866DC3" w:rsidP="00FD5104">
            <w:pPr>
              <w:pStyle w:val="SOFinalCONTENTTABLEBULLETS"/>
            </w:pPr>
            <w:r>
              <w:t xml:space="preserve">Investigate the </w:t>
            </w:r>
            <w:r w:rsidR="00BC2496">
              <w:t>relationship between</w:t>
            </w:r>
            <w:r>
              <w:t xml:space="preserve"> addiction and the nucleus accumbens.</w:t>
            </w:r>
          </w:p>
          <w:p w14:paraId="26CED2E9" w14:textId="77777777" w:rsidR="00866DC3" w:rsidRDefault="00866DC3" w:rsidP="00FD5104">
            <w:pPr>
              <w:pStyle w:val="SOFinalCONTENTTABLEBULLETS"/>
            </w:pPr>
            <w:r>
              <w:t>Discuss how technology (such as social media) can affect the brain.</w:t>
            </w:r>
          </w:p>
          <w:p w14:paraId="404B14F3" w14:textId="17BCF59A" w:rsidR="007D07AE" w:rsidRPr="00866DC3" w:rsidRDefault="00866DC3" w:rsidP="00C17281">
            <w:pPr>
              <w:pStyle w:val="SOFinalCONTENTTABLEBULLETSINDENTED1"/>
              <w:ind w:right="-57"/>
            </w:pPr>
            <w:r w:rsidRPr="00866DC3">
              <w:t xml:space="preserve">Watch </w:t>
            </w:r>
            <w:hyperlink r:id="rId43" w:history="1">
              <w:r w:rsidR="001436D1" w:rsidRPr="001436D1">
                <w:rPr>
                  <w:rStyle w:val="Hyperlink"/>
                  <w:color w:val="auto"/>
                  <w:u w:val="none"/>
                </w:rPr>
                <w:t>http://www.youtube.com-/watch?v=HffWFd_6bJ0</w:t>
              </w:r>
            </w:hyperlink>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1B6F86B2" w14:textId="77777777" w:rsidR="007D07AE" w:rsidRDefault="007D07AE" w:rsidP="00B97B93">
            <w:pPr>
              <w:pStyle w:val="SOFinalContentTableText"/>
              <w:jc w:val="center"/>
              <w:rPr>
                <w:noProof/>
                <w:lang w:val="en-AU" w:eastAsia="en-AU"/>
              </w:rPr>
            </w:pPr>
            <w:r w:rsidRPr="001B49F2">
              <w:rPr>
                <w:noProof/>
                <w:lang w:val="en-AU" w:eastAsia="en-AU"/>
              </w:rPr>
              <w:drawing>
                <wp:inline distT="0" distB="0" distL="0" distR="0" wp14:anchorId="5AA7FD8B" wp14:editId="79B6A737">
                  <wp:extent cx="270510" cy="501015"/>
                  <wp:effectExtent l="0" t="0" r="0" b="0"/>
                  <wp:docPr id="583560743" name="Picture 58356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510" cy="501015"/>
                          </a:xfrm>
                          <a:prstGeom prst="rect">
                            <a:avLst/>
                          </a:prstGeom>
                          <a:noFill/>
                          <a:ln>
                            <a:noFill/>
                          </a:ln>
                        </pic:spPr>
                      </pic:pic>
                    </a:graphicData>
                  </a:graphic>
                </wp:inline>
              </w:drawing>
            </w:r>
          </w:p>
        </w:tc>
      </w:tr>
      <w:tr w:rsidR="00AD3A85" w14:paraId="4FEDC47A" w14:textId="77777777" w:rsidTr="007D07AE">
        <w:tblPrEx>
          <w:tblCellMar>
            <w:bottom w:w="0" w:type="dxa"/>
          </w:tblCellMar>
        </w:tblPrEx>
        <w:tc>
          <w:tcPr>
            <w:tcW w:w="3817" w:type="dxa"/>
            <w:tcBorders>
              <w:top w:val="single" w:sz="4" w:space="0" w:color="A6A6A6" w:themeColor="background1" w:themeShade="A6"/>
              <w:bottom w:val="single" w:sz="4" w:space="0" w:color="A6A6A6" w:themeColor="background1" w:themeShade="A6"/>
            </w:tcBorders>
            <w:tcMar>
              <w:bottom w:w="62" w:type="dxa"/>
              <w:right w:w="108" w:type="dxa"/>
            </w:tcMar>
          </w:tcPr>
          <w:p w14:paraId="2D0CB682" w14:textId="77777777" w:rsidR="00AD3A85" w:rsidRDefault="00AD3A85" w:rsidP="00AD3A85">
            <w:pPr>
              <w:pStyle w:val="SOFinalContentTableText"/>
            </w:pPr>
          </w:p>
        </w:tc>
        <w:tc>
          <w:tcPr>
            <w:tcW w:w="3817" w:type="dxa"/>
            <w:tcBorders>
              <w:top w:val="single" w:sz="4" w:space="0" w:color="A6A6A6" w:themeColor="background1" w:themeShade="A6"/>
              <w:bottom w:val="single" w:sz="4" w:space="0" w:color="A6A6A6" w:themeColor="background1" w:themeShade="A6"/>
            </w:tcBorders>
            <w:tcMar>
              <w:left w:w="108" w:type="dxa"/>
              <w:bottom w:w="62" w:type="dxa"/>
            </w:tcMar>
          </w:tcPr>
          <w:p w14:paraId="7C4B70DD" w14:textId="4A478662" w:rsidR="00866DC3" w:rsidRPr="008836A2" w:rsidRDefault="00866DC3" w:rsidP="00D40E3E">
            <w:pPr>
              <w:pStyle w:val="SOFinalCONTENTTABLEBULLETS"/>
            </w:pPr>
            <w:r w:rsidRPr="008836A2">
              <w:t>Discuss how exercise, diet, and hydration can affect the brain</w:t>
            </w:r>
            <w:r w:rsidR="004812A0">
              <w:t>.</w:t>
            </w:r>
          </w:p>
          <w:p w14:paraId="7535D9A6" w14:textId="547450BC" w:rsidR="00866DC3" w:rsidRPr="008A3755" w:rsidRDefault="00866DC3" w:rsidP="00D40E3E">
            <w:pPr>
              <w:pStyle w:val="SOFinalCONTENTTABLEBULLETSINDENTED1"/>
              <w:rPr>
                <w:color w:val="auto"/>
              </w:rPr>
            </w:pPr>
            <w:r w:rsidRPr="008836A2">
              <w:t xml:space="preserve">Watch </w:t>
            </w:r>
            <w:hyperlink r:id="rId45" w:history="1">
              <w:r w:rsidR="001436D1">
                <w:rPr>
                  <w:rStyle w:val="Hyperlink"/>
                  <w:color w:val="auto"/>
                  <w:u w:val="none"/>
                </w:rPr>
                <w:t>https://www.youtube.com-/watch?v=BHY0FxzoKZE</w:t>
              </w:r>
            </w:hyperlink>
          </w:p>
          <w:p w14:paraId="2DEBAFD0" w14:textId="77777777" w:rsidR="00866DC3" w:rsidRDefault="00866DC3" w:rsidP="00866DC3">
            <w:pPr>
              <w:pStyle w:val="SOFinalContentTableText"/>
            </w:pPr>
            <w:r>
              <w:t>How can trauma or poverty potentially affect the brain?</w:t>
            </w:r>
          </w:p>
          <w:p w14:paraId="45C497CD" w14:textId="77777777" w:rsidR="00866DC3" w:rsidRDefault="00866DC3" w:rsidP="00866DC3">
            <w:pPr>
              <w:pStyle w:val="SOFinalContentTableText"/>
            </w:pPr>
            <w:r>
              <w:t>Investigate how intergenerational trauma affects the brain, and the impact of this on behaviours.</w:t>
            </w:r>
          </w:p>
          <w:p w14:paraId="22007A20" w14:textId="27AE6C9C" w:rsidR="00866DC3" w:rsidRDefault="0012058A" w:rsidP="00866DC3">
            <w:pPr>
              <w:pStyle w:val="SOFinalContentTableText"/>
            </w:pPr>
            <w:r>
              <w:t xml:space="preserve">Explore research on </w:t>
            </w:r>
            <w:r w:rsidR="009A36D6">
              <w:t>‘h</w:t>
            </w:r>
            <w:r w:rsidR="00866DC3">
              <w:t>ealing the past by nurturing the future</w:t>
            </w:r>
            <w:r w:rsidR="009A36D6">
              <w:t>’</w:t>
            </w:r>
            <w:r w:rsidR="000678A5">
              <w:t xml:space="preserve"> at</w:t>
            </w:r>
            <w:r w:rsidR="009A36D6">
              <w:t>:</w:t>
            </w:r>
          </w:p>
          <w:p w14:paraId="0759F1A0" w14:textId="27211DCE" w:rsidR="00866DC3" w:rsidRPr="00514E5D" w:rsidRDefault="00000000" w:rsidP="001436D1">
            <w:pPr>
              <w:ind w:right="277"/>
              <w:rPr>
                <w:sz w:val="18"/>
                <w:szCs w:val="18"/>
              </w:rPr>
            </w:pPr>
            <w:hyperlink r:id="rId46" w:history="1">
              <w:r w:rsidR="001436D1">
                <w:rPr>
                  <w:rStyle w:val="Hyperlink"/>
                  <w:color w:val="auto"/>
                  <w:sz w:val="18"/>
                  <w:szCs w:val="18"/>
                  <w:u w:val="none"/>
                </w:rPr>
                <w:t>https://www.latrobe.edu.au/jlc/research/healing-the-past/research</w:t>
              </w:r>
            </w:hyperlink>
          </w:p>
          <w:p w14:paraId="627F70D5" w14:textId="3C0498A8" w:rsidR="00866DC3" w:rsidRDefault="00000000" w:rsidP="0099038A">
            <w:hyperlink r:id="rId47" w:history="1">
              <w:r w:rsidR="001436D1">
                <w:rPr>
                  <w:rStyle w:val="Hyperlink"/>
                  <w:color w:val="auto"/>
                  <w:sz w:val="18"/>
                  <w:szCs w:val="18"/>
                  <w:u w:val="none"/>
                </w:rPr>
                <w:t>https://wealli.com.au/</w:t>
              </w:r>
            </w:hyperlink>
          </w:p>
          <w:p w14:paraId="4E18991C" w14:textId="1C90ADDE" w:rsidR="00866DC3" w:rsidRDefault="00866DC3" w:rsidP="00866DC3">
            <w:pPr>
              <w:pStyle w:val="SOFinalContentTableText"/>
            </w:pPr>
            <w:r>
              <w:t>What happens to the brain</w:t>
            </w:r>
            <w:r w:rsidR="00AF2993">
              <w:t>s</w:t>
            </w:r>
            <w:r>
              <w:t xml:space="preserve"> of people suffering with </w:t>
            </w:r>
            <w:r w:rsidR="00537F1D">
              <w:t xml:space="preserve">post-traumatic stress disorder </w:t>
            </w:r>
            <w:r w:rsidR="00B2223E">
              <w:t>(</w:t>
            </w:r>
            <w:r>
              <w:t>PTSD</w:t>
            </w:r>
            <w:r w:rsidR="00B2223E">
              <w:t>)</w:t>
            </w:r>
            <w:r>
              <w:t>?</w:t>
            </w:r>
          </w:p>
          <w:p w14:paraId="6E60098E" w14:textId="054FD64E" w:rsidR="00AD3A85" w:rsidRPr="000C39B4" w:rsidRDefault="00E14716" w:rsidP="00866DC3">
            <w:pPr>
              <w:pStyle w:val="SOFinalContentTableText"/>
            </w:pPr>
            <w:r>
              <w:t>Dissect</w:t>
            </w:r>
            <w:r w:rsidR="00866DC3">
              <w:t xml:space="preserve"> a sheep’s brain to identify various parts of the brain, </w:t>
            </w:r>
            <w:r w:rsidR="000F3AE8">
              <w:t xml:space="preserve">e.g. </w:t>
            </w:r>
            <w:r w:rsidR="00866DC3">
              <w:t xml:space="preserve">brain stem, white </w:t>
            </w:r>
            <w:r w:rsidR="000F3AE8">
              <w:t xml:space="preserve">matter, </w:t>
            </w:r>
            <w:r w:rsidR="00866DC3">
              <w:t>grey matter.</w:t>
            </w:r>
          </w:p>
        </w:tc>
        <w:tc>
          <w:tcPr>
            <w:tcW w:w="648" w:type="dxa"/>
            <w:tcBorders>
              <w:top w:val="single" w:sz="4" w:space="0" w:color="A6A6A6" w:themeColor="background1" w:themeShade="A6"/>
              <w:bottom w:val="single" w:sz="4" w:space="0" w:color="A6A6A6" w:themeColor="background1" w:themeShade="A6"/>
            </w:tcBorders>
            <w:noWrap/>
            <w:tcMar>
              <w:left w:w="0" w:type="dxa"/>
              <w:bottom w:w="62" w:type="dxa"/>
              <w:right w:w="0" w:type="dxa"/>
            </w:tcMar>
          </w:tcPr>
          <w:p w14:paraId="755B703D" w14:textId="77777777" w:rsidR="00AD3A85" w:rsidRDefault="00583D9F" w:rsidP="00B97B93">
            <w:pPr>
              <w:pStyle w:val="SOFinalContentTableText"/>
              <w:jc w:val="center"/>
              <w:rPr>
                <w:noProof/>
                <w:lang w:val="en-AU" w:eastAsia="en-AU"/>
              </w:rPr>
            </w:pPr>
            <w:r w:rsidRPr="001B49F2">
              <w:rPr>
                <w:noProof/>
                <w:lang w:val="en-AU" w:eastAsia="en-AU"/>
              </w:rPr>
              <w:drawing>
                <wp:inline distT="0" distB="0" distL="0" distR="0" wp14:anchorId="5F2602A5" wp14:editId="50406EF9">
                  <wp:extent cx="270510" cy="5010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510" cy="501015"/>
                          </a:xfrm>
                          <a:prstGeom prst="rect">
                            <a:avLst/>
                          </a:prstGeom>
                          <a:noFill/>
                          <a:ln>
                            <a:noFill/>
                          </a:ln>
                        </pic:spPr>
                      </pic:pic>
                    </a:graphicData>
                  </a:graphic>
                </wp:inline>
              </w:drawing>
            </w:r>
          </w:p>
        </w:tc>
      </w:tr>
      <w:tr w:rsidR="00866DC3" w14:paraId="7D726921" w14:textId="77777777" w:rsidTr="00B16086">
        <w:tblPrEx>
          <w:tblCellMar>
            <w:bottom w:w="0" w:type="dxa"/>
          </w:tblCellMar>
        </w:tblPrEx>
        <w:tc>
          <w:tcPr>
            <w:tcW w:w="3817" w:type="dxa"/>
            <w:vMerge w:val="restart"/>
            <w:tcBorders>
              <w:top w:val="single" w:sz="4" w:space="0" w:color="A6A6A6" w:themeColor="background1" w:themeShade="A6"/>
            </w:tcBorders>
            <w:tcMar>
              <w:bottom w:w="62" w:type="dxa"/>
              <w:right w:w="108" w:type="dxa"/>
            </w:tcMar>
          </w:tcPr>
          <w:p w14:paraId="2C308F13" w14:textId="0420BBC1" w:rsidR="00866DC3" w:rsidRDefault="00866DC3" w:rsidP="00866DC3">
            <w:pPr>
              <w:pStyle w:val="SOFinalContentTableText"/>
            </w:pPr>
            <w:r>
              <w:t>The nervous system uses various chemicals that contribute to our responses and behaviours.</w:t>
            </w:r>
          </w:p>
          <w:p w14:paraId="1D6F21F2" w14:textId="3195747A" w:rsidR="00866DC3" w:rsidRDefault="00866DC3" w:rsidP="00EF7CA7">
            <w:pPr>
              <w:pStyle w:val="SOFinalCONTENTTABLEBULLETS"/>
            </w:pPr>
            <w:r>
              <w:t>Discuss the purpose of neurotransmitters and hormones</w:t>
            </w:r>
            <w:r w:rsidR="005545E9">
              <w:t xml:space="preserve">, </w:t>
            </w:r>
            <w:r>
              <w:t>such as serotonin, dopamine, oxytocin, cortisol.</w:t>
            </w:r>
          </w:p>
        </w:tc>
        <w:tc>
          <w:tcPr>
            <w:tcW w:w="3817" w:type="dxa"/>
            <w:tcBorders>
              <w:top w:val="single" w:sz="4" w:space="0" w:color="A6A6A6" w:themeColor="background1" w:themeShade="A6"/>
              <w:bottom w:val="nil"/>
            </w:tcBorders>
            <w:tcMar>
              <w:left w:w="108" w:type="dxa"/>
              <w:bottom w:w="62" w:type="dxa"/>
            </w:tcMar>
          </w:tcPr>
          <w:p w14:paraId="6CEF8FFD" w14:textId="77777777" w:rsidR="00866DC3" w:rsidRDefault="00866DC3" w:rsidP="00866DC3">
            <w:pPr>
              <w:pStyle w:val="SOFinalContentTableText"/>
            </w:pPr>
            <w:r>
              <w:t>What chemicals contribute to ‘normal’ and ‘abnormal’ experiences?</w:t>
            </w:r>
          </w:p>
          <w:p w14:paraId="3D73D266" w14:textId="77777777" w:rsidR="00866DC3" w:rsidRDefault="00866DC3" w:rsidP="00D754FF">
            <w:pPr>
              <w:pStyle w:val="SOFinalCONTENTTABLEBULLETS"/>
            </w:pPr>
            <w:r>
              <w:t>Discuss how deficiencies in serotonin and oxytocin could contribute to mental illness.</w:t>
            </w:r>
          </w:p>
          <w:p w14:paraId="240EB083" w14:textId="1F5B65B4" w:rsidR="00866DC3" w:rsidRPr="000C39B4" w:rsidRDefault="00866DC3" w:rsidP="00D754FF">
            <w:pPr>
              <w:pStyle w:val="SOFinalCONTENTTABLEBULLETS"/>
            </w:pPr>
            <w:r>
              <w:t>Discuss how the absence or presence of certain biochemicals can contribute to the expression of symptoms of mental illness.</w:t>
            </w:r>
          </w:p>
        </w:tc>
        <w:tc>
          <w:tcPr>
            <w:tcW w:w="648" w:type="dxa"/>
            <w:tcBorders>
              <w:top w:val="single" w:sz="4" w:space="0" w:color="A6A6A6" w:themeColor="background1" w:themeShade="A6"/>
              <w:bottom w:val="nil"/>
            </w:tcBorders>
            <w:noWrap/>
            <w:tcMar>
              <w:left w:w="0" w:type="dxa"/>
              <w:bottom w:w="62" w:type="dxa"/>
              <w:right w:w="0" w:type="dxa"/>
            </w:tcMar>
          </w:tcPr>
          <w:p w14:paraId="62964F67" w14:textId="77777777" w:rsidR="00866DC3" w:rsidRDefault="00866DC3" w:rsidP="00B97B93">
            <w:pPr>
              <w:pStyle w:val="SOFinalContentTableText"/>
              <w:jc w:val="center"/>
              <w:rPr>
                <w:noProof/>
                <w:lang w:eastAsia="en-AU"/>
              </w:rPr>
            </w:pPr>
            <w:r>
              <w:rPr>
                <w:noProof/>
                <w:lang w:val="en-AU" w:eastAsia="en-AU"/>
              </w:rPr>
              <w:drawing>
                <wp:inline distT="0" distB="0" distL="0" distR="0" wp14:anchorId="19E37410" wp14:editId="45E85231">
                  <wp:extent cx="365040" cy="324000"/>
                  <wp:effectExtent l="0" t="0" r="0" b="0"/>
                  <wp:docPr id="32" name="Picture 32"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p w14:paraId="3B711D00" w14:textId="31505A3E" w:rsidR="00866DC3" w:rsidRPr="00583D9F" w:rsidRDefault="00866DC3" w:rsidP="00B97B93">
            <w:pPr>
              <w:pStyle w:val="SOFinalContentTableText"/>
              <w:jc w:val="center"/>
              <w:rPr>
                <w:noProof/>
                <w:lang w:eastAsia="en-AU"/>
              </w:rPr>
            </w:pPr>
          </w:p>
        </w:tc>
      </w:tr>
      <w:tr w:rsidR="00866DC3" w14:paraId="38C86AB7" w14:textId="77777777" w:rsidTr="00F91C39">
        <w:tc>
          <w:tcPr>
            <w:tcW w:w="3817" w:type="dxa"/>
            <w:vMerge/>
            <w:tcBorders>
              <w:bottom w:val="single" w:sz="2" w:space="0" w:color="A6A6A6" w:themeColor="background1" w:themeShade="A6"/>
            </w:tcBorders>
            <w:tcMar>
              <w:bottom w:w="62" w:type="dxa"/>
              <w:right w:w="108" w:type="dxa"/>
            </w:tcMar>
          </w:tcPr>
          <w:p w14:paraId="702F33CB" w14:textId="669B234A" w:rsidR="00866DC3" w:rsidRDefault="00866DC3" w:rsidP="00866DC3">
            <w:pPr>
              <w:pStyle w:val="SOFinalContentTableText"/>
            </w:pPr>
          </w:p>
        </w:tc>
        <w:tc>
          <w:tcPr>
            <w:tcW w:w="3817" w:type="dxa"/>
            <w:tcBorders>
              <w:top w:val="single" w:sz="4" w:space="0" w:color="A6A6A6" w:themeColor="background1" w:themeShade="A6"/>
              <w:bottom w:val="single" w:sz="2" w:space="0" w:color="A6A6A6" w:themeColor="background1" w:themeShade="A6"/>
            </w:tcBorders>
            <w:tcMar>
              <w:left w:w="108" w:type="dxa"/>
              <w:bottom w:w="62" w:type="dxa"/>
            </w:tcMar>
          </w:tcPr>
          <w:p w14:paraId="78F7F870" w14:textId="77777777" w:rsidR="00866DC3" w:rsidRDefault="00866DC3" w:rsidP="00D754FF">
            <w:pPr>
              <w:pStyle w:val="SOFinalContentTableText"/>
            </w:pPr>
            <w:r>
              <w:t>Can technology (such as video games or social media) be used to manipulate the brain to produce these chemicals and then further affect our behaviour?</w:t>
            </w:r>
          </w:p>
          <w:p w14:paraId="5C02D1D4" w14:textId="78C731A5" w:rsidR="00866DC3" w:rsidRDefault="00866DC3" w:rsidP="00D754FF">
            <w:pPr>
              <w:pStyle w:val="SOFinalContentTableText"/>
            </w:pPr>
            <w:r w:rsidRPr="00866DC3">
              <w:t>Discuss the importance of dopamine in reward-based learning.</w:t>
            </w:r>
          </w:p>
          <w:p w14:paraId="5DE2DE44" w14:textId="5671E70F" w:rsidR="00866DC3" w:rsidRDefault="00866DC3" w:rsidP="001436D1">
            <w:pPr>
              <w:pStyle w:val="SOFinalContentTableText"/>
              <w:ind w:right="403"/>
            </w:pPr>
            <w:r>
              <w:t xml:space="preserve">Read </w:t>
            </w:r>
            <w:hyperlink r:id="rId48" w:history="1">
              <w:r w:rsidR="002F5CF8">
                <w:rPr>
                  <w:rStyle w:val="Hyperlink"/>
                  <w:color w:val="auto"/>
                  <w:u w:val="none"/>
                </w:rPr>
                <w:t>https://www.nytimes.com/2019/01/30/health/facebook-psychology-health.html</w:t>
              </w:r>
            </w:hyperlink>
          </w:p>
        </w:tc>
        <w:tc>
          <w:tcPr>
            <w:tcW w:w="648" w:type="dxa"/>
            <w:tcBorders>
              <w:top w:val="single" w:sz="4" w:space="0" w:color="A6A6A6" w:themeColor="background1" w:themeShade="A6"/>
              <w:bottom w:val="single" w:sz="2" w:space="0" w:color="A6A6A6" w:themeColor="background1" w:themeShade="A6"/>
            </w:tcBorders>
            <w:noWrap/>
            <w:tcMar>
              <w:left w:w="0" w:type="dxa"/>
              <w:bottom w:w="62" w:type="dxa"/>
              <w:right w:w="0" w:type="dxa"/>
            </w:tcMar>
          </w:tcPr>
          <w:p w14:paraId="6375C9B7" w14:textId="4E451B0C" w:rsidR="00866DC3" w:rsidRDefault="00866DC3" w:rsidP="00B97B93">
            <w:pPr>
              <w:pStyle w:val="SOFinalContentTableText"/>
              <w:jc w:val="center"/>
              <w:rPr>
                <w:noProof/>
                <w:lang w:val="en-AU" w:eastAsia="en-AU"/>
              </w:rPr>
            </w:pPr>
            <w:r w:rsidRPr="001B49F2">
              <w:rPr>
                <w:noProof/>
                <w:lang w:val="en-AU" w:eastAsia="en-AU"/>
              </w:rPr>
              <w:drawing>
                <wp:inline distT="0" distB="0" distL="0" distR="0" wp14:anchorId="4C2B8741" wp14:editId="3CF0B808">
                  <wp:extent cx="270510" cy="5010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510" cy="501015"/>
                          </a:xfrm>
                          <a:prstGeom prst="rect">
                            <a:avLst/>
                          </a:prstGeom>
                          <a:noFill/>
                          <a:ln>
                            <a:noFill/>
                          </a:ln>
                        </pic:spPr>
                      </pic:pic>
                    </a:graphicData>
                  </a:graphic>
                </wp:inline>
              </w:drawing>
            </w:r>
          </w:p>
        </w:tc>
      </w:tr>
      <w:tr w:rsidR="00866DC3" w14:paraId="7A111AF3" w14:textId="77777777" w:rsidTr="002459EE">
        <w:tc>
          <w:tcPr>
            <w:tcW w:w="3817" w:type="dxa"/>
            <w:vMerge w:val="restart"/>
            <w:tcBorders>
              <w:top w:val="single" w:sz="2" w:space="0" w:color="A6A6A6" w:themeColor="background1" w:themeShade="A6"/>
            </w:tcBorders>
            <w:tcMar>
              <w:bottom w:w="62" w:type="dxa"/>
              <w:right w:w="108" w:type="dxa"/>
            </w:tcMar>
          </w:tcPr>
          <w:p w14:paraId="293818EA" w14:textId="3035A025" w:rsidR="00866DC3" w:rsidRDefault="00866DC3" w:rsidP="00B97B93">
            <w:pPr>
              <w:pStyle w:val="SOFinalContentTableText"/>
            </w:pPr>
            <w:r w:rsidRPr="00866DC3">
              <w:lastRenderedPageBreak/>
              <w:t xml:space="preserve">Mental illnesses (such as depression and anxiety) </w:t>
            </w:r>
            <w:r w:rsidR="0099038A">
              <w:t xml:space="preserve">may </w:t>
            </w:r>
            <w:r w:rsidRPr="00866DC3">
              <w:t>have a biological basis and can, in some cases, benefit from biologically based treatments and management techniques.</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402D7981" w14:textId="6C38FA14" w:rsidR="002459EE" w:rsidRDefault="00BC2C1C" w:rsidP="002459EE">
            <w:pPr>
              <w:pStyle w:val="SOFinalContentTableText"/>
            </w:pPr>
            <w:r>
              <w:t xml:space="preserve">Investigate how the brain of an individual with </w:t>
            </w:r>
            <w:r w:rsidR="003248C4">
              <w:t>m</w:t>
            </w:r>
            <w:r>
              <w:t xml:space="preserve">ajor </w:t>
            </w:r>
            <w:r w:rsidR="003248C4">
              <w:t>d</w:t>
            </w:r>
            <w:r>
              <w:t xml:space="preserve">epressive </w:t>
            </w:r>
            <w:r w:rsidR="003248C4">
              <w:t>d</w:t>
            </w:r>
            <w:r>
              <w:t>isorder looks and functions when compared to the brain of an individual who has not experienced depression.</w:t>
            </w:r>
          </w:p>
          <w:p w14:paraId="4C9A7EE1" w14:textId="320B8A98" w:rsidR="00D50708" w:rsidRDefault="00BC2C1C" w:rsidP="00297CDA">
            <w:pPr>
              <w:pStyle w:val="SOFinalCONTENTTABLEBULLETS"/>
            </w:pPr>
            <w:r>
              <w:t>Explain how changes in the structure and function of the prefrontal cortex and amygdala can result in common symptomology.</w:t>
            </w:r>
          </w:p>
          <w:p w14:paraId="082F0001" w14:textId="7FD0B318" w:rsidR="00866DC3" w:rsidRPr="000C39B4" w:rsidRDefault="00BC2C1C" w:rsidP="00297CDA">
            <w:pPr>
              <w:pStyle w:val="SOFinalCONTENTTABLEBULLETS"/>
            </w:pPr>
            <w:r>
              <w:t>Discuss how difficulties with production of neurotransmitters and hormones can result in common symptomology.</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0E1FEE99" w14:textId="77777777" w:rsidR="00866DC3" w:rsidRDefault="00866DC3" w:rsidP="00B97B93">
            <w:pPr>
              <w:pStyle w:val="SOFinalContentTableText"/>
              <w:jc w:val="center"/>
              <w:rPr>
                <w:noProof/>
                <w:lang w:val="en-AU" w:eastAsia="en-AU"/>
              </w:rPr>
            </w:pPr>
            <w:r w:rsidRPr="001B49F2">
              <w:rPr>
                <w:noProof/>
                <w:lang w:val="en-AU" w:eastAsia="en-AU"/>
              </w:rPr>
              <w:drawing>
                <wp:inline distT="0" distB="0" distL="0" distR="0" wp14:anchorId="419CF33A" wp14:editId="3D2BCE03">
                  <wp:extent cx="270510" cy="5010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510" cy="501015"/>
                          </a:xfrm>
                          <a:prstGeom prst="rect">
                            <a:avLst/>
                          </a:prstGeom>
                          <a:noFill/>
                          <a:ln>
                            <a:noFill/>
                          </a:ln>
                        </pic:spPr>
                      </pic:pic>
                    </a:graphicData>
                  </a:graphic>
                </wp:inline>
              </w:drawing>
            </w:r>
          </w:p>
        </w:tc>
      </w:tr>
      <w:tr w:rsidR="00866DC3" w14:paraId="451E039A" w14:textId="77777777" w:rsidTr="00D657EE">
        <w:tblPrEx>
          <w:tblCellMar>
            <w:bottom w:w="0" w:type="dxa"/>
          </w:tblCellMar>
        </w:tblPrEx>
        <w:tc>
          <w:tcPr>
            <w:tcW w:w="3817" w:type="dxa"/>
            <w:vMerge/>
            <w:tcMar>
              <w:bottom w:w="62" w:type="dxa"/>
              <w:right w:w="108" w:type="dxa"/>
            </w:tcMar>
          </w:tcPr>
          <w:p w14:paraId="7D43E565" w14:textId="10300125" w:rsidR="00866DC3" w:rsidRDefault="00866DC3" w:rsidP="00AD3A85">
            <w:pPr>
              <w:pStyle w:val="SOFinalContentTableText"/>
            </w:pP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10F3F37A" w14:textId="5828656B" w:rsidR="00866DC3" w:rsidRPr="000C39B4" w:rsidRDefault="00866DC3" w:rsidP="00297CDA">
            <w:pPr>
              <w:pStyle w:val="SOFinalContentTableText"/>
            </w:pPr>
            <w:r>
              <w:t>Investigate common and experimental biological treatments for illnesses</w:t>
            </w:r>
            <w:r w:rsidR="0099038A">
              <w:t>.</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79D03F6C" w14:textId="77777777" w:rsidR="00866DC3" w:rsidRPr="00583D9F" w:rsidRDefault="00866DC3" w:rsidP="00B97B93">
            <w:pPr>
              <w:pStyle w:val="SOFinalContentTableText"/>
              <w:jc w:val="center"/>
              <w:rPr>
                <w:noProof/>
                <w:lang w:eastAsia="en-AU"/>
              </w:rPr>
            </w:pPr>
            <w:r>
              <w:rPr>
                <w:noProof/>
                <w:lang w:val="en-AU" w:eastAsia="en-AU"/>
              </w:rPr>
              <w:drawing>
                <wp:inline distT="0" distB="0" distL="0" distR="0" wp14:anchorId="548B300A" wp14:editId="7ABEDF7F">
                  <wp:extent cx="365040" cy="324000"/>
                  <wp:effectExtent l="0" t="0" r="0" b="0"/>
                  <wp:docPr id="36" name="Picture 36"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66DC3" w14:paraId="0DB1AC34" w14:textId="77777777" w:rsidTr="00B16086">
        <w:tblPrEx>
          <w:tblCellMar>
            <w:bottom w:w="0" w:type="dxa"/>
          </w:tblCellMar>
        </w:tblPrEx>
        <w:tc>
          <w:tcPr>
            <w:tcW w:w="3817" w:type="dxa"/>
            <w:vMerge/>
            <w:tcBorders>
              <w:bottom w:val="nil"/>
            </w:tcBorders>
            <w:tcMar>
              <w:bottom w:w="62" w:type="dxa"/>
              <w:right w:w="108" w:type="dxa"/>
            </w:tcMar>
          </w:tcPr>
          <w:p w14:paraId="27149A41" w14:textId="0CB53EAD" w:rsidR="00866DC3" w:rsidRPr="00583D9F" w:rsidRDefault="00866DC3" w:rsidP="00AD3A85">
            <w:pPr>
              <w:pStyle w:val="SOFinalContentTableText"/>
            </w:pPr>
          </w:p>
        </w:tc>
        <w:tc>
          <w:tcPr>
            <w:tcW w:w="3817" w:type="dxa"/>
            <w:tcBorders>
              <w:top w:val="single" w:sz="4" w:space="0" w:color="A6A6A6" w:themeColor="background1" w:themeShade="A6"/>
              <w:bottom w:val="nil"/>
            </w:tcBorders>
            <w:tcMar>
              <w:left w:w="108" w:type="dxa"/>
              <w:bottom w:w="62" w:type="dxa"/>
            </w:tcMar>
          </w:tcPr>
          <w:p w14:paraId="2142A2DD" w14:textId="2A97D894" w:rsidR="0070270B" w:rsidRDefault="0070270B" w:rsidP="00297CDA">
            <w:pPr>
              <w:pStyle w:val="SOFinalCONTENTTABLEBULLETS"/>
            </w:pPr>
            <w:r>
              <w:t>Optogenetics is an experimental treatment for both major depressive disorder and Parkinson’s disease</w:t>
            </w:r>
            <w:r w:rsidR="00BD226D">
              <w:t>.</w:t>
            </w:r>
          </w:p>
          <w:p w14:paraId="35EEC024" w14:textId="7F56986E" w:rsidR="00BD226D" w:rsidRDefault="0070270B" w:rsidP="00D701B8">
            <w:pPr>
              <w:pStyle w:val="SOFinalCONTENTTABLEBULLETSINDENTED1"/>
            </w:pPr>
            <w:r>
              <w:t>What are the ethical concerns with using or developing this experimental treatment?</w:t>
            </w:r>
          </w:p>
          <w:p w14:paraId="5C6E64F6" w14:textId="28577DBA" w:rsidR="00866DC3" w:rsidRDefault="0070270B" w:rsidP="00D701B8">
            <w:pPr>
              <w:pStyle w:val="SOFinalCONTENTTABLEBULLETSINDENTED1"/>
            </w:pPr>
            <w:r>
              <w:t>How does this new treatment use modern technology to address the biochemical and physiological differences in the brain?</w:t>
            </w:r>
          </w:p>
        </w:tc>
        <w:tc>
          <w:tcPr>
            <w:tcW w:w="648" w:type="dxa"/>
            <w:tcBorders>
              <w:top w:val="single" w:sz="4" w:space="0" w:color="A6A6A6" w:themeColor="background1" w:themeShade="A6"/>
              <w:bottom w:val="nil"/>
            </w:tcBorders>
            <w:noWrap/>
            <w:tcMar>
              <w:left w:w="0" w:type="dxa"/>
              <w:bottom w:w="62" w:type="dxa"/>
              <w:right w:w="0" w:type="dxa"/>
            </w:tcMar>
          </w:tcPr>
          <w:p w14:paraId="122417CC" w14:textId="3B8A42F7" w:rsidR="00866DC3" w:rsidRPr="006014E0" w:rsidRDefault="00866DC3" w:rsidP="00B97B93">
            <w:pPr>
              <w:pStyle w:val="SOFinalContentTableText"/>
              <w:jc w:val="center"/>
              <w:rPr>
                <w:rFonts w:cs="Arial"/>
                <w:noProof/>
                <w:lang w:val="en-AU" w:eastAsia="en-AU"/>
              </w:rPr>
            </w:pPr>
            <w:r w:rsidRPr="001B49F2">
              <w:rPr>
                <w:noProof/>
                <w:lang w:val="en-AU" w:eastAsia="en-AU"/>
              </w:rPr>
              <w:drawing>
                <wp:inline distT="0" distB="0" distL="0" distR="0" wp14:anchorId="4237C31D" wp14:editId="70451104">
                  <wp:extent cx="270510" cy="5010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510" cy="501015"/>
                          </a:xfrm>
                          <a:prstGeom prst="rect">
                            <a:avLst/>
                          </a:prstGeom>
                          <a:noFill/>
                          <a:ln>
                            <a:noFill/>
                          </a:ln>
                        </pic:spPr>
                      </pic:pic>
                    </a:graphicData>
                  </a:graphic>
                </wp:inline>
              </w:drawing>
            </w:r>
          </w:p>
        </w:tc>
      </w:tr>
      <w:tr w:rsidR="00D701B8" w14:paraId="1032295B" w14:textId="77777777" w:rsidTr="00653F9A">
        <w:tblPrEx>
          <w:tblCellMar>
            <w:bottom w:w="0" w:type="dxa"/>
          </w:tblCellMar>
        </w:tblPrEx>
        <w:tc>
          <w:tcPr>
            <w:tcW w:w="3817" w:type="dxa"/>
            <w:vMerge w:val="restart"/>
            <w:tcBorders>
              <w:top w:val="single" w:sz="4" w:space="0" w:color="A6A6A6" w:themeColor="background1" w:themeShade="A6"/>
            </w:tcBorders>
            <w:tcMar>
              <w:bottom w:w="62" w:type="dxa"/>
              <w:right w:w="108" w:type="dxa"/>
            </w:tcMar>
          </w:tcPr>
          <w:p w14:paraId="2B7CFE0B" w14:textId="5F9A1D1C" w:rsidR="00D701B8" w:rsidRDefault="00D701B8" w:rsidP="00AD3A85">
            <w:pPr>
              <w:pStyle w:val="SOFinalContentTableText"/>
            </w:pPr>
            <w:r w:rsidRPr="00866DC3">
              <w:t>Conducting research in neuropsychology can be ethically challenging and can also result in a variety of outcomes that may be ethically or morally ambiguous.</w:t>
            </w:r>
          </w:p>
        </w:tc>
        <w:tc>
          <w:tcPr>
            <w:tcW w:w="3817" w:type="dxa"/>
            <w:tcBorders>
              <w:top w:val="single" w:sz="4" w:space="0" w:color="A6A6A6" w:themeColor="background1" w:themeShade="A6"/>
              <w:bottom w:val="single" w:sz="2" w:space="0" w:color="A6A6A6" w:themeColor="background1" w:themeShade="A6"/>
            </w:tcBorders>
            <w:tcMar>
              <w:left w:w="108" w:type="dxa"/>
              <w:bottom w:w="62" w:type="dxa"/>
            </w:tcMar>
          </w:tcPr>
          <w:p w14:paraId="2537058B" w14:textId="77777777" w:rsidR="00D701B8" w:rsidRDefault="00D701B8" w:rsidP="00866DC3">
            <w:pPr>
              <w:pStyle w:val="SOFinalContentTableText"/>
            </w:pPr>
            <w:r>
              <w:t>Discuss why conducting research in this area can be difficult but beneficial.</w:t>
            </w:r>
          </w:p>
          <w:p w14:paraId="752AB054" w14:textId="4ADC7272" w:rsidR="00D701B8" w:rsidRPr="000C39B4" w:rsidRDefault="00D701B8" w:rsidP="00866DC3">
            <w:pPr>
              <w:pStyle w:val="SOFinalContentTableText"/>
            </w:pPr>
            <w:r>
              <w:t>Investigate the methods used, and findings of, recent research into neuroplasticity and the ethical issues surrounding this research.</w:t>
            </w:r>
          </w:p>
        </w:tc>
        <w:tc>
          <w:tcPr>
            <w:tcW w:w="648" w:type="dxa"/>
            <w:tcBorders>
              <w:top w:val="single" w:sz="4" w:space="0" w:color="A6A6A6" w:themeColor="background1" w:themeShade="A6"/>
              <w:bottom w:val="single" w:sz="2" w:space="0" w:color="A6A6A6" w:themeColor="background1" w:themeShade="A6"/>
            </w:tcBorders>
            <w:noWrap/>
            <w:tcMar>
              <w:left w:w="0" w:type="dxa"/>
              <w:bottom w:w="62" w:type="dxa"/>
              <w:right w:w="0" w:type="dxa"/>
            </w:tcMar>
          </w:tcPr>
          <w:p w14:paraId="01BB7989" w14:textId="77777777" w:rsidR="00D701B8" w:rsidRDefault="00D701B8" w:rsidP="00B97B93">
            <w:pPr>
              <w:pStyle w:val="SOFinalContentTableText"/>
              <w:jc w:val="center"/>
              <w:rPr>
                <w:noProof/>
                <w:lang w:val="en-AU" w:eastAsia="en-AU"/>
              </w:rPr>
            </w:pPr>
            <w:r w:rsidRPr="006014E0">
              <w:rPr>
                <w:rFonts w:cs="Arial"/>
                <w:noProof/>
                <w:lang w:val="en-AU" w:eastAsia="en-AU"/>
              </w:rPr>
              <w:drawing>
                <wp:inline distT="0" distB="0" distL="0" distR="0" wp14:anchorId="1B98B198" wp14:editId="4BE1D9FA">
                  <wp:extent cx="257175" cy="3238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p>
        </w:tc>
      </w:tr>
      <w:tr w:rsidR="00D701B8" w14:paraId="0415268C" w14:textId="77777777" w:rsidTr="00653F9A">
        <w:tblPrEx>
          <w:tblCellMar>
            <w:bottom w:w="0" w:type="dxa"/>
          </w:tblCellMar>
        </w:tblPrEx>
        <w:tc>
          <w:tcPr>
            <w:tcW w:w="3817" w:type="dxa"/>
            <w:vMerge/>
            <w:tcBorders>
              <w:bottom w:val="single" w:sz="4" w:space="0" w:color="A6A6A6" w:themeColor="background1" w:themeShade="A6"/>
            </w:tcBorders>
            <w:tcMar>
              <w:bottom w:w="62" w:type="dxa"/>
              <w:right w:w="108" w:type="dxa"/>
            </w:tcMar>
          </w:tcPr>
          <w:p w14:paraId="6F693E75" w14:textId="77777777" w:rsidR="00D701B8" w:rsidRDefault="00D701B8" w:rsidP="00AD3A85">
            <w:pPr>
              <w:pStyle w:val="SOFinalContentTableText"/>
            </w:pP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2532F53C" w14:textId="77777777" w:rsidR="00D701B8" w:rsidRDefault="00D701B8" w:rsidP="00AD2C96">
            <w:pPr>
              <w:pStyle w:val="SOFinalContentTableText"/>
            </w:pPr>
            <w:r>
              <w:t>Investigate:</w:t>
            </w:r>
          </w:p>
          <w:p w14:paraId="2DFB7FB7" w14:textId="5D24ABC2" w:rsidR="00D701B8" w:rsidRDefault="00D701B8" w:rsidP="00E5151B">
            <w:pPr>
              <w:pStyle w:val="SOFinalCONTENTTABLEBULLETS"/>
            </w:pPr>
            <w:r>
              <w:t>different ways that research in neuropsychology could be ethically problematic</w:t>
            </w:r>
          </w:p>
          <w:p w14:paraId="245F57F0" w14:textId="77777777" w:rsidR="00D701B8" w:rsidRDefault="00D701B8" w:rsidP="00E5151B">
            <w:pPr>
              <w:pStyle w:val="SOFinalCONTENTTABLEBULLETS"/>
            </w:pPr>
            <w:r>
              <w:t>the research that video game developers would need to be familiar with to encourage people to continue playing games</w:t>
            </w:r>
          </w:p>
          <w:p w14:paraId="76BAA19D" w14:textId="344110CD" w:rsidR="00D701B8" w:rsidRPr="000C39B4" w:rsidRDefault="00D701B8" w:rsidP="00E5151B">
            <w:pPr>
              <w:pStyle w:val="SOFinalCONTENTTABLEBULLETS"/>
            </w:pPr>
            <w:r>
              <w:t xml:space="preserve">some of the targeted advertising stemming from research in this area. </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70D7062F" w14:textId="77777777" w:rsidR="00D701B8" w:rsidRDefault="00D701B8" w:rsidP="00B97B93">
            <w:pPr>
              <w:pStyle w:val="SOFinalContentTableText"/>
              <w:jc w:val="center"/>
              <w:rPr>
                <w:noProof/>
                <w:lang w:val="en-AU" w:eastAsia="en-AU"/>
              </w:rPr>
            </w:pPr>
            <w:r>
              <w:rPr>
                <w:noProof/>
                <w:lang w:val="en-AU" w:eastAsia="en-AU"/>
              </w:rPr>
              <w:drawing>
                <wp:inline distT="0" distB="0" distL="0" distR="0" wp14:anchorId="5EB69805" wp14:editId="1DF2CF09">
                  <wp:extent cx="365040" cy="324000"/>
                  <wp:effectExtent l="0" t="0" r="0" b="0"/>
                  <wp:docPr id="44" name="Picture 44"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3A748ADF" w14:textId="77777777" w:rsidR="00583D9F" w:rsidRDefault="00583D9F">
      <w:pPr>
        <w:rPr>
          <w:rFonts w:eastAsia="Times New Roman"/>
          <w:color w:val="000000"/>
          <w:lang w:val="en-US" w:eastAsia="en-US"/>
        </w:rPr>
      </w:pPr>
      <w:r>
        <w:br w:type="page"/>
      </w:r>
    </w:p>
    <w:p w14:paraId="240067D4" w14:textId="5EAB114C" w:rsidR="00583D9F" w:rsidRDefault="00583D9F" w:rsidP="008E1EAA">
      <w:pPr>
        <w:pStyle w:val="SOFinalContentTableHead1TOP"/>
      </w:pPr>
      <w:r>
        <w:lastRenderedPageBreak/>
        <w:t xml:space="preserve">Topic 3: </w:t>
      </w:r>
      <w:r w:rsidR="008E1EAA" w:rsidRPr="008E1EAA">
        <w:t>Lifespan Psychology</w:t>
      </w:r>
    </w:p>
    <w:p w14:paraId="3E9BE930" w14:textId="393A22E4" w:rsidR="001D36A5" w:rsidRPr="00AF6544" w:rsidRDefault="008E1EAA" w:rsidP="00AF6544">
      <w:pPr>
        <w:pStyle w:val="SOFinalBodyBeforeContentTable"/>
      </w:pPr>
      <w:r w:rsidRPr="00AF6544">
        <w:t>Lifespan psychology encompasses development from conception to death</w:t>
      </w:r>
      <w:r w:rsidR="005B0ED6" w:rsidRPr="00AF6544">
        <w:t>,</w:t>
      </w:r>
      <w:r w:rsidRPr="00AF6544">
        <w:t xml:space="preserve"> and the associated health, social</w:t>
      </w:r>
      <w:r w:rsidR="00835AED" w:rsidRPr="00AF6544">
        <w:t>,</w:t>
      </w:r>
      <w:r w:rsidRPr="00AF6544">
        <w:t xml:space="preserve"> and behavioural changes which occur throughout the process. Lifespan psychology can be studied scientifically across three developmental domains: physical, cognitive, and psychosocial. By studying these </w:t>
      </w:r>
      <w:r w:rsidR="006C5244" w:rsidRPr="00AF6544">
        <w:t xml:space="preserve">developmental </w:t>
      </w:r>
      <w:r w:rsidRPr="00AF6544">
        <w:t xml:space="preserve">changes and the ways in which </w:t>
      </w:r>
      <w:r w:rsidR="002F0402" w:rsidRPr="00AF6544">
        <w:t>indiv</w:t>
      </w:r>
      <w:r w:rsidR="00905B53" w:rsidRPr="00AF6544">
        <w:t>iduals</w:t>
      </w:r>
      <w:r w:rsidRPr="00AF6544">
        <w:t xml:space="preserve"> adapt to life changes, lifespan psychology can attempt to understand and explain why we behave, think</w:t>
      </w:r>
      <w:r w:rsidR="00950293" w:rsidRPr="00AF6544">
        <w:t>,</w:t>
      </w:r>
      <w:r w:rsidRPr="00AF6544">
        <w:t xml:space="preserve"> and feel in certain ways. </w:t>
      </w:r>
      <w:r w:rsidR="00240EEB" w:rsidRPr="00AF6544">
        <w:t>For humans, k</w:t>
      </w:r>
      <w:r w:rsidR="0006377E" w:rsidRPr="00AF6544">
        <w:t xml:space="preserve">nowledge gained through the study </w:t>
      </w:r>
      <w:r w:rsidR="000D04AE" w:rsidRPr="00AF6544">
        <w:t xml:space="preserve">of lifespan psychology </w:t>
      </w:r>
      <w:r w:rsidRPr="00AF6544">
        <w:t>can in turn improve our self-understanding and interactions with others</w:t>
      </w:r>
      <w:r w:rsidR="00677A30" w:rsidRPr="00AF6544">
        <w:t>, and also</w:t>
      </w:r>
      <w:r w:rsidR="00E72C48" w:rsidRPr="00AF6544">
        <w:t xml:space="preserve"> </w:t>
      </w:r>
      <w:r w:rsidRPr="00AF6544">
        <w:t xml:space="preserve">influence wider society, through application in the education, disability, </w:t>
      </w:r>
      <w:r w:rsidR="001B7952" w:rsidRPr="00AF6544">
        <w:t xml:space="preserve">legal, </w:t>
      </w:r>
      <w:r w:rsidRPr="00AF6544">
        <w:t>and political systems.</w:t>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583D9F" w:rsidRPr="00487C9E" w14:paraId="5904766F" w14:textId="77777777" w:rsidTr="00583D9F">
        <w:trPr>
          <w:tblHeader/>
        </w:trPr>
        <w:tc>
          <w:tcPr>
            <w:tcW w:w="3817" w:type="dxa"/>
            <w:tcBorders>
              <w:bottom w:val="single" w:sz="2" w:space="0" w:color="A6A6A6" w:themeColor="background1" w:themeShade="A6"/>
            </w:tcBorders>
            <w:tcMar>
              <w:top w:w="62" w:type="dxa"/>
              <w:bottom w:w="62" w:type="dxa"/>
              <w:right w:w="108" w:type="dxa"/>
            </w:tcMar>
            <w:vAlign w:val="center"/>
          </w:tcPr>
          <w:p w14:paraId="0317A07F" w14:textId="77777777" w:rsidR="00583D9F" w:rsidRPr="00487C9E" w:rsidRDefault="00583D9F" w:rsidP="00583D9F">
            <w:pPr>
              <w:pStyle w:val="SOFinalContentTableHead2"/>
              <w:spacing w:after="0"/>
            </w:pPr>
            <w:bookmarkStart w:id="12" w:name="RowTitle_Science_Understanding_2"/>
            <w:r w:rsidRPr="00487C9E">
              <w:t xml:space="preserve">Science </w:t>
            </w:r>
            <w:r>
              <w:t>Understanding</w:t>
            </w:r>
            <w:bookmarkEnd w:id="12"/>
          </w:p>
        </w:tc>
        <w:tc>
          <w:tcPr>
            <w:tcW w:w="3817" w:type="dxa"/>
            <w:tcBorders>
              <w:bottom w:val="single" w:sz="2" w:space="0" w:color="A6A6A6" w:themeColor="background1" w:themeShade="A6"/>
              <w:right w:val="nil"/>
            </w:tcBorders>
            <w:tcMar>
              <w:top w:w="62" w:type="dxa"/>
              <w:left w:w="108" w:type="dxa"/>
              <w:bottom w:w="62" w:type="dxa"/>
            </w:tcMar>
            <w:vAlign w:val="center"/>
          </w:tcPr>
          <w:p w14:paraId="3C74EC8C" w14:textId="77777777" w:rsidR="00583D9F" w:rsidRPr="00487C9E" w:rsidRDefault="00583D9F" w:rsidP="00583D9F">
            <w:pPr>
              <w:pStyle w:val="SOFinalContentTableHead2"/>
              <w:spacing w:after="0"/>
            </w:pPr>
            <w:bookmarkStart w:id="13" w:name="RowTitle_possible_teaching_consider_2"/>
            <w:r>
              <w:t>Possible teaching considerations</w:t>
            </w:r>
            <w:bookmarkEnd w:id="13"/>
          </w:p>
        </w:tc>
        <w:tc>
          <w:tcPr>
            <w:tcW w:w="64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6CA38A7B" w14:textId="77777777" w:rsidR="00583D9F" w:rsidRPr="00487C9E" w:rsidRDefault="00583D9F" w:rsidP="00B97B93">
            <w:pPr>
              <w:pStyle w:val="SOFinalContentTableHead2"/>
              <w:spacing w:after="0"/>
            </w:pPr>
          </w:p>
        </w:tc>
      </w:tr>
      <w:tr w:rsidR="00583D9F" w14:paraId="1E20A624" w14:textId="77777777" w:rsidTr="00CC0EFA">
        <w:tc>
          <w:tcPr>
            <w:tcW w:w="3817" w:type="dxa"/>
            <w:tcBorders>
              <w:top w:val="nil"/>
              <w:bottom w:val="nil"/>
            </w:tcBorders>
            <w:tcMar>
              <w:bottom w:w="62" w:type="dxa"/>
              <w:right w:w="108" w:type="dxa"/>
            </w:tcMar>
          </w:tcPr>
          <w:p w14:paraId="5DDDB104" w14:textId="77777777" w:rsidR="008E1EAA" w:rsidRPr="008E1EAA" w:rsidRDefault="008E1EAA" w:rsidP="008E1EAA">
            <w:pPr>
              <w:pStyle w:val="SOFinalContentTableText"/>
            </w:pPr>
            <w:r w:rsidRPr="008E1EAA">
              <w:t>Lifespan psychology is the scientific study of the full process of human development from conception to death. It is a holistic approach to understanding all the physiological, cognitive, emotional, and social changes that people go through.</w:t>
            </w:r>
          </w:p>
          <w:p w14:paraId="1B4073F1" w14:textId="5DB558CD" w:rsidR="00583D9F" w:rsidRPr="00B71F7E" w:rsidRDefault="008E1EAA" w:rsidP="008E1EAA">
            <w:pPr>
              <w:pStyle w:val="SOFinalContentTableText"/>
            </w:pPr>
            <w:r w:rsidRPr="008E1EAA">
              <w:t>There are developmental stages across the human lifespan from birth to late adulthood.</w:t>
            </w:r>
          </w:p>
        </w:tc>
        <w:tc>
          <w:tcPr>
            <w:tcW w:w="3817" w:type="dxa"/>
            <w:tcBorders>
              <w:top w:val="nil"/>
              <w:bottom w:val="single" w:sz="2" w:space="0" w:color="A6A6A6" w:themeColor="background1" w:themeShade="A6"/>
            </w:tcBorders>
            <w:tcMar>
              <w:left w:w="108" w:type="dxa"/>
              <w:bottom w:w="62" w:type="dxa"/>
            </w:tcMar>
          </w:tcPr>
          <w:p w14:paraId="33E194B9" w14:textId="77777777" w:rsidR="008E1EAA" w:rsidRDefault="008E1EAA" w:rsidP="008E1EAA">
            <w:pPr>
              <w:pStyle w:val="SOFinalContentTableText"/>
            </w:pPr>
            <w:r>
              <w:t>Explore the areas of human development throughout the human lifespan:</w:t>
            </w:r>
          </w:p>
          <w:p w14:paraId="70133ADF" w14:textId="6AC5C615" w:rsidR="008E1EAA" w:rsidRDefault="008E1EAA" w:rsidP="005445D3">
            <w:pPr>
              <w:pStyle w:val="SOFinalCONTENTTABLEBULLETS"/>
            </w:pPr>
            <w:r>
              <w:t>biological development, including changes in the body, brain</w:t>
            </w:r>
            <w:r w:rsidR="002704DA">
              <w:t>,</w:t>
            </w:r>
            <w:r>
              <w:t xml:space="preserve"> and nervous system</w:t>
            </w:r>
          </w:p>
          <w:p w14:paraId="2CC669A9" w14:textId="3993B664" w:rsidR="008E1EAA" w:rsidRDefault="003B795E" w:rsidP="005445D3">
            <w:pPr>
              <w:pStyle w:val="SOFinalCONTENTTABLEBULLETS"/>
            </w:pPr>
            <w:r>
              <w:t>s</w:t>
            </w:r>
            <w:r w:rsidR="008E1EAA">
              <w:t>ocial development, including relationships with other people and group development</w:t>
            </w:r>
          </w:p>
          <w:p w14:paraId="52D03A8E" w14:textId="72C8E900" w:rsidR="008E1EAA" w:rsidRDefault="003B795E" w:rsidP="005445D3">
            <w:pPr>
              <w:pStyle w:val="SOFinalCONTENTTABLEBULLETS"/>
            </w:pPr>
            <w:r>
              <w:t>c</w:t>
            </w:r>
            <w:r w:rsidR="008E1EAA">
              <w:t>ognitive development, including changes in mental abilities such as memory and language</w:t>
            </w:r>
          </w:p>
          <w:p w14:paraId="161C2DB5" w14:textId="0C6F5C58" w:rsidR="00583D9F" w:rsidRPr="00C906A0" w:rsidRDefault="003B795E" w:rsidP="005445D3">
            <w:pPr>
              <w:pStyle w:val="SOFinalCONTENTTABLEBULLETS"/>
            </w:pPr>
            <w:r>
              <w:t>e</w:t>
            </w:r>
            <w:r w:rsidR="008E1EAA">
              <w:t>motional development, including changes in the experience and subsequent expression of feelings</w:t>
            </w:r>
            <w:r w:rsidR="00BD226D">
              <w:t>.</w:t>
            </w:r>
          </w:p>
        </w:tc>
        <w:tc>
          <w:tcPr>
            <w:tcW w:w="648" w:type="dxa"/>
            <w:tcBorders>
              <w:top w:val="nil"/>
              <w:bottom w:val="single" w:sz="2" w:space="0" w:color="A6A6A6" w:themeColor="background1" w:themeShade="A6"/>
            </w:tcBorders>
            <w:noWrap/>
            <w:tcMar>
              <w:left w:w="0" w:type="dxa"/>
              <w:bottom w:w="62" w:type="dxa"/>
              <w:right w:w="0" w:type="dxa"/>
            </w:tcMar>
          </w:tcPr>
          <w:p w14:paraId="52122BA1" w14:textId="77777777" w:rsidR="00583D9F" w:rsidRDefault="00583D9F" w:rsidP="00B97B93">
            <w:pPr>
              <w:pStyle w:val="SOFinalContentTableText"/>
              <w:jc w:val="center"/>
              <w:rPr>
                <w:noProof/>
                <w:lang w:eastAsia="en-AU"/>
              </w:rPr>
            </w:pPr>
            <w:r>
              <w:rPr>
                <w:noProof/>
                <w:lang w:val="en-AU" w:eastAsia="en-AU"/>
              </w:rPr>
              <w:drawing>
                <wp:inline distT="0" distB="0" distL="0" distR="0" wp14:anchorId="1B53A42E" wp14:editId="72CE46C9">
                  <wp:extent cx="365040" cy="324000"/>
                  <wp:effectExtent l="0" t="0" r="0" b="0"/>
                  <wp:docPr id="37" name="Picture 37"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22C52" w14:paraId="7892245F" w14:textId="77777777" w:rsidTr="00F64EC5">
        <w:tc>
          <w:tcPr>
            <w:tcW w:w="3817" w:type="dxa"/>
            <w:tcBorders>
              <w:top w:val="nil"/>
              <w:bottom w:val="nil"/>
            </w:tcBorders>
            <w:tcMar>
              <w:bottom w:w="62" w:type="dxa"/>
              <w:right w:w="108" w:type="dxa"/>
            </w:tcMar>
          </w:tcPr>
          <w:p w14:paraId="65928712" w14:textId="5277861F" w:rsidR="00522C52" w:rsidRDefault="008E1EAA" w:rsidP="00583D9F">
            <w:pPr>
              <w:pStyle w:val="SOFinalContentTableText"/>
            </w:pPr>
            <w:r w:rsidRPr="008E1EAA">
              <w:t xml:space="preserve">Development is biologically determined </w:t>
            </w:r>
            <w:r w:rsidR="00A67D2F" w:rsidRPr="008E1EAA">
              <w:t>over the human lifespan</w:t>
            </w:r>
            <w:r w:rsidR="00A67D2F">
              <w:t xml:space="preserve">, but can be influenced by the </w:t>
            </w:r>
            <w:r w:rsidRPr="008E1EAA">
              <w:t>environment</w:t>
            </w:r>
            <w:r w:rsidR="00F64EC5">
              <w:t>.</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4154AF21" w14:textId="1C73578E" w:rsidR="00522C52" w:rsidRDefault="00670297" w:rsidP="00583D9F">
            <w:pPr>
              <w:pStyle w:val="SOFinalContentTableText"/>
            </w:pPr>
            <w:r>
              <w:t>Investigate</w:t>
            </w:r>
            <w:r w:rsidRPr="008E1EAA">
              <w:t xml:space="preserve"> the differences between nature </w:t>
            </w:r>
            <w:r>
              <w:t>and</w:t>
            </w:r>
            <w:r w:rsidRPr="008E1EAA">
              <w:t xml:space="preserve"> nurture, or the interaction between the two, in the changes that occur across the lifespan. </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68CF6CE9" w14:textId="7879229C" w:rsidR="00522C52" w:rsidRDefault="00FA7552" w:rsidP="00B97B93">
            <w:pPr>
              <w:pStyle w:val="SOFinalContentTableText"/>
              <w:jc w:val="center"/>
              <w:rPr>
                <w:noProof/>
                <w:lang w:val="en-AU" w:eastAsia="en-AU"/>
              </w:rPr>
            </w:pPr>
            <w:r w:rsidRPr="000F5345">
              <w:rPr>
                <w:noProof/>
                <w:color w:val="FF0000"/>
                <w:lang w:val="en-AU" w:eastAsia="en-AU"/>
              </w:rPr>
              <w:drawing>
                <wp:inline distT="0" distB="0" distL="0" distR="0" wp14:anchorId="6A7F6351" wp14:editId="3411FEDE">
                  <wp:extent cx="270510" cy="5010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510" cy="501015"/>
                          </a:xfrm>
                          <a:prstGeom prst="rect">
                            <a:avLst/>
                          </a:prstGeom>
                          <a:noFill/>
                          <a:ln>
                            <a:noFill/>
                          </a:ln>
                        </pic:spPr>
                      </pic:pic>
                    </a:graphicData>
                  </a:graphic>
                </wp:inline>
              </w:drawing>
            </w:r>
          </w:p>
        </w:tc>
      </w:tr>
      <w:tr w:rsidR="00522C52" w14:paraId="1071FB93" w14:textId="77777777" w:rsidTr="00CC0EFA">
        <w:tc>
          <w:tcPr>
            <w:tcW w:w="3817" w:type="dxa"/>
            <w:tcBorders>
              <w:top w:val="nil"/>
              <w:bottom w:val="single" w:sz="4" w:space="0" w:color="A6A6A6" w:themeColor="background1" w:themeShade="A6"/>
            </w:tcBorders>
            <w:tcMar>
              <w:bottom w:w="62" w:type="dxa"/>
              <w:right w:w="108" w:type="dxa"/>
            </w:tcMar>
          </w:tcPr>
          <w:p w14:paraId="198A48C6" w14:textId="4F8B3F77" w:rsidR="00522C52" w:rsidRDefault="008E1EAA" w:rsidP="00583D9F">
            <w:pPr>
              <w:pStyle w:val="SOFinalContentTableText"/>
            </w:pPr>
            <w:r w:rsidRPr="008E1EAA">
              <w:t>There are individual differences in the development of humans over the</w:t>
            </w:r>
            <w:r w:rsidR="00B5799B">
              <w:t>ir</w:t>
            </w:r>
            <w:r w:rsidRPr="008E1EAA">
              <w:t xml:space="preserve"> lifespan</w:t>
            </w:r>
            <w:r w:rsidR="00B5799B">
              <w:t>s</w:t>
            </w:r>
            <w:r w:rsidRPr="008E1EAA">
              <w:t>.</w:t>
            </w: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69169BEF" w14:textId="7CCAFF51" w:rsidR="00522C52" w:rsidRDefault="00670297" w:rsidP="00583D9F">
            <w:pPr>
              <w:pStyle w:val="SOFinalContentTableText"/>
            </w:pPr>
            <w:r w:rsidRPr="008E1EAA">
              <w:t>Discuss how development changes over the human lifespan, including the differences between understandings of continuous and discontinuous development.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23690F05" w14:textId="65DBDCBA" w:rsidR="00522C52" w:rsidRDefault="00BD226D" w:rsidP="00B97B93">
            <w:pPr>
              <w:pStyle w:val="SOFinalContentTableText"/>
              <w:jc w:val="center"/>
              <w:rPr>
                <w:noProof/>
                <w:lang w:val="en-AU" w:eastAsia="en-AU"/>
              </w:rPr>
            </w:pPr>
            <w:r>
              <w:rPr>
                <w:noProof/>
                <w:lang w:val="en-AU" w:eastAsia="en-AU"/>
              </w:rPr>
              <w:drawing>
                <wp:inline distT="0" distB="0" distL="0" distR="0" wp14:anchorId="3EAFB61E" wp14:editId="75EA81F9">
                  <wp:extent cx="365040" cy="324000"/>
                  <wp:effectExtent l="0" t="0" r="0" b="0"/>
                  <wp:docPr id="2076559770" name="Picture 2076559770"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22C52" w14:paraId="512A344A" w14:textId="77777777" w:rsidTr="00CC0EFA">
        <w:tc>
          <w:tcPr>
            <w:tcW w:w="3817" w:type="dxa"/>
            <w:vMerge w:val="restart"/>
            <w:tcBorders>
              <w:top w:val="single" w:sz="4" w:space="0" w:color="A6A6A6" w:themeColor="background1" w:themeShade="A6"/>
              <w:bottom w:val="single" w:sz="4" w:space="0" w:color="A6A6A6" w:themeColor="background1" w:themeShade="A6"/>
            </w:tcBorders>
            <w:tcMar>
              <w:bottom w:w="62" w:type="dxa"/>
              <w:right w:w="108" w:type="dxa"/>
            </w:tcMar>
          </w:tcPr>
          <w:p w14:paraId="7FCCF830" w14:textId="5C57E94B" w:rsidR="00522C52" w:rsidRDefault="008E1EAA" w:rsidP="00B86854">
            <w:pPr>
              <w:pStyle w:val="SOFinalContentTableText"/>
            </w:pPr>
            <w:r w:rsidRPr="008E1EAA">
              <w:t xml:space="preserve">There are different theories of </w:t>
            </w:r>
            <w:r w:rsidR="00504994">
              <w:t xml:space="preserve">lifespan </w:t>
            </w:r>
            <w:r w:rsidRPr="008E1EAA">
              <w:t>development in psychology, often including components of the biopsychosocial model.</w:t>
            </w:r>
          </w:p>
        </w:tc>
        <w:tc>
          <w:tcPr>
            <w:tcW w:w="3817" w:type="dxa"/>
            <w:tcBorders>
              <w:top w:val="single" w:sz="4" w:space="0" w:color="A6A6A6" w:themeColor="background1" w:themeShade="A6"/>
              <w:bottom w:val="nil"/>
            </w:tcBorders>
            <w:tcMar>
              <w:left w:w="108" w:type="dxa"/>
              <w:bottom w:w="62" w:type="dxa"/>
            </w:tcMar>
          </w:tcPr>
          <w:p w14:paraId="73965016" w14:textId="77777777" w:rsidR="008E1EAA" w:rsidRDefault="008E1EAA" w:rsidP="008E1EAA">
            <w:pPr>
              <w:pStyle w:val="SOFinalContentTableText"/>
            </w:pPr>
            <w:r>
              <w:t>Investigate established theories of developmental psychology:</w:t>
            </w:r>
          </w:p>
          <w:p w14:paraId="688B5CB8" w14:textId="144D73F6" w:rsidR="008E1EAA" w:rsidRDefault="008E1EAA" w:rsidP="00000F78">
            <w:pPr>
              <w:pStyle w:val="SOFinalCONTENTTABLEBULLETS"/>
            </w:pPr>
            <w:r>
              <w:t>Piaget’s theory of cognitive development</w:t>
            </w:r>
          </w:p>
          <w:p w14:paraId="4570DB15" w14:textId="7A666613" w:rsidR="008E1EAA" w:rsidRDefault="008E1EAA" w:rsidP="00000F78">
            <w:pPr>
              <w:pStyle w:val="SOFinalCONTENTTABLEBULLETS"/>
            </w:pPr>
            <w:r>
              <w:t>Erikson’s theory of psychosocial development</w:t>
            </w:r>
          </w:p>
          <w:p w14:paraId="0DA2BFA2" w14:textId="072EF03F" w:rsidR="00522C52" w:rsidRDefault="008E1EAA" w:rsidP="00000F78">
            <w:pPr>
              <w:pStyle w:val="SOFinalCONTENTTABLEBULLETS"/>
            </w:pPr>
            <w:r>
              <w:t>Vygotsky’s sociocultural theory, and the zone of proximal development</w:t>
            </w:r>
            <w:r w:rsidR="00BD226D">
              <w: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379E5B88" w14:textId="77777777" w:rsidR="00522C52" w:rsidRDefault="00522C52" w:rsidP="00B97B93">
            <w:pPr>
              <w:pStyle w:val="SOFinalContentTableText"/>
              <w:jc w:val="center"/>
              <w:rPr>
                <w:noProof/>
                <w:lang w:val="en-AU" w:eastAsia="en-AU"/>
              </w:rPr>
            </w:pPr>
            <w:r>
              <w:rPr>
                <w:noProof/>
                <w:lang w:val="en-AU" w:eastAsia="en-AU"/>
              </w:rPr>
              <w:drawing>
                <wp:inline distT="0" distB="0" distL="0" distR="0" wp14:anchorId="2E2BAF9A" wp14:editId="5F5ACDAC">
                  <wp:extent cx="365040" cy="324000"/>
                  <wp:effectExtent l="0" t="0" r="0" b="0"/>
                  <wp:docPr id="45" name="Picture 45"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22C52" w14:paraId="2103C605" w14:textId="77777777" w:rsidTr="00CC0EFA">
        <w:tc>
          <w:tcPr>
            <w:tcW w:w="3817" w:type="dxa"/>
            <w:vMerge/>
            <w:tcBorders>
              <w:bottom w:val="single" w:sz="4" w:space="0" w:color="A6A6A6" w:themeColor="background1" w:themeShade="A6"/>
            </w:tcBorders>
            <w:tcMar>
              <w:bottom w:w="62" w:type="dxa"/>
              <w:right w:w="108" w:type="dxa"/>
            </w:tcMar>
          </w:tcPr>
          <w:p w14:paraId="5B24EA73" w14:textId="77777777" w:rsidR="00522C52" w:rsidRDefault="00522C52" w:rsidP="00583D9F">
            <w:pPr>
              <w:pStyle w:val="SOFinalContentTableText"/>
            </w:pPr>
          </w:p>
        </w:tc>
        <w:tc>
          <w:tcPr>
            <w:tcW w:w="3817" w:type="dxa"/>
            <w:tcBorders>
              <w:top w:val="nil"/>
              <w:bottom w:val="single" w:sz="2" w:space="0" w:color="A6A6A6" w:themeColor="background1" w:themeShade="A6"/>
            </w:tcBorders>
            <w:tcMar>
              <w:left w:w="108" w:type="dxa"/>
              <w:bottom w:w="62" w:type="dxa"/>
            </w:tcMar>
          </w:tcPr>
          <w:p w14:paraId="32432960" w14:textId="18C38F13" w:rsidR="00522C52" w:rsidRDefault="00E849A0" w:rsidP="00000F78">
            <w:pPr>
              <w:pStyle w:val="SOFinalContentTableText"/>
            </w:pPr>
            <w:r>
              <w:t xml:space="preserve">Investigate </w:t>
            </w:r>
            <w:r w:rsidR="008E1EAA" w:rsidRPr="008E1EAA">
              <w:t>Gelman</w:t>
            </w:r>
            <w:r w:rsidR="00C40EA7">
              <w:t>’s research on</w:t>
            </w:r>
            <w:r w:rsidR="008E1EAA" w:rsidRPr="008E1EAA">
              <w:t xml:space="preserve"> the impact of psychological essentialism on early categorisation of the world around us.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55971B6B" w14:textId="77777777" w:rsidR="00522C52" w:rsidRDefault="00522C52" w:rsidP="00B97B93">
            <w:pPr>
              <w:pStyle w:val="SOFinalContentTableText"/>
              <w:jc w:val="center"/>
              <w:rPr>
                <w:noProof/>
                <w:lang w:val="en-AU" w:eastAsia="en-AU"/>
              </w:rPr>
            </w:pPr>
            <w:r w:rsidRPr="000F5345">
              <w:rPr>
                <w:noProof/>
                <w:color w:val="FF0000"/>
                <w:lang w:val="en-AU" w:eastAsia="en-AU"/>
              </w:rPr>
              <w:drawing>
                <wp:inline distT="0" distB="0" distL="0" distR="0" wp14:anchorId="5AAC75CE" wp14:editId="25305912">
                  <wp:extent cx="270510" cy="5010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510" cy="501015"/>
                          </a:xfrm>
                          <a:prstGeom prst="rect">
                            <a:avLst/>
                          </a:prstGeom>
                          <a:noFill/>
                          <a:ln>
                            <a:noFill/>
                          </a:ln>
                        </pic:spPr>
                      </pic:pic>
                    </a:graphicData>
                  </a:graphic>
                </wp:inline>
              </w:drawing>
            </w:r>
          </w:p>
        </w:tc>
      </w:tr>
    </w:tbl>
    <w:p w14:paraId="774DB403" w14:textId="77777777" w:rsidR="00232B1B" w:rsidRDefault="00232B1B">
      <w:r>
        <w:br w:type="page"/>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285325" w14:paraId="36DC9B48" w14:textId="77777777" w:rsidTr="00232B1B">
        <w:trPr>
          <w:trHeight w:val="551"/>
        </w:trPr>
        <w:tc>
          <w:tcPr>
            <w:tcW w:w="3817" w:type="dxa"/>
            <w:vMerge w:val="restart"/>
            <w:tcBorders>
              <w:top w:val="single" w:sz="4" w:space="0" w:color="A6A6A6" w:themeColor="background1" w:themeShade="A6"/>
            </w:tcBorders>
            <w:tcMar>
              <w:bottom w:w="62" w:type="dxa"/>
              <w:right w:w="108" w:type="dxa"/>
            </w:tcMar>
          </w:tcPr>
          <w:p w14:paraId="084D2AA3" w14:textId="75EBEF71" w:rsidR="00BD226D" w:rsidRDefault="00BD226D" w:rsidP="008E1EAA">
            <w:pPr>
              <w:pStyle w:val="SOFinalContentTableText"/>
            </w:pPr>
            <w:r>
              <w:lastRenderedPageBreak/>
              <w:t>The different theories of development can be applied to different individuals at different times.</w:t>
            </w:r>
          </w:p>
          <w:p w14:paraId="20BD1892" w14:textId="3822A16F" w:rsidR="00BD226D" w:rsidRDefault="00BD226D" w:rsidP="00BD226D">
            <w:pPr>
              <w:pStyle w:val="SOFinalContentTableText"/>
            </w:pPr>
            <w:r>
              <w:t>The development of social behaviour is influenced by different family structures, whether they involve:</w:t>
            </w:r>
          </w:p>
          <w:p w14:paraId="11645ECD" w14:textId="77777777" w:rsidR="00BD226D" w:rsidRDefault="00BD226D" w:rsidP="00AD2D51">
            <w:pPr>
              <w:pStyle w:val="SOFinalCONTENTTABLEBULLETS"/>
            </w:pPr>
            <w:r>
              <w:t>individual attachments</w:t>
            </w:r>
          </w:p>
          <w:p w14:paraId="52959612" w14:textId="77777777" w:rsidR="00BD226D" w:rsidRDefault="00BD226D" w:rsidP="00AD2D51">
            <w:pPr>
              <w:pStyle w:val="SOFinalCONTENTTABLEBULLETS"/>
            </w:pPr>
            <w:r>
              <w:t>extended family structures</w:t>
            </w:r>
          </w:p>
          <w:p w14:paraId="28D061BE" w14:textId="44A9DB40" w:rsidR="00285325" w:rsidRDefault="00BD226D" w:rsidP="00AD2D51">
            <w:pPr>
              <w:pStyle w:val="SOFinalCONTENTTABLEBULLETS"/>
            </w:pPr>
            <w:r>
              <w:t>multiple attachments, such as in Aboriginal or other cultural groups.</w:t>
            </w:r>
          </w:p>
        </w:tc>
        <w:tc>
          <w:tcPr>
            <w:tcW w:w="3817" w:type="dxa"/>
            <w:tcBorders>
              <w:top w:val="single" w:sz="2" w:space="0" w:color="A6A6A6" w:themeColor="background1" w:themeShade="A6"/>
            </w:tcBorders>
            <w:tcMar>
              <w:left w:w="108" w:type="dxa"/>
              <w:bottom w:w="62" w:type="dxa"/>
            </w:tcMar>
          </w:tcPr>
          <w:p w14:paraId="5D428B24" w14:textId="78A06FA8" w:rsidR="00285325" w:rsidRDefault="00285325" w:rsidP="00BD226D">
            <w:pPr>
              <w:pStyle w:val="SOFinalContentTableText"/>
            </w:pPr>
            <w:r w:rsidRPr="00D43499">
              <w:t xml:space="preserve">Critique one </w:t>
            </w:r>
            <w:r w:rsidR="00415914">
              <w:t>of the</w:t>
            </w:r>
            <w:r w:rsidRPr="00D43499">
              <w:t xml:space="preserve"> theories </w:t>
            </w:r>
            <w:r w:rsidR="00BD226D">
              <w:t xml:space="preserve">above </w:t>
            </w:r>
            <w:r w:rsidRPr="00D43499">
              <w:t xml:space="preserve">in </w:t>
            </w:r>
            <w:r w:rsidR="00415914">
              <w:t xml:space="preserve">its </w:t>
            </w:r>
            <w:r w:rsidRPr="00D43499">
              <w:t>application to a specific context.</w:t>
            </w:r>
          </w:p>
        </w:tc>
        <w:tc>
          <w:tcPr>
            <w:tcW w:w="648" w:type="dxa"/>
            <w:tcBorders>
              <w:top w:val="single" w:sz="2" w:space="0" w:color="A6A6A6" w:themeColor="background1" w:themeShade="A6"/>
            </w:tcBorders>
            <w:noWrap/>
            <w:tcMar>
              <w:left w:w="0" w:type="dxa"/>
              <w:bottom w:w="62" w:type="dxa"/>
              <w:right w:w="0" w:type="dxa"/>
            </w:tcMar>
          </w:tcPr>
          <w:p w14:paraId="5CE0CB1A" w14:textId="77777777" w:rsidR="00285325" w:rsidRDefault="00285325" w:rsidP="00B97B93">
            <w:pPr>
              <w:pStyle w:val="SOFinalContentTableText"/>
              <w:jc w:val="center"/>
              <w:rPr>
                <w:noProof/>
                <w:lang w:val="en-AU" w:eastAsia="en-AU"/>
              </w:rPr>
            </w:pPr>
            <w:r>
              <w:rPr>
                <w:noProof/>
                <w:lang w:val="en-AU" w:eastAsia="en-AU"/>
              </w:rPr>
              <w:drawing>
                <wp:inline distT="0" distB="0" distL="0" distR="0" wp14:anchorId="34588294" wp14:editId="4296329F">
                  <wp:extent cx="365040" cy="324000"/>
                  <wp:effectExtent l="0" t="0" r="0" b="0"/>
                  <wp:docPr id="47" name="Picture 47"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E1EAA" w14:paraId="59FD48C4" w14:textId="77777777" w:rsidTr="00B16086">
        <w:tblPrEx>
          <w:tblCellMar>
            <w:bottom w:w="0" w:type="dxa"/>
          </w:tblCellMar>
        </w:tblPrEx>
        <w:tc>
          <w:tcPr>
            <w:tcW w:w="3817" w:type="dxa"/>
            <w:vMerge/>
            <w:tcBorders>
              <w:bottom w:val="nil"/>
            </w:tcBorders>
            <w:tcMar>
              <w:bottom w:w="62" w:type="dxa"/>
              <w:right w:w="108" w:type="dxa"/>
            </w:tcMar>
          </w:tcPr>
          <w:p w14:paraId="3D6D0854" w14:textId="1666B477" w:rsidR="008E1EAA" w:rsidRDefault="008E1EAA" w:rsidP="0019331D">
            <w:pPr>
              <w:pStyle w:val="SOFinalContentTableText"/>
            </w:pPr>
          </w:p>
        </w:tc>
        <w:tc>
          <w:tcPr>
            <w:tcW w:w="3817" w:type="dxa"/>
            <w:tcBorders>
              <w:top w:val="single" w:sz="4" w:space="0" w:color="A6A6A6" w:themeColor="background1" w:themeShade="A6"/>
              <w:bottom w:val="nil"/>
            </w:tcBorders>
            <w:tcMar>
              <w:left w:w="108" w:type="dxa"/>
              <w:bottom w:w="62" w:type="dxa"/>
            </w:tcMar>
          </w:tcPr>
          <w:p w14:paraId="3FACED47" w14:textId="77777777" w:rsidR="00B4125F" w:rsidRDefault="00B4125F" w:rsidP="00155FBC">
            <w:pPr>
              <w:pStyle w:val="SOFinalContentTableText"/>
            </w:pPr>
            <w:r>
              <w:t>Investigate:</w:t>
            </w:r>
          </w:p>
          <w:p w14:paraId="6C707138" w14:textId="7C5B73A2" w:rsidR="00B4125F" w:rsidRDefault="00B4125F" w:rsidP="00F20060">
            <w:pPr>
              <w:pStyle w:val="SOFinalCONTENTTABLEBULLETS"/>
            </w:pPr>
            <w:r>
              <w:t>t</w:t>
            </w:r>
            <w:r w:rsidRPr="00D43499">
              <w:t>he development of social behaviour and attachment (Bowlby)</w:t>
            </w:r>
          </w:p>
          <w:p w14:paraId="72B7D776" w14:textId="5B08AFDA" w:rsidR="008E1EAA" w:rsidRDefault="00B4125F" w:rsidP="00F20060">
            <w:pPr>
              <w:pStyle w:val="SOFinalCONTENTTABLEBULLETS"/>
            </w:pPr>
            <w:r>
              <w:t xml:space="preserve">how </w:t>
            </w:r>
            <w:r w:rsidR="00DE2C36">
              <w:t>e</w:t>
            </w:r>
            <w:r w:rsidR="008E1EAA">
              <w:t>arly experiences can influence the development of social behaviour</w:t>
            </w:r>
          </w:p>
          <w:p w14:paraId="1AE5458D" w14:textId="09808C1D" w:rsidR="008E1EAA" w:rsidRPr="0019331D" w:rsidRDefault="00DE2C36" w:rsidP="00F20060">
            <w:pPr>
              <w:pStyle w:val="SOFinalCONTENTTABLEBULLETS"/>
            </w:pPr>
            <w:r>
              <w:t>t</w:t>
            </w:r>
            <w:r w:rsidR="008E1EAA">
              <w:t>he use of developmental theories in educational contexts, such as Montessori and Steiner/Waldorf.</w:t>
            </w:r>
          </w:p>
        </w:tc>
        <w:tc>
          <w:tcPr>
            <w:tcW w:w="648" w:type="dxa"/>
            <w:tcBorders>
              <w:top w:val="single" w:sz="4" w:space="0" w:color="A6A6A6" w:themeColor="background1" w:themeShade="A6"/>
              <w:bottom w:val="nil"/>
            </w:tcBorders>
            <w:noWrap/>
            <w:tcMar>
              <w:left w:w="0" w:type="dxa"/>
              <w:bottom w:w="62" w:type="dxa"/>
              <w:right w:w="0" w:type="dxa"/>
            </w:tcMar>
          </w:tcPr>
          <w:p w14:paraId="68A9ED30" w14:textId="07A25D2D" w:rsidR="008E1EAA" w:rsidRPr="000F5345" w:rsidRDefault="008E1EAA" w:rsidP="00B97B93">
            <w:pPr>
              <w:pStyle w:val="SOFinalContentTableText"/>
              <w:jc w:val="center"/>
              <w:rPr>
                <w:rFonts w:cs="Arial"/>
                <w:noProof/>
                <w:lang w:val="en-AU" w:eastAsia="en-AU"/>
              </w:rPr>
            </w:pPr>
            <w:r w:rsidRPr="000F5345">
              <w:rPr>
                <w:noProof/>
                <w:color w:val="FF0000"/>
                <w:lang w:val="en-AU" w:eastAsia="en-AU"/>
              </w:rPr>
              <w:drawing>
                <wp:inline distT="0" distB="0" distL="0" distR="0" wp14:anchorId="7ADD43D0" wp14:editId="157F72CF">
                  <wp:extent cx="270510" cy="50101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510" cy="501015"/>
                          </a:xfrm>
                          <a:prstGeom prst="rect">
                            <a:avLst/>
                          </a:prstGeom>
                          <a:noFill/>
                          <a:ln>
                            <a:noFill/>
                          </a:ln>
                        </pic:spPr>
                      </pic:pic>
                    </a:graphicData>
                  </a:graphic>
                </wp:inline>
              </w:drawing>
            </w:r>
          </w:p>
        </w:tc>
      </w:tr>
      <w:tr w:rsidR="00522C52" w14:paraId="1C8AC6AD" w14:textId="77777777" w:rsidTr="00391299">
        <w:tc>
          <w:tcPr>
            <w:tcW w:w="3817" w:type="dxa"/>
            <w:tcBorders>
              <w:top w:val="single" w:sz="4" w:space="0" w:color="A6A6A6" w:themeColor="background1" w:themeShade="A6"/>
              <w:bottom w:val="nil"/>
            </w:tcBorders>
            <w:tcMar>
              <w:bottom w:w="62" w:type="dxa"/>
              <w:right w:w="108" w:type="dxa"/>
            </w:tcMar>
          </w:tcPr>
          <w:p w14:paraId="3269561B" w14:textId="5D46B310" w:rsidR="008E1EAA" w:rsidRDefault="008E1EAA" w:rsidP="008E1EAA">
            <w:pPr>
              <w:pStyle w:val="SOFinalContentTableText"/>
            </w:pPr>
            <w:r>
              <w:t>Lifespan psychology may be studied using qualitative, quantitative, cross</w:t>
            </w:r>
            <w:r w:rsidR="00DF0914">
              <w:t>-</w:t>
            </w:r>
            <w:r>
              <w:t>sectional</w:t>
            </w:r>
            <w:r w:rsidR="00591349">
              <w:t>,</w:t>
            </w:r>
            <w:r>
              <w:t xml:space="preserve"> and longitudinal designs, which vary in validity.</w:t>
            </w:r>
          </w:p>
          <w:p w14:paraId="33345982" w14:textId="0E192094" w:rsidR="00522C52" w:rsidRDefault="008E1EAA" w:rsidP="008E1EAA">
            <w:pPr>
              <w:pStyle w:val="SOFinalContentTableText"/>
            </w:pPr>
            <w:r>
              <w:t>Describe ethical considerations in the study of lifespan psychology, and in the application of the findings.</w:t>
            </w:r>
          </w:p>
        </w:tc>
        <w:tc>
          <w:tcPr>
            <w:tcW w:w="3817" w:type="dxa"/>
            <w:tcBorders>
              <w:top w:val="single" w:sz="4" w:space="0" w:color="A6A6A6" w:themeColor="background1" w:themeShade="A6"/>
              <w:bottom w:val="single" w:sz="2" w:space="0" w:color="A6A6A6" w:themeColor="background1" w:themeShade="A6"/>
            </w:tcBorders>
            <w:tcMar>
              <w:left w:w="108" w:type="dxa"/>
              <w:bottom w:w="62" w:type="dxa"/>
            </w:tcMar>
          </w:tcPr>
          <w:p w14:paraId="3F58771F" w14:textId="7FAF29B0" w:rsidR="008E1EAA" w:rsidRDefault="00BD226D" w:rsidP="008E1EAA">
            <w:pPr>
              <w:pStyle w:val="SOFinalContentTableText"/>
            </w:pPr>
            <w:r>
              <w:t xml:space="preserve">In cross-sectional studies, researchers select </w:t>
            </w:r>
            <w:r w:rsidR="008E1EAA">
              <w:t>and compare groups of different ages over a short period of time.</w:t>
            </w:r>
            <w:r>
              <w:t xml:space="preserve"> </w:t>
            </w:r>
            <w:r w:rsidR="003633EF">
              <w:t>Investigate</w:t>
            </w:r>
            <w:r w:rsidR="008E1EAA">
              <w:t>:</w:t>
            </w:r>
          </w:p>
          <w:p w14:paraId="3FDEC27E" w14:textId="2A050B4B" w:rsidR="008E1EAA" w:rsidRDefault="008E1EAA" w:rsidP="00EF6C53">
            <w:pPr>
              <w:pStyle w:val="SOFinalCONTENTTABLEBULLETS"/>
            </w:pPr>
            <w:r>
              <w:t>Lucas and Donnellan’s research on age differences in personality</w:t>
            </w:r>
          </w:p>
          <w:p w14:paraId="7A5A95FB" w14:textId="19512CD0" w:rsidR="00522C52" w:rsidRDefault="008E1EAA" w:rsidP="00EF6C53">
            <w:pPr>
              <w:pStyle w:val="SOFinalCONTENTTABLEBULLETS"/>
            </w:pPr>
            <w:r>
              <w:t>the role of experience in concept development.</w:t>
            </w:r>
          </w:p>
        </w:tc>
        <w:tc>
          <w:tcPr>
            <w:tcW w:w="648" w:type="dxa"/>
            <w:tcBorders>
              <w:top w:val="single" w:sz="4" w:space="0" w:color="A6A6A6" w:themeColor="background1" w:themeShade="A6"/>
              <w:bottom w:val="single" w:sz="2" w:space="0" w:color="A6A6A6" w:themeColor="background1" w:themeShade="A6"/>
            </w:tcBorders>
            <w:noWrap/>
            <w:tcMar>
              <w:left w:w="0" w:type="dxa"/>
              <w:bottom w:w="62" w:type="dxa"/>
              <w:right w:w="0" w:type="dxa"/>
            </w:tcMar>
          </w:tcPr>
          <w:p w14:paraId="0038C283" w14:textId="77777777" w:rsidR="00522C52" w:rsidRDefault="0019331D" w:rsidP="00B97B93">
            <w:pPr>
              <w:pStyle w:val="SOFinalContentTableText"/>
              <w:jc w:val="center"/>
              <w:rPr>
                <w:noProof/>
                <w:lang w:val="en-AU" w:eastAsia="en-AU"/>
              </w:rPr>
            </w:pPr>
            <w:r w:rsidRPr="000F5345">
              <w:rPr>
                <w:rFonts w:cs="Arial"/>
                <w:noProof/>
                <w:lang w:val="en-AU" w:eastAsia="en-AU"/>
              </w:rPr>
              <w:drawing>
                <wp:inline distT="0" distB="0" distL="0" distR="0" wp14:anchorId="677E23F2" wp14:editId="6D35E95B">
                  <wp:extent cx="254635" cy="325755"/>
                  <wp:effectExtent l="0" t="0" r="0" b="0"/>
                  <wp:docPr id="2076559745" name="Picture 207655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19331D" w14:paraId="14FB0528" w14:textId="77777777" w:rsidTr="00391299">
        <w:tc>
          <w:tcPr>
            <w:tcW w:w="3817" w:type="dxa"/>
            <w:vMerge w:val="restart"/>
            <w:tcBorders>
              <w:top w:val="nil"/>
              <w:bottom w:val="single" w:sz="4" w:space="0" w:color="A6A6A6" w:themeColor="background1" w:themeShade="A6"/>
            </w:tcBorders>
            <w:tcMar>
              <w:bottom w:w="62" w:type="dxa"/>
              <w:right w:w="108" w:type="dxa"/>
            </w:tcMar>
          </w:tcPr>
          <w:p w14:paraId="162A3513" w14:textId="42599B2F" w:rsidR="0019331D" w:rsidRDefault="00CB386D" w:rsidP="00583D9F">
            <w:pPr>
              <w:pStyle w:val="SOFinalContentTableText"/>
            </w:pPr>
            <w:r>
              <w:t xml:space="preserve">Cross-sectional studies </w:t>
            </w:r>
            <w:r w:rsidR="00E849A0">
              <w:t>often</w:t>
            </w:r>
            <w:r>
              <w:t xml:space="preserve"> include twin and adoption studies.</w:t>
            </w:r>
          </w:p>
          <w:p w14:paraId="12F49F56" w14:textId="1B8379E4" w:rsidR="00CB386D" w:rsidRDefault="00CB386D" w:rsidP="00583D9F">
            <w:pPr>
              <w:pStyle w:val="SOFinalContentTableText"/>
            </w:pPr>
            <w:r>
              <w:t>Longitudinal studies follow the same group of people over an extended period, observing changes in behaviour that occur at different ages.</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2368527C" w14:textId="1DE7DCE6" w:rsidR="00CB386D" w:rsidRDefault="008E1EAA" w:rsidP="00A93366">
            <w:pPr>
              <w:pStyle w:val="SOFinalContentTableText"/>
            </w:pPr>
            <w:r>
              <w:t xml:space="preserve">Investigate adoption studies such as the </w:t>
            </w:r>
            <w:r w:rsidRPr="00BD226D">
              <w:rPr>
                <w:i/>
              </w:rPr>
              <w:t>Colorado Adoption Project</w:t>
            </w:r>
            <w:r>
              <w:t>.</w:t>
            </w:r>
          </w:p>
          <w:p w14:paraId="5E705F64" w14:textId="7FC9071A" w:rsidR="0019331D" w:rsidRDefault="00A93366" w:rsidP="00A93366">
            <w:pPr>
              <w:pStyle w:val="SOFinalContentTableText"/>
            </w:pPr>
            <w:r>
              <w:t>Discuss the findings of</w:t>
            </w:r>
            <w:r w:rsidR="003633EF">
              <w:t xml:space="preserve"> </w:t>
            </w:r>
            <w:r w:rsidR="008E1EAA">
              <w:t xml:space="preserve">the </w:t>
            </w:r>
            <w:r w:rsidR="008E1EAA" w:rsidRPr="00BD226D">
              <w:rPr>
                <w:i/>
              </w:rPr>
              <w:t>Growing up in Australia: Longitudinal Study of Australian Children (LSAC)</w:t>
            </w:r>
            <w:r w:rsidR="008E1EAA">
              <w:t>, which follows 10</w:t>
            </w:r>
            <w:r w:rsidR="00BC3891">
              <w:t> </w:t>
            </w:r>
            <w:r w:rsidR="008E1EAA">
              <w:t>000 children and families</w:t>
            </w:r>
            <w:r>
              <w: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18086442" w14:textId="77777777" w:rsidR="0019331D" w:rsidRDefault="0019331D" w:rsidP="00B97B93">
            <w:pPr>
              <w:pStyle w:val="SOFinalContentTableText"/>
              <w:jc w:val="center"/>
              <w:rPr>
                <w:noProof/>
                <w:lang w:val="en-AU" w:eastAsia="en-AU"/>
              </w:rPr>
            </w:pPr>
            <w:r w:rsidRPr="000F5345">
              <w:rPr>
                <w:noProof/>
                <w:color w:val="FF0000"/>
                <w:lang w:val="en-AU" w:eastAsia="en-AU"/>
              </w:rPr>
              <w:drawing>
                <wp:inline distT="0" distB="0" distL="0" distR="0" wp14:anchorId="09EAED14" wp14:editId="1495D7CF">
                  <wp:extent cx="270510" cy="5010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510" cy="501015"/>
                          </a:xfrm>
                          <a:prstGeom prst="rect">
                            <a:avLst/>
                          </a:prstGeom>
                          <a:noFill/>
                          <a:ln>
                            <a:noFill/>
                          </a:ln>
                        </pic:spPr>
                      </pic:pic>
                    </a:graphicData>
                  </a:graphic>
                </wp:inline>
              </w:drawing>
            </w:r>
          </w:p>
        </w:tc>
      </w:tr>
      <w:tr w:rsidR="0019331D" w14:paraId="1FEAC3F8" w14:textId="77777777" w:rsidTr="00391299">
        <w:tc>
          <w:tcPr>
            <w:tcW w:w="3817" w:type="dxa"/>
            <w:vMerge/>
            <w:tcBorders>
              <w:top w:val="single" w:sz="4" w:space="0" w:color="A6A6A6" w:themeColor="background1" w:themeShade="A6"/>
              <w:bottom w:val="single" w:sz="4" w:space="0" w:color="A6A6A6" w:themeColor="background1" w:themeShade="A6"/>
            </w:tcBorders>
            <w:tcMar>
              <w:bottom w:w="62" w:type="dxa"/>
              <w:right w:w="108" w:type="dxa"/>
            </w:tcMar>
          </w:tcPr>
          <w:p w14:paraId="7D018673" w14:textId="77777777" w:rsidR="0019331D" w:rsidRDefault="0019331D" w:rsidP="00583D9F">
            <w:pPr>
              <w:pStyle w:val="SOFinalContentTableText"/>
            </w:pP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3E8FEF73" w14:textId="77340F5A" w:rsidR="0019331D" w:rsidRDefault="008E1EAA" w:rsidP="00583D9F">
            <w:pPr>
              <w:pStyle w:val="SOFinalContentTableText"/>
            </w:pPr>
            <w:r w:rsidRPr="008E1EAA">
              <w:t xml:space="preserve">Watch </w:t>
            </w:r>
            <w:r w:rsidRPr="008E1EAA">
              <w:rPr>
                <w:i/>
              </w:rPr>
              <w:t>Three Identical Strangers</w:t>
            </w:r>
            <w:r w:rsidRPr="008E1EAA">
              <w:t xml:space="preserve"> (film) and discuss the findings and subsequent ethical considerations.</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32E1EA6A" w14:textId="5BFFECB6" w:rsidR="0019331D" w:rsidRDefault="00CB386D" w:rsidP="00B97B93">
            <w:pPr>
              <w:pStyle w:val="SOFinalContentTableText"/>
              <w:jc w:val="center"/>
              <w:rPr>
                <w:noProof/>
                <w:lang w:val="en-AU" w:eastAsia="en-AU"/>
              </w:rPr>
            </w:pPr>
            <w:r w:rsidRPr="000F5345">
              <w:rPr>
                <w:rFonts w:cs="Arial"/>
                <w:noProof/>
                <w:lang w:val="en-AU" w:eastAsia="en-AU"/>
              </w:rPr>
              <w:drawing>
                <wp:inline distT="0" distB="0" distL="0" distR="0" wp14:anchorId="0428EB2C" wp14:editId="30D29D6D">
                  <wp:extent cx="254635" cy="325755"/>
                  <wp:effectExtent l="0" t="0" r="0" b="0"/>
                  <wp:docPr id="2076559764" name="Picture 2076559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522C52" w14:paraId="624E9D08" w14:textId="77777777" w:rsidTr="005B25CA">
        <w:tc>
          <w:tcPr>
            <w:tcW w:w="3817" w:type="dxa"/>
            <w:tcBorders>
              <w:top w:val="single" w:sz="4" w:space="0" w:color="A6A6A6" w:themeColor="background1" w:themeShade="A6"/>
              <w:bottom w:val="single" w:sz="2" w:space="0" w:color="A6A6A6" w:themeColor="background1" w:themeShade="A6"/>
            </w:tcBorders>
            <w:tcMar>
              <w:bottom w:w="62" w:type="dxa"/>
              <w:right w:w="108" w:type="dxa"/>
            </w:tcMar>
          </w:tcPr>
          <w:p w14:paraId="0C6CC44F" w14:textId="227684D6" w:rsidR="00522C52" w:rsidRDefault="008E1EAA" w:rsidP="00583D9F">
            <w:pPr>
              <w:pStyle w:val="SOFinalContentTableText"/>
            </w:pPr>
            <w:r w:rsidRPr="008E1EAA">
              <w:t>There are many theories of development</w:t>
            </w:r>
            <w:r w:rsidR="00AA6F64">
              <w:t xml:space="preserve">. </w:t>
            </w:r>
            <w:r w:rsidR="00D91624">
              <w:t xml:space="preserve">As the </w:t>
            </w:r>
            <w:r w:rsidR="008C6332">
              <w:t xml:space="preserve">research </w:t>
            </w:r>
            <w:r w:rsidR="00D91624">
              <w:t>unde</w:t>
            </w:r>
            <w:r w:rsidR="008C6332">
              <w:t>r</w:t>
            </w:r>
            <w:r w:rsidR="00D91624">
              <w:t xml:space="preserve">lying these theories has been mostly </w:t>
            </w:r>
            <w:r w:rsidRPr="008E1EAA">
              <w:t xml:space="preserve">conducted in </w:t>
            </w:r>
            <w:r w:rsidR="00D45C9A">
              <w:t>W</w:t>
            </w:r>
            <w:r w:rsidRPr="008E1EAA">
              <w:t xml:space="preserve">estern countries, </w:t>
            </w:r>
            <w:r w:rsidR="008C6332">
              <w:t>the theories</w:t>
            </w:r>
            <w:r w:rsidRPr="008E1EAA">
              <w:t xml:space="preserve"> are not necessarily transferrable to other </w:t>
            </w:r>
            <w:r w:rsidR="004E2157">
              <w:t xml:space="preserve">non-Western </w:t>
            </w:r>
            <w:r w:rsidRPr="008E1EAA">
              <w:t>cultures.</w:t>
            </w:r>
          </w:p>
        </w:tc>
        <w:tc>
          <w:tcPr>
            <w:tcW w:w="3817" w:type="dxa"/>
            <w:tcBorders>
              <w:top w:val="single" w:sz="4" w:space="0" w:color="A6A6A6" w:themeColor="background1" w:themeShade="A6"/>
              <w:bottom w:val="single" w:sz="2" w:space="0" w:color="A6A6A6" w:themeColor="background1" w:themeShade="A6"/>
            </w:tcBorders>
            <w:tcMar>
              <w:left w:w="108" w:type="dxa"/>
              <w:bottom w:w="62" w:type="dxa"/>
            </w:tcMar>
          </w:tcPr>
          <w:p w14:paraId="43B3BB8D" w14:textId="298613C1" w:rsidR="00522C52" w:rsidRDefault="00457B97" w:rsidP="00583D9F">
            <w:pPr>
              <w:pStyle w:val="SOFinalContentTableText"/>
            </w:pPr>
            <w:r>
              <w:t xml:space="preserve">Discuss </w:t>
            </w:r>
            <w:r w:rsidR="008E1EAA" w:rsidRPr="008E1EAA">
              <w:t>whether changes in development are the result of nature or nurture, or an overlap of the two.</w:t>
            </w:r>
          </w:p>
        </w:tc>
        <w:tc>
          <w:tcPr>
            <w:tcW w:w="648" w:type="dxa"/>
            <w:tcBorders>
              <w:top w:val="single" w:sz="4" w:space="0" w:color="A6A6A6" w:themeColor="background1" w:themeShade="A6"/>
              <w:bottom w:val="single" w:sz="2" w:space="0" w:color="A6A6A6" w:themeColor="background1" w:themeShade="A6"/>
            </w:tcBorders>
            <w:noWrap/>
            <w:tcMar>
              <w:left w:w="0" w:type="dxa"/>
              <w:bottom w:w="62" w:type="dxa"/>
              <w:right w:w="0" w:type="dxa"/>
            </w:tcMar>
          </w:tcPr>
          <w:p w14:paraId="612EFA8B" w14:textId="28DBB7D6" w:rsidR="00522C52" w:rsidRDefault="00CB386D" w:rsidP="00B97B93">
            <w:pPr>
              <w:pStyle w:val="SOFinalContentTableText"/>
              <w:jc w:val="center"/>
              <w:rPr>
                <w:noProof/>
                <w:lang w:val="en-AU" w:eastAsia="en-AU"/>
              </w:rPr>
            </w:pPr>
            <w:r>
              <w:rPr>
                <w:noProof/>
                <w:lang w:val="en-AU" w:eastAsia="en-AU"/>
              </w:rPr>
              <w:drawing>
                <wp:inline distT="0" distB="0" distL="0" distR="0" wp14:anchorId="1028635D" wp14:editId="7878995C">
                  <wp:extent cx="365040" cy="324000"/>
                  <wp:effectExtent l="0" t="0" r="0" b="0"/>
                  <wp:docPr id="9" name="Picture 9"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22C52" w14:paraId="67BA05C9" w14:textId="77777777" w:rsidTr="003B3250">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7CEB2361" w14:textId="1DE7DA8A" w:rsidR="00522C52" w:rsidRDefault="008E1EAA" w:rsidP="00583D9F">
            <w:pPr>
              <w:pStyle w:val="SOFinalContentTableText"/>
            </w:pPr>
            <w:r w:rsidRPr="008E1EAA">
              <w:t>Knowledge of development throughout the lifespan in a range of cultures strengthens the understanding of how we develop as humans.</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456E43AB" w14:textId="77777777" w:rsidR="008E1EAA" w:rsidRDefault="008E1EAA" w:rsidP="008E1EAA">
            <w:pPr>
              <w:pStyle w:val="SOFinalContentTableText"/>
            </w:pPr>
            <w:r>
              <w:t>Investigate how researching development throughout the lifespan in non-human primates could inform human lifespan psychology.</w:t>
            </w:r>
          </w:p>
          <w:p w14:paraId="5406EAF0" w14:textId="456F9BAD" w:rsidR="009111E9" w:rsidRDefault="008E1EAA" w:rsidP="008E1EAA">
            <w:pPr>
              <w:pStyle w:val="SOFinalContentTableText"/>
            </w:pPr>
            <w:r>
              <w:t>Consider Super and Harkness’ ‘</w:t>
            </w:r>
            <w:r w:rsidR="00746C8E">
              <w:t>d</w:t>
            </w:r>
            <w:r>
              <w:t xml:space="preserve">evelopmental </w:t>
            </w:r>
            <w:r w:rsidR="00746C8E">
              <w:t>n</w:t>
            </w:r>
            <w:r>
              <w:t>iche’ as a framework for examining the cultural structuring of child development.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286FE53C" w14:textId="17C0DBF1" w:rsidR="00522C52" w:rsidRDefault="009111E9" w:rsidP="00B97B93">
            <w:pPr>
              <w:pStyle w:val="SOFinalContentTableText"/>
              <w:jc w:val="center"/>
              <w:rPr>
                <w:noProof/>
                <w:lang w:val="en-AU" w:eastAsia="en-AU"/>
              </w:rPr>
            </w:pPr>
            <w:r w:rsidRPr="000F5345">
              <w:rPr>
                <w:noProof/>
                <w:color w:val="FF0000"/>
                <w:lang w:val="en-AU" w:eastAsia="en-AU"/>
              </w:rPr>
              <w:drawing>
                <wp:inline distT="0" distB="0" distL="0" distR="0" wp14:anchorId="758E7F01" wp14:editId="424BE6EB">
                  <wp:extent cx="270510" cy="5010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510" cy="501015"/>
                          </a:xfrm>
                          <a:prstGeom prst="rect">
                            <a:avLst/>
                          </a:prstGeom>
                          <a:noFill/>
                          <a:ln>
                            <a:noFill/>
                          </a:ln>
                        </pic:spPr>
                      </pic:pic>
                    </a:graphicData>
                  </a:graphic>
                </wp:inline>
              </w:drawing>
            </w:r>
          </w:p>
        </w:tc>
      </w:tr>
      <w:tr w:rsidR="009111E9" w14:paraId="5AAEF8C0" w14:textId="77777777" w:rsidTr="00AA44C6">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667CEBCD" w14:textId="41F155A4" w:rsidR="009111E9" w:rsidRDefault="008E1EAA" w:rsidP="00583D9F">
            <w:pPr>
              <w:pStyle w:val="SOFinalContentTableText"/>
            </w:pPr>
            <w:r w:rsidRPr="008E1EAA">
              <w:t>Ethnocentric theories of development are not appropriate to the experiences of all individuals, such as migrants or those of multicultural backgrounds.</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616EF402" w14:textId="591F0B75" w:rsidR="009111E9" w:rsidRDefault="008E1EAA" w:rsidP="00583D9F">
            <w:pPr>
              <w:pStyle w:val="SOFinalContentTableText"/>
            </w:pPr>
            <w:r w:rsidRPr="008E1EAA">
              <w:t>Explore how current theories of lifespan psychology in a globalised world consider cultural variations in human development across a lifespan.</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7893D713" w14:textId="3613A8C3" w:rsidR="009111E9" w:rsidRDefault="00E849A0" w:rsidP="00B97B93">
            <w:pPr>
              <w:pStyle w:val="SOFinalContentTableText"/>
              <w:jc w:val="center"/>
              <w:rPr>
                <w:noProof/>
                <w:lang w:val="en-AU" w:eastAsia="en-AU"/>
              </w:rPr>
            </w:pPr>
            <w:r>
              <w:rPr>
                <w:noProof/>
                <w:lang w:val="en-AU" w:eastAsia="en-AU"/>
              </w:rPr>
              <w:drawing>
                <wp:inline distT="0" distB="0" distL="0" distR="0" wp14:anchorId="31FC7B83" wp14:editId="3E1B2A21">
                  <wp:extent cx="365040" cy="324000"/>
                  <wp:effectExtent l="0" t="0" r="0" b="0"/>
                  <wp:docPr id="2076559766" name="Picture 2076559766"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632B5" w14:paraId="2156D1B9" w14:textId="77777777" w:rsidTr="004E70EA">
        <w:tc>
          <w:tcPr>
            <w:tcW w:w="3817" w:type="dxa"/>
            <w:vMerge w:val="restart"/>
            <w:tcBorders>
              <w:top w:val="single" w:sz="2" w:space="0" w:color="A6A6A6" w:themeColor="background1" w:themeShade="A6"/>
              <w:bottom w:val="single" w:sz="4" w:space="0" w:color="A6A6A6" w:themeColor="background1" w:themeShade="A6"/>
            </w:tcBorders>
            <w:tcMar>
              <w:bottom w:w="62" w:type="dxa"/>
              <w:right w:w="108" w:type="dxa"/>
            </w:tcMar>
          </w:tcPr>
          <w:p w14:paraId="0589B98B" w14:textId="33F8578C" w:rsidR="006632B5" w:rsidRDefault="008E1EAA" w:rsidP="00583D9F">
            <w:pPr>
              <w:pStyle w:val="SOFinalContentTableText"/>
            </w:pPr>
            <w:r w:rsidRPr="008E1EAA">
              <w:lastRenderedPageBreak/>
              <w:t>The online nature of some social interaction in contemporary society has impacts on the development of children and adolescents. These impacts can be either positive or negative.</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05CA87B1" w14:textId="5CF28137" w:rsidR="008E1EAA" w:rsidRDefault="008E1EAA" w:rsidP="008E1EAA">
            <w:pPr>
              <w:pStyle w:val="SOFinalContentTableText"/>
            </w:pPr>
            <w:r>
              <w:t>What impact can social media have on the development of individuals</w:t>
            </w:r>
            <w:r w:rsidR="00804ECF">
              <w:t>’</w:t>
            </w:r>
            <w:r>
              <w:t xml:space="preserve"> ideals, personality, goals, impression management, political views, </w:t>
            </w:r>
            <w:r w:rsidR="00E14AE7">
              <w:t xml:space="preserve">and </w:t>
            </w:r>
            <w:r>
              <w:t>spending habits?</w:t>
            </w:r>
          </w:p>
          <w:p w14:paraId="662476AF" w14:textId="77777777" w:rsidR="00E849A0" w:rsidRDefault="00E849A0" w:rsidP="009208C0">
            <w:pPr>
              <w:pStyle w:val="SOFinalContentTableText"/>
            </w:pPr>
            <w:r>
              <w:t>Discuss the impact of online technology on:</w:t>
            </w:r>
          </w:p>
          <w:p w14:paraId="1FEA0AD1" w14:textId="77777777" w:rsidR="00E849A0" w:rsidRPr="00177716" w:rsidRDefault="00E849A0" w:rsidP="00177716">
            <w:pPr>
              <w:pStyle w:val="SOFinalCONTENTTABLEBULLETS"/>
            </w:pPr>
            <w:r w:rsidRPr="00177716">
              <w:t>digital skills</w:t>
            </w:r>
          </w:p>
          <w:p w14:paraId="36A9DA88" w14:textId="77777777" w:rsidR="00E849A0" w:rsidRDefault="00E849A0" w:rsidP="00177716">
            <w:pPr>
              <w:pStyle w:val="SOFinalCONTENTTABLEBULLETS"/>
            </w:pPr>
            <w:r w:rsidRPr="00177716">
              <w:t>literacy skills.</w:t>
            </w:r>
          </w:p>
          <w:p w14:paraId="179D604D" w14:textId="2D3169A6" w:rsidR="008E1EAA" w:rsidRDefault="008E1EAA" w:rsidP="008E1EAA">
            <w:pPr>
              <w:pStyle w:val="SOFinalContentTableText"/>
            </w:pPr>
            <w:r>
              <w:t>Discuss the positive and negative societal impact</w:t>
            </w:r>
            <w:r w:rsidR="00EE0084">
              <w:t>s</w:t>
            </w:r>
            <w:r>
              <w:t xml:space="preserve"> of 24-hour news and fake news.</w:t>
            </w:r>
          </w:p>
          <w:p w14:paraId="18B14CEF" w14:textId="77777777" w:rsidR="006632B5" w:rsidRDefault="008E1EAA" w:rsidP="008E1EAA">
            <w:pPr>
              <w:pStyle w:val="SOFinalContentTableText"/>
            </w:pPr>
            <w:r>
              <w:t>Explore models which show the connection between social development and the positive and negative impact</w:t>
            </w:r>
            <w:r w:rsidR="00EE0084">
              <w:t>s</w:t>
            </w:r>
            <w:r>
              <w:t xml:space="preserve"> of social connectedness online.</w:t>
            </w:r>
          </w:p>
          <w:p w14:paraId="7B4FEE96" w14:textId="4D155FEA" w:rsidR="00E849A0" w:rsidRDefault="00E849A0" w:rsidP="008E1EAA">
            <w:pPr>
              <w:pStyle w:val="SOFinalContentTableText"/>
            </w:pPr>
            <w:r>
              <w:t>Consider how the socially rewarding nature of online technology may inhibit other skills from developing, such as motor and verbal communication skills.</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4480EED2" w14:textId="0CAC308D" w:rsidR="006632B5" w:rsidRDefault="006632B5" w:rsidP="00B97B93">
            <w:pPr>
              <w:pStyle w:val="SOFinalContentTableText"/>
              <w:jc w:val="center"/>
              <w:rPr>
                <w:noProof/>
                <w:lang w:val="en-AU" w:eastAsia="en-AU"/>
              </w:rPr>
            </w:pPr>
            <w:r>
              <w:rPr>
                <w:noProof/>
                <w:lang w:val="en-AU" w:eastAsia="en-AU"/>
              </w:rPr>
              <w:drawing>
                <wp:inline distT="0" distB="0" distL="0" distR="0" wp14:anchorId="0C39BD63" wp14:editId="1E234626">
                  <wp:extent cx="365040" cy="324000"/>
                  <wp:effectExtent l="0" t="0" r="0" b="0"/>
                  <wp:docPr id="54" name="Picture 54"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632B5" w14:paraId="3FBEA7DF" w14:textId="77777777" w:rsidTr="00CC664E">
        <w:tc>
          <w:tcPr>
            <w:tcW w:w="3817" w:type="dxa"/>
            <w:vMerge/>
            <w:tcBorders>
              <w:bottom w:val="single" w:sz="4" w:space="0" w:color="A6A6A6" w:themeColor="background1" w:themeShade="A6"/>
            </w:tcBorders>
            <w:tcMar>
              <w:bottom w:w="62" w:type="dxa"/>
              <w:right w:w="108" w:type="dxa"/>
            </w:tcMar>
          </w:tcPr>
          <w:p w14:paraId="1AB85B1C" w14:textId="77777777" w:rsidR="006632B5" w:rsidRDefault="006632B5" w:rsidP="00583D9F">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2D8BFDCA" w14:textId="1570CCE4" w:rsidR="006632B5" w:rsidRDefault="008E1EAA" w:rsidP="008E1EAA">
            <w:pPr>
              <w:pStyle w:val="SOFinalContentTableText"/>
            </w:pPr>
            <w:r>
              <w:t>Discuss how online technology has enhanced the exchange of meanings and the development of other skills such as spoken and written language.</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6E940632" w14:textId="77777777" w:rsidR="006632B5" w:rsidRDefault="006632B5" w:rsidP="00B97B93">
            <w:pPr>
              <w:pStyle w:val="SOFinalContentTableText"/>
              <w:jc w:val="center"/>
              <w:rPr>
                <w:noProof/>
                <w:lang w:val="en-AU" w:eastAsia="en-AU"/>
              </w:rPr>
            </w:pPr>
            <w:r w:rsidRPr="000F5345">
              <w:rPr>
                <w:rFonts w:cs="Arial"/>
                <w:noProof/>
                <w:lang w:val="en-AU" w:eastAsia="en-AU"/>
              </w:rPr>
              <w:drawing>
                <wp:inline distT="0" distB="0" distL="0" distR="0" wp14:anchorId="4A46E8B6" wp14:editId="1D5A5DD8">
                  <wp:extent cx="254635" cy="325755"/>
                  <wp:effectExtent l="0" t="0" r="0" b="0"/>
                  <wp:docPr id="2076559754" name="Picture 207655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635" cy="325755"/>
                          </a:xfrm>
                          <a:prstGeom prst="rect">
                            <a:avLst/>
                          </a:prstGeom>
                          <a:noFill/>
                          <a:ln>
                            <a:noFill/>
                          </a:ln>
                        </pic:spPr>
                      </pic:pic>
                    </a:graphicData>
                  </a:graphic>
                </wp:inline>
              </w:drawing>
            </w:r>
          </w:p>
        </w:tc>
      </w:tr>
      <w:tr w:rsidR="006632B5" w14:paraId="7C03B902" w14:textId="77777777" w:rsidTr="001C04F5">
        <w:tc>
          <w:tcPr>
            <w:tcW w:w="3817" w:type="dxa"/>
            <w:vMerge/>
            <w:tcBorders>
              <w:bottom w:val="single" w:sz="4" w:space="0" w:color="A6A6A6" w:themeColor="background1" w:themeShade="A6"/>
            </w:tcBorders>
            <w:tcMar>
              <w:bottom w:w="62" w:type="dxa"/>
              <w:right w:w="108" w:type="dxa"/>
            </w:tcMar>
          </w:tcPr>
          <w:p w14:paraId="103AEBA8" w14:textId="77777777" w:rsidR="006632B5" w:rsidRDefault="006632B5" w:rsidP="00583D9F">
            <w:pPr>
              <w:pStyle w:val="SOFinalContentTableText"/>
            </w:pP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17718BD2" w14:textId="2397E157" w:rsidR="00FB6BDB" w:rsidRDefault="00FB6BDB" w:rsidP="008E1EAA">
            <w:pPr>
              <w:pStyle w:val="SOFinalContentTableText"/>
            </w:pPr>
            <w:r>
              <w:t>Discuss how cyberbullying may affect the cognitive development of children and adolescents.</w:t>
            </w:r>
          </w:p>
          <w:p w14:paraId="2D6DA72A" w14:textId="02E4645E" w:rsidR="006632B5" w:rsidRDefault="00DD17CD" w:rsidP="008E1EAA">
            <w:pPr>
              <w:pStyle w:val="SOFinalContentTableText"/>
            </w:pPr>
            <w:r>
              <w:t>Explore</w:t>
            </w:r>
            <w:r w:rsidR="008E1EAA">
              <w:t xml:space="preserve"> Gelman</w:t>
            </w:r>
            <w:r w:rsidR="002F4D84">
              <w:t>’s</w:t>
            </w:r>
            <w:r w:rsidR="008E1EAA">
              <w:t xml:space="preserve"> </w:t>
            </w:r>
            <w:r w:rsidR="002F4D84">
              <w:t>research o</w:t>
            </w:r>
            <w:r w:rsidR="008E1EAA">
              <w:t xml:space="preserve">n digital privacy for children. More information available at: </w:t>
            </w:r>
            <w:hyperlink r:id="rId49" w:history="1">
              <w:r w:rsidR="007015FB" w:rsidRPr="001E61A9">
                <w:rPr>
                  <w:rStyle w:val="Hyperlink"/>
                  <w:color w:val="auto"/>
                  <w:u w:val="none"/>
                </w:rPr>
                <w:t>https://sites.lsa.umich.edu/gelman-lab/</w:t>
              </w:r>
            </w:hyperlink>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62B2AF80" w14:textId="77777777" w:rsidR="006632B5" w:rsidRDefault="006632B5" w:rsidP="00B97B93">
            <w:pPr>
              <w:pStyle w:val="SOFinalContentTableText"/>
              <w:jc w:val="center"/>
              <w:rPr>
                <w:noProof/>
                <w:lang w:val="en-AU" w:eastAsia="en-AU"/>
              </w:rPr>
            </w:pPr>
            <w:r w:rsidRPr="000F5345">
              <w:rPr>
                <w:rFonts w:cs="Arial"/>
                <w:noProof/>
                <w:lang w:val="en-AU" w:eastAsia="en-AU"/>
              </w:rPr>
              <w:drawing>
                <wp:inline distT="0" distB="0" distL="0" distR="0" wp14:anchorId="2ECEE523" wp14:editId="523935FF">
                  <wp:extent cx="286385" cy="540385"/>
                  <wp:effectExtent l="0" t="0" r="0" b="0"/>
                  <wp:docPr id="2076559755" name="Picture 207655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385" cy="540385"/>
                          </a:xfrm>
                          <a:prstGeom prst="rect">
                            <a:avLst/>
                          </a:prstGeom>
                          <a:noFill/>
                          <a:ln>
                            <a:noFill/>
                          </a:ln>
                        </pic:spPr>
                      </pic:pic>
                    </a:graphicData>
                  </a:graphic>
                </wp:inline>
              </w:drawing>
            </w:r>
          </w:p>
        </w:tc>
      </w:tr>
      <w:tr w:rsidR="00593371" w14:paraId="0E6A870A" w14:textId="77777777" w:rsidTr="001C04F5">
        <w:tc>
          <w:tcPr>
            <w:tcW w:w="3817" w:type="dxa"/>
            <w:tcBorders>
              <w:top w:val="single" w:sz="4" w:space="0" w:color="A6A6A6" w:themeColor="background1" w:themeShade="A6"/>
              <w:bottom w:val="nil"/>
            </w:tcBorders>
            <w:tcMar>
              <w:bottom w:w="62" w:type="dxa"/>
              <w:right w:w="108" w:type="dxa"/>
            </w:tcMar>
          </w:tcPr>
          <w:p w14:paraId="5CDD5BE8" w14:textId="65608BA2" w:rsidR="00593371" w:rsidRPr="008E1EAA" w:rsidRDefault="00593371" w:rsidP="00583D9F">
            <w:pPr>
              <w:pStyle w:val="SOFinalContentTableText"/>
            </w:pPr>
            <w:r w:rsidRPr="008E1EAA">
              <w:t xml:space="preserve">Advances in technology and social media </w:t>
            </w:r>
            <w:r>
              <w:t>affect</w:t>
            </w:r>
            <w:r w:rsidRPr="008E1EAA">
              <w:t xml:space="preserve"> developmental changes in children and adolescents.</w:t>
            </w:r>
          </w:p>
        </w:tc>
        <w:tc>
          <w:tcPr>
            <w:tcW w:w="3817" w:type="dxa"/>
            <w:tcBorders>
              <w:top w:val="single" w:sz="4" w:space="0" w:color="A6A6A6" w:themeColor="background1" w:themeShade="A6"/>
              <w:bottom w:val="single" w:sz="2" w:space="0" w:color="A6A6A6" w:themeColor="background1" w:themeShade="A6"/>
            </w:tcBorders>
            <w:tcMar>
              <w:left w:w="108" w:type="dxa"/>
              <w:bottom w:w="62" w:type="dxa"/>
            </w:tcMar>
          </w:tcPr>
          <w:p w14:paraId="331BC1CD" w14:textId="51511625" w:rsidR="00593371" w:rsidRDefault="00593371" w:rsidP="001B3011">
            <w:pPr>
              <w:pStyle w:val="SOFinalContentTableText"/>
            </w:pPr>
            <w:r>
              <w:t>Discuss how n</w:t>
            </w:r>
            <w:r w:rsidRPr="008E1EAA">
              <w:t>ew technologies can be used to target specific skill development, such as recognition of facial emotions and verbal cues.</w:t>
            </w:r>
          </w:p>
        </w:tc>
        <w:tc>
          <w:tcPr>
            <w:tcW w:w="648" w:type="dxa"/>
            <w:tcBorders>
              <w:top w:val="single" w:sz="4" w:space="0" w:color="A6A6A6" w:themeColor="background1" w:themeShade="A6"/>
              <w:bottom w:val="single" w:sz="2" w:space="0" w:color="A6A6A6" w:themeColor="background1" w:themeShade="A6"/>
            </w:tcBorders>
            <w:noWrap/>
            <w:tcMar>
              <w:left w:w="0" w:type="dxa"/>
              <w:bottom w:w="62" w:type="dxa"/>
              <w:right w:w="0" w:type="dxa"/>
            </w:tcMar>
          </w:tcPr>
          <w:p w14:paraId="4AE6AC3D" w14:textId="73E5A2C8" w:rsidR="00593371" w:rsidRPr="000F5345" w:rsidRDefault="00593371" w:rsidP="00B97B93">
            <w:pPr>
              <w:pStyle w:val="SOFinalContentTableText"/>
              <w:jc w:val="center"/>
              <w:rPr>
                <w:rFonts w:cs="Arial"/>
                <w:noProof/>
                <w:lang w:val="en-AU" w:eastAsia="en-AU"/>
              </w:rPr>
            </w:pPr>
            <w:r w:rsidRPr="000F5345">
              <w:rPr>
                <w:rFonts w:cs="Arial"/>
                <w:noProof/>
                <w:lang w:val="en-AU" w:eastAsia="en-AU"/>
              </w:rPr>
              <w:drawing>
                <wp:inline distT="0" distB="0" distL="0" distR="0" wp14:anchorId="4BA2BBA1" wp14:editId="3D04FBC3">
                  <wp:extent cx="286385" cy="5403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385" cy="540385"/>
                          </a:xfrm>
                          <a:prstGeom prst="rect">
                            <a:avLst/>
                          </a:prstGeom>
                          <a:noFill/>
                          <a:ln>
                            <a:noFill/>
                          </a:ln>
                        </pic:spPr>
                      </pic:pic>
                    </a:graphicData>
                  </a:graphic>
                </wp:inline>
              </w:drawing>
            </w:r>
          </w:p>
        </w:tc>
      </w:tr>
      <w:tr w:rsidR="001C04F5" w14:paraId="2E801BA1" w14:textId="77777777" w:rsidTr="00653F9A">
        <w:tc>
          <w:tcPr>
            <w:tcW w:w="3817" w:type="dxa"/>
            <w:vMerge w:val="restart"/>
            <w:tcBorders>
              <w:top w:val="nil"/>
              <w:bottom w:val="single" w:sz="4" w:space="0" w:color="A6A6A6" w:themeColor="background1" w:themeShade="A6"/>
            </w:tcBorders>
            <w:tcMar>
              <w:bottom w:w="62" w:type="dxa"/>
              <w:right w:w="108" w:type="dxa"/>
            </w:tcMar>
          </w:tcPr>
          <w:p w14:paraId="35DD7711" w14:textId="515FBDD6" w:rsidR="001C04F5" w:rsidRDefault="001C04F5" w:rsidP="00583D9F">
            <w:pPr>
              <w:pStyle w:val="SOFinalContentTableText"/>
            </w:pPr>
            <w:r w:rsidRPr="008E1EAA">
              <w:t>Online technology is used for the improvement of motor skills, memory, and other skills. Technology is also used to maintain knowledge and skills in older people, such as those with dementia.</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694AEF04" w14:textId="00AEF279" w:rsidR="001C04F5" w:rsidRDefault="001C04F5" w:rsidP="008E1EAA">
            <w:pPr>
              <w:pStyle w:val="SOFinalContentTableText"/>
            </w:pPr>
            <w:r>
              <w:t>Research has shown that the average attention span has decreased in the past 20 years.</w:t>
            </w:r>
          </w:p>
          <w:p w14:paraId="0C2D8C0A" w14:textId="7AC04A09" w:rsidR="001C04F5" w:rsidRDefault="001C04F5" w:rsidP="001B3011">
            <w:pPr>
              <w:pStyle w:val="SOFinalContentTableText"/>
            </w:pPr>
            <w:r>
              <w:t>Investigate the Pomodoro Technique and how this has been affected by technology.</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4A620C56" w14:textId="3DE53674" w:rsidR="001C04F5" w:rsidRDefault="001C04F5" w:rsidP="00B97B93">
            <w:pPr>
              <w:pStyle w:val="SOFinalContentTableText"/>
              <w:jc w:val="center"/>
              <w:rPr>
                <w:noProof/>
                <w:lang w:val="en-AU" w:eastAsia="en-AU"/>
              </w:rPr>
            </w:pPr>
            <w:r>
              <w:rPr>
                <w:noProof/>
                <w:lang w:val="en-AU" w:eastAsia="en-AU"/>
              </w:rPr>
              <w:drawing>
                <wp:inline distT="0" distB="0" distL="0" distR="0" wp14:anchorId="1D66CB4C" wp14:editId="0B91DD35">
                  <wp:extent cx="365040" cy="324000"/>
                  <wp:effectExtent l="0" t="0" r="0" b="0"/>
                  <wp:docPr id="7" name="Picture 7"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C04F5" w14:paraId="6761108C" w14:textId="77777777" w:rsidTr="00653F9A">
        <w:tc>
          <w:tcPr>
            <w:tcW w:w="3817" w:type="dxa"/>
            <w:vMerge/>
            <w:tcBorders>
              <w:bottom w:val="single" w:sz="4" w:space="0" w:color="A6A6A6" w:themeColor="background1" w:themeShade="A6"/>
            </w:tcBorders>
            <w:tcMar>
              <w:bottom w:w="62" w:type="dxa"/>
              <w:right w:w="108" w:type="dxa"/>
            </w:tcMar>
          </w:tcPr>
          <w:p w14:paraId="03B0C7E8" w14:textId="77777777" w:rsidR="001C04F5" w:rsidRDefault="001C04F5" w:rsidP="00583D9F">
            <w:pPr>
              <w:pStyle w:val="SOFinalContentTableText"/>
            </w:pP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277CD664" w14:textId="2AEF2DC3" w:rsidR="001C04F5" w:rsidRDefault="001C04F5" w:rsidP="008E1EAA">
            <w:pPr>
              <w:pStyle w:val="SOFinalContentTableText"/>
            </w:pPr>
            <w:r>
              <w:t xml:space="preserve">Investigate the use of technology </w:t>
            </w:r>
            <w:r w:rsidRPr="008E1EAA">
              <w:t>for the improvement of motor skills, memory, and other skills</w:t>
            </w:r>
            <w:r>
              <w:t xml:space="preserve">, particularly for older people. </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7B397C43" w14:textId="12F6DCB7" w:rsidR="001C04F5" w:rsidRDefault="001C04F5" w:rsidP="00B97B93">
            <w:pPr>
              <w:pStyle w:val="SOFinalContentTableText"/>
              <w:jc w:val="center"/>
              <w:rPr>
                <w:noProof/>
                <w:lang w:val="en-AU" w:eastAsia="en-AU"/>
              </w:rPr>
            </w:pPr>
            <w:r w:rsidRPr="000F5345">
              <w:rPr>
                <w:rFonts w:cs="Arial"/>
                <w:noProof/>
                <w:lang w:val="en-AU" w:eastAsia="en-AU"/>
              </w:rPr>
              <w:drawing>
                <wp:inline distT="0" distB="0" distL="0" distR="0" wp14:anchorId="237E237C" wp14:editId="39241F11">
                  <wp:extent cx="286385" cy="5403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385" cy="540385"/>
                          </a:xfrm>
                          <a:prstGeom prst="rect">
                            <a:avLst/>
                          </a:prstGeom>
                          <a:noFill/>
                          <a:ln>
                            <a:noFill/>
                          </a:ln>
                        </pic:spPr>
                      </pic:pic>
                    </a:graphicData>
                  </a:graphic>
                </wp:inline>
              </w:drawing>
            </w:r>
          </w:p>
        </w:tc>
      </w:tr>
    </w:tbl>
    <w:p w14:paraId="47AEF645" w14:textId="77777777" w:rsidR="00583D9F" w:rsidRDefault="00583D9F">
      <w:pPr>
        <w:rPr>
          <w:rFonts w:eastAsia="Times New Roman"/>
          <w:color w:val="000000"/>
          <w:lang w:val="en-US" w:eastAsia="en-US"/>
        </w:rPr>
      </w:pPr>
      <w:r>
        <w:br w:type="page"/>
      </w:r>
    </w:p>
    <w:p w14:paraId="1E2A7F9F" w14:textId="77777777" w:rsidR="00583D9F" w:rsidRDefault="00583D9F" w:rsidP="00583D9F">
      <w:pPr>
        <w:pStyle w:val="SOFinalContentTableHead1TOP"/>
      </w:pPr>
      <w:r>
        <w:lastRenderedPageBreak/>
        <w:t>Topic 4: Emotion</w:t>
      </w:r>
    </w:p>
    <w:p w14:paraId="5F6EC655" w14:textId="280CB064" w:rsidR="00534749" w:rsidRDefault="00E2462E" w:rsidP="00E2462E">
      <w:pPr>
        <w:pStyle w:val="SOFinalBodyBeforeContentTable"/>
      </w:pPr>
      <w:r w:rsidRPr="00E2462E">
        <w:t xml:space="preserve">As we move through our daily lives, we experience a variety of different emotions. Emotions fuel our behaviour and </w:t>
      </w:r>
      <w:r w:rsidR="000F2862">
        <w:t>determine</w:t>
      </w:r>
      <w:r w:rsidRPr="00E2462E">
        <w:t xml:space="preserve"> what we pay attention to; </w:t>
      </w:r>
      <w:r w:rsidR="00173F13">
        <w:t>they</w:t>
      </w:r>
      <w:r w:rsidR="007C5204">
        <w:t xml:space="preserve"> </w:t>
      </w:r>
      <w:r w:rsidR="000F2862">
        <w:t>affect</w:t>
      </w:r>
      <w:r w:rsidRPr="00E2462E">
        <w:t xml:space="preserve"> how we learn and what we remember. </w:t>
      </w:r>
      <w:r w:rsidR="007C5204">
        <w:t>Emotions</w:t>
      </w:r>
      <w:r w:rsidRPr="00E2462E">
        <w:t xml:space="preserve"> regulate our relationships, binding us to some people and repelling us from others. While there are several different theories about how an individual experiences an emotion, one common belief is that all emotions are subjective experiences that are made up of the same three components: physiological responses, subjective feelings, and expressive behaviour. </w:t>
      </w:r>
      <w:r w:rsidR="00E56CA6">
        <w:t>Although</w:t>
      </w:r>
      <w:r w:rsidRPr="00E2462E">
        <w:t xml:space="preserve"> some emotions are universally recognised, the environment — in particular</w:t>
      </w:r>
      <w:r w:rsidR="00E56CA6">
        <w:t>,</w:t>
      </w:r>
      <w:r w:rsidRPr="00E2462E">
        <w:t xml:space="preserve"> culture — can influence an individual</w:t>
      </w:r>
      <w:r w:rsidR="00FF366B">
        <w:t>’</w:t>
      </w:r>
      <w:r w:rsidRPr="00E2462E">
        <w:t xml:space="preserve">s experience and understanding of an emotional experience. Similarly, </w:t>
      </w:r>
      <w:r w:rsidR="00FB6BDB" w:rsidRPr="00E2462E">
        <w:t>different people can experience completely different emotion</w:t>
      </w:r>
      <w:r w:rsidR="00FB6BDB">
        <w:t>s</w:t>
      </w:r>
      <w:r w:rsidR="00FB6BDB" w:rsidRPr="00E2462E">
        <w:t xml:space="preserve"> </w:t>
      </w:r>
      <w:r w:rsidR="00FB6BDB">
        <w:t>from</w:t>
      </w:r>
      <w:r w:rsidR="00FB6BDB" w:rsidRPr="00E2462E">
        <w:t xml:space="preserve"> other individual</w:t>
      </w:r>
      <w:r w:rsidR="00FB6BDB">
        <w:t>s</w:t>
      </w:r>
      <w:r w:rsidR="00FB6BDB" w:rsidRPr="00E2462E">
        <w:t xml:space="preserve"> in exact</w:t>
      </w:r>
      <w:r w:rsidR="00FB6BDB">
        <w:t>ly the</w:t>
      </w:r>
      <w:r w:rsidR="00FB6BDB" w:rsidRPr="00E2462E">
        <w:t xml:space="preserve"> same situation</w:t>
      </w:r>
      <w:r w:rsidRPr="00E2462E">
        <w:t xml:space="preserve">. Psychological disorders can result when emotions </w:t>
      </w:r>
      <w:r w:rsidR="00013531">
        <w:t>cannot be regulated</w:t>
      </w:r>
      <w:r w:rsidR="002B639D">
        <w:t>.</w:t>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583D9F" w:rsidRPr="00487C9E" w14:paraId="3C165D65" w14:textId="77777777" w:rsidTr="00A77185">
        <w:trPr>
          <w:tblHeader/>
        </w:trPr>
        <w:tc>
          <w:tcPr>
            <w:tcW w:w="3817" w:type="dxa"/>
            <w:tcBorders>
              <w:bottom w:val="single" w:sz="2" w:space="0" w:color="A6A6A6" w:themeColor="background1" w:themeShade="A6"/>
            </w:tcBorders>
            <w:tcMar>
              <w:top w:w="62" w:type="dxa"/>
              <w:bottom w:w="62" w:type="dxa"/>
              <w:right w:w="108" w:type="dxa"/>
            </w:tcMar>
            <w:vAlign w:val="center"/>
          </w:tcPr>
          <w:p w14:paraId="350F5CC5" w14:textId="77777777" w:rsidR="00583D9F" w:rsidRPr="00487C9E" w:rsidRDefault="00583D9F" w:rsidP="00583D9F">
            <w:pPr>
              <w:pStyle w:val="SOFinalContentTableHead2"/>
              <w:spacing w:after="0"/>
            </w:pPr>
            <w:r w:rsidRPr="00487C9E">
              <w:t xml:space="preserve">Science </w:t>
            </w:r>
            <w:r>
              <w:t>Understanding</w:t>
            </w:r>
          </w:p>
        </w:tc>
        <w:tc>
          <w:tcPr>
            <w:tcW w:w="3817" w:type="dxa"/>
            <w:tcBorders>
              <w:bottom w:val="single" w:sz="2" w:space="0" w:color="A6A6A6" w:themeColor="background1" w:themeShade="A6"/>
              <w:right w:val="nil"/>
            </w:tcBorders>
            <w:tcMar>
              <w:top w:w="62" w:type="dxa"/>
              <w:left w:w="108" w:type="dxa"/>
              <w:bottom w:w="62" w:type="dxa"/>
            </w:tcMar>
            <w:vAlign w:val="center"/>
          </w:tcPr>
          <w:p w14:paraId="2966B2D5" w14:textId="77777777" w:rsidR="00583D9F" w:rsidRPr="00487C9E" w:rsidRDefault="00583D9F" w:rsidP="00583D9F">
            <w:pPr>
              <w:pStyle w:val="SOFinalContentTableHead2"/>
              <w:spacing w:after="0"/>
            </w:pPr>
            <w:r>
              <w:t>Possible teaching considerations</w:t>
            </w:r>
          </w:p>
        </w:tc>
        <w:tc>
          <w:tcPr>
            <w:tcW w:w="64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63E750DF" w14:textId="77777777" w:rsidR="00583D9F" w:rsidRPr="00487C9E" w:rsidRDefault="00583D9F" w:rsidP="00B97B93">
            <w:pPr>
              <w:pStyle w:val="SOFinalContentTableHead2"/>
              <w:spacing w:after="0"/>
            </w:pPr>
          </w:p>
        </w:tc>
      </w:tr>
      <w:tr w:rsidR="00422C8A" w14:paraId="280E6629" w14:textId="77777777" w:rsidTr="000B75BD">
        <w:tblPrEx>
          <w:tblCellMar>
            <w:bottom w:w="0" w:type="dxa"/>
          </w:tblCellMar>
        </w:tblPrEx>
        <w:tc>
          <w:tcPr>
            <w:tcW w:w="3817" w:type="dxa"/>
            <w:vMerge w:val="restart"/>
            <w:tcBorders>
              <w:top w:val="single" w:sz="2" w:space="0" w:color="A6A6A6" w:themeColor="background1" w:themeShade="A6"/>
            </w:tcBorders>
            <w:tcMar>
              <w:bottom w:w="62" w:type="dxa"/>
              <w:right w:w="108" w:type="dxa"/>
            </w:tcMar>
          </w:tcPr>
          <w:p w14:paraId="0A5DA37E" w14:textId="5C577C3A" w:rsidR="00E2462E" w:rsidRDefault="00E2462E" w:rsidP="00E2462E">
            <w:pPr>
              <w:pStyle w:val="SOFinalContentTableText"/>
            </w:pPr>
            <w:r>
              <w:t xml:space="preserve">While there are different theories about how emotion is experienced, psychologists </w:t>
            </w:r>
            <w:r w:rsidR="008E3073">
              <w:t>believe</w:t>
            </w:r>
            <w:r>
              <w:t xml:space="preserve"> that emotions are subjective experiences that are made up of the same three components:</w:t>
            </w:r>
          </w:p>
          <w:p w14:paraId="4555DF22" w14:textId="05C63420" w:rsidR="00E2462E" w:rsidRDefault="00E2462E" w:rsidP="00653F9A">
            <w:pPr>
              <w:pStyle w:val="SOFinalCONTENTTABLEBULLETS"/>
            </w:pPr>
            <w:r>
              <w:t>physiological responses</w:t>
            </w:r>
          </w:p>
          <w:p w14:paraId="0A5DE456" w14:textId="329591BF" w:rsidR="00E2462E" w:rsidRDefault="00E2462E" w:rsidP="00653F9A">
            <w:pPr>
              <w:pStyle w:val="SOFinalCONTENTTABLEBULLETS"/>
            </w:pPr>
            <w:r>
              <w:t>subjective feelings</w:t>
            </w:r>
          </w:p>
          <w:p w14:paraId="4109B220" w14:textId="4864ADBF" w:rsidR="00422C8A" w:rsidRPr="00B71F7E" w:rsidRDefault="00E2462E" w:rsidP="00653F9A">
            <w:pPr>
              <w:pStyle w:val="SOFinalCONTENTTABLEBULLETS"/>
            </w:pPr>
            <w:r>
              <w:t>expressive behaviour.</w:t>
            </w:r>
          </w:p>
        </w:tc>
        <w:tc>
          <w:tcPr>
            <w:tcW w:w="3817" w:type="dxa"/>
            <w:tcBorders>
              <w:top w:val="nil"/>
              <w:bottom w:val="nil"/>
            </w:tcBorders>
            <w:tcMar>
              <w:left w:w="108" w:type="dxa"/>
              <w:bottom w:w="62" w:type="dxa"/>
            </w:tcMar>
          </w:tcPr>
          <w:p w14:paraId="2DECD1A0" w14:textId="77777777" w:rsidR="00E2462E" w:rsidRDefault="00E2462E" w:rsidP="005A5731">
            <w:pPr>
              <w:pStyle w:val="SOFinalContentTableText"/>
            </w:pPr>
            <w:r>
              <w:t>Analyse a character from a specific scene in a film who is experiencing an extreme emotion. Identify and discuss:</w:t>
            </w:r>
          </w:p>
          <w:p w14:paraId="1490EAFA" w14:textId="3DA943A5" w:rsidR="00422C8A" w:rsidRPr="00422C8A" w:rsidRDefault="006E0711" w:rsidP="000F56EC">
            <w:pPr>
              <w:pStyle w:val="SOFinalCONTENTTABLEBULLETS"/>
            </w:pPr>
            <w:r>
              <w:t>w</w:t>
            </w:r>
            <w:r w:rsidR="00E2462E">
              <w:t>hat physiological responses their body may be experiencing at this time</w:t>
            </w:r>
          </w:p>
        </w:tc>
        <w:tc>
          <w:tcPr>
            <w:tcW w:w="648" w:type="dxa"/>
            <w:tcBorders>
              <w:top w:val="single" w:sz="2" w:space="0" w:color="A6A6A6" w:themeColor="background1" w:themeShade="A6"/>
              <w:bottom w:val="nil"/>
            </w:tcBorders>
            <w:noWrap/>
            <w:tcMar>
              <w:left w:w="0" w:type="dxa"/>
              <w:bottom w:w="62" w:type="dxa"/>
              <w:right w:w="0" w:type="dxa"/>
            </w:tcMar>
          </w:tcPr>
          <w:p w14:paraId="169332BE" w14:textId="77777777" w:rsidR="00422C8A" w:rsidRDefault="00422C8A" w:rsidP="00B97B93">
            <w:pPr>
              <w:pStyle w:val="SOFinalContentTableText"/>
              <w:jc w:val="center"/>
              <w:rPr>
                <w:noProof/>
                <w:lang w:eastAsia="en-AU"/>
              </w:rPr>
            </w:pPr>
            <w:r>
              <w:rPr>
                <w:noProof/>
                <w:lang w:val="en-AU" w:eastAsia="en-AU"/>
              </w:rPr>
              <w:drawing>
                <wp:inline distT="0" distB="0" distL="0" distR="0" wp14:anchorId="64D1E57D" wp14:editId="635DDB4D">
                  <wp:extent cx="365040" cy="324000"/>
                  <wp:effectExtent l="0" t="0" r="0" b="0"/>
                  <wp:docPr id="39" name="Picture 39"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22C8A" w14:paraId="60A788D2" w14:textId="77777777" w:rsidTr="000B75BD">
        <w:tc>
          <w:tcPr>
            <w:tcW w:w="3817" w:type="dxa"/>
            <w:vMerge/>
            <w:tcMar>
              <w:bottom w:w="62" w:type="dxa"/>
              <w:right w:w="108" w:type="dxa"/>
            </w:tcMar>
          </w:tcPr>
          <w:p w14:paraId="4B720324" w14:textId="77777777" w:rsidR="00422C8A" w:rsidRDefault="00422C8A" w:rsidP="00583D9F">
            <w:pPr>
              <w:pStyle w:val="SOFinalContentTableText"/>
            </w:pPr>
          </w:p>
        </w:tc>
        <w:tc>
          <w:tcPr>
            <w:tcW w:w="3817" w:type="dxa"/>
            <w:tcBorders>
              <w:top w:val="nil"/>
              <w:bottom w:val="single" w:sz="2" w:space="0" w:color="A6A6A6" w:themeColor="background1" w:themeShade="A6"/>
            </w:tcBorders>
            <w:tcMar>
              <w:left w:w="108" w:type="dxa"/>
              <w:bottom w:w="62" w:type="dxa"/>
            </w:tcMar>
          </w:tcPr>
          <w:p w14:paraId="79CCC10A" w14:textId="2194E696" w:rsidR="00E2462E" w:rsidRDefault="006E0711" w:rsidP="000F56EC">
            <w:pPr>
              <w:pStyle w:val="SOFinalCONTENTTABLEBULLETS"/>
            </w:pPr>
            <w:r>
              <w:t>w</w:t>
            </w:r>
            <w:r w:rsidR="00E2462E">
              <w:t>hat subjective experiences they may be experiencing at this time and what past experiences could have led to this reaction</w:t>
            </w:r>
          </w:p>
          <w:p w14:paraId="4ED6667A" w14:textId="685ED391" w:rsidR="00422C8A" w:rsidRDefault="006E0711" w:rsidP="000F56EC">
            <w:pPr>
              <w:pStyle w:val="SOFinalCONTENTTABLEBULLETS"/>
            </w:pPr>
            <w:r>
              <w:t>t</w:t>
            </w:r>
            <w:r w:rsidR="00E2462E">
              <w:t>he expressive behaviour of the individual to communicate this emotion to those around them.</w:t>
            </w:r>
          </w:p>
        </w:tc>
        <w:tc>
          <w:tcPr>
            <w:tcW w:w="648" w:type="dxa"/>
            <w:tcBorders>
              <w:top w:val="nil"/>
              <w:bottom w:val="single" w:sz="2" w:space="0" w:color="A6A6A6" w:themeColor="background1" w:themeShade="A6"/>
            </w:tcBorders>
            <w:noWrap/>
            <w:tcMar>
              <w:left w:w="0" w:type="dxa"/>
              <w:bottom w:w="62" w:type="dxa"/>
              <w:right w:w="0" w:type="dxa"/>
            </w:tcMar>
          </w:tcPr>
          <w:p w14:paraId="12264165" w14:textId="77777777" w:rsidR="00422C8A" w:rsidRDefault="00422C8A" w:rsidP="00B97B93">
            <w:pPr>
              <w:pStyle w:val="SOFinalContentTableText"/>
              <w:jc w:val="center"/>
              <w:rPr>
                <w:noProof/>
                <w:lang w:val="en-AU" w:eastAsia="en-AU"/>
              </w:rPr>
            </w:pPr>
            <w:r w:rsidRPr="000F5345">
              <w:rPr>
                <w:rFonts w:cs="Arial"/>
                <w:noProof/>
                <w:lang w:val="en-AU" w:eastAsia="en-AU"/>
              </w:rPr>
              <w:drawing>
                <wp:inline distT="0" distB="0" distL="0" distR="0" wp14:anchorId="22B31295" wp14:editId="4ADCB066">
                  <wp:extent cx="286385" cy="540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385" cy="540385"/>
                          </a:xfrm>
                          <a:prstGeom prst="rect">
                            <a:avLst/>
                          </a:prstGeom>
                          <a:noFill/>
                          <a:ln>
                            <a:noFill/>
                          </a:ln>
                        </pic:spPr>
                      </pic:pic>
                    </a:graphicData>
                  </a:graphic>
                </wp:inline>
              </w:drawing>
            </w:r>
          </w:p>
        </w:tc>
      </w:tr>
      <w:tr w:rsidR="00422C8A" w14:paraId="2D7DEE11" w14:textId="77777777" w:rsidTr="005862E2">
        <w:tc>
          <w:tcPr>
            <w:tcW w:w="3817" w:type="dxa"/>
            <w:vMerge/>
            <w:tcBorders>
              <w:bottom w:val="single" w:sz="2" w:space="0" w:color="A6A6A6" w:themeColor="background1" w:themeShade="A6"/>
            </w:tcBorders>
            <w:tcMar>
              <w:bottom w:w="62" w:type="dxa"/>
              <w:right w:w="108" w:type="dxa"/>
            </w:tcMar>
          </w:tcPr>
          <w:p w14:paraId="1638C4EC" w14:textId="77777777" w:rsidR="00422C8A" w:rsidRDefault="00422C8A" w:rsidP="00583D9F">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63E77605" w14:textId="1D1734B0" w:rsidR="00E2462E" w:rsidRPr="00C800A9" w:rsidRDefault="00164911" w:rsidP="00C800A9">
            <w:pPr>
              <w:pStyle w:val="SOFinalContentTableText"/>
            </w:pPr>
            <w:r>
              <w:t>Explore and compare theo</w:t>
            </w:r>
            <w:r w:rsidR="00143F2C">
              <w:t>ries of emotion</w:t>
            </w:r>
            <w:r w:rsidR="00AE60CF">
              <w:t>, such as</w:t>
            </w:r>
            <w:r w:rsidR="00AB1A1E">
              <w:t>:</w:t>
            </w:r>
          </w:p>
          <w:p w14:paraId="41A79960" w14:textId="20ECB93C" w:rsidR="00E2462E" w:rsidRPr="00C800A9" w:rsidRDefault="00E2462E" w:rsidP="0038271C">
            <w:pPr>
              <w:pStyle w:val="SOFinalCONTENTTABLEBULLETS"/>
            </w:pPr>
            <w:r w:rsidRPr="00C800A9">
              <w:t>James</w:t>
            </w:r>
            <w:r w:rsidR="00517557" w:rsidRPr="00C800A9">
              <w:t>–</w:t>
            </w:r>
            <w:r w:rsidRPr="00C800A9">
              <w:t xml:space="preserve">Lange </w:t>
            </w:r>
            <w:r w:rsidR="0083576A" w:rsidRPr="00C800A9">
              <w:t>t</w:t>
            </w:r>
            <w:r w:rsidRPr="00C800A9">
              <w:t>heory</w:t>
            </w:r>
          </w:p>
          <w:p w14:paraId="55B3BF81" w14:textId="50A5321C" w:rsidR="00E2462E" w:rsidRPr="00C800A9" w:rsidRDefault="00E2462E" w:rsidP="0038271C">
            <w:pPr>
              <w:pStyle w:val="SOFinalCONTENTTABLEBULLETS"/>
            </w:pPr>
            <w:r w:rsidRPr="00C800A9">
              <w:t>Cannon</w:t>
            </w:r>
            <w:r w:rsidR="00752D8D" w:rsidRPr="00C800A9">
              <w:t>–</w:t>
            </w:r>
            <w:r w:rsidRPr="00C800A9">
              <w:t xml:space="preserve">Bard </w:t>
            </w:r>
            <w:r w:rsidR="00752D8D" w:rsidRPr="00C800A9">
              <w:t>t</w:t>
            </w:r>
            <w:r w:rsidRPr="00C800A9">
              <w:t>heory</w:t>
            </w:r>
          </w:p>
          <w:p w14:paraId="6BC6AA93" w14:textId="5F049C19" w:rsidR="00E2462E" w:rsidRPr="00C800A9" w:rsidRDefault="00E2462E" w:rsidP="0038271C">
            <w:pPr>
              <w:pStyle w:val="SOFinalCONTENTTABLEBULLETS"/>
            </w:pPr>
            <w:r w:rsidRPr="00C800A9">
              <w:t>Schachter</w:t>
            </w:r>
            <w:r w:rsidR="006B3D73" w:rsidRPr="00C800A9">
              <w:t>–</w:t>
            </w:r>
            <w:r w:rsidRPr="00C800A9">
              <w:t xml:space="preserve">Singer </w:t>
            </w:r>
            <w:r w:rsidR="006B3D73" w:rsidRPr="00C800A9">
              <w:t>t</w:t>
            </w:r>
            <w:r w:rsidRPr="00C800A9">
              <w:t>wo</w:t>
            </w:r>
            <w:r w:rsidR="006B3D73" w:rsidRPr="00C800A9">
              <w:t>-f</w:t>
            </w:r>
            <w:r w:rsidRPr="00C800A9">
              <w:t xml:space="preserve">actor </w:t>
            </w:r>
            <w:r w:rsidR="006B3D73" w:rsidRPr="00C800A9">
              <w:t>t</w:t>
            </w:r>
            <w:r w:rsidRPr="00C800A9">
              <w:t>heory</w:t>
            </w:r>
          </w:p>
          <w:p w14:paraId="3F8ACD20" w14:textId="04E17D3A" w:rsidR="00E2462E" w:rsidRPr="00C800A9" w:rsidRDefault="00E2462E" w:rsidP="0038271C">
            <w:pPr>
              <w:pStyle w:val="SOFinalCONTENTTABLEBULLETS"/>
            </w:pPr>
            <w:r w:rsidRPr="00C800A9">
              <w:t xml:space="preserve">Lazarus’ </w:t>
            </w:r>
            <w:r w:rsidR="0044445C" w:rsidRPr="00C800A9">
              <w:t>c</w:t>
            </w:r>
            <w:r w:rsidRPr="00C800A9">
              <w:t>ognitive</w:t>
            </w:r>
            <w:r w:rsidR="0044445C" w:rsidRPr="00C800A9">
              <w:t>-</w:t>
            </w:r>
            <w:r w:rsidR="00935F9E" w:rsidRPr="00C800A9">
              <w:t>m</w:t>
            </w:r>
            <w:r w:rsidRPr="00C800A9">
              <w:t xml:space="preserve">ediational </w:t>
            </w:r>
            <w:r w:rsidR="00935F9E" w:rsidRPr="00C800A9">
              <w:t>t</w:t>
            </w:r>
            <w:r w:rsidRPr="00C800A9">
              <w:t>heory</w:t>
            </w:r>
          </w:p>
          <w:p w14:paraId="29691BB6" w14:textId="0CE53203" w:rsidR="00422C8A" w:rsidRDefault="00E2462E" w:rsidP="0038271C">
            <w:pPr>
              <w:pStyle w:val="SOFinalCONTENTTABLEBULLETS"/>
            </w:pPr>
            <w:r w:rsidRPr="00C800A9">
              <w:t xml:space="preserve">Plutchik’s </w:t>
            </w:r>
            <w:r w:rsidR="00674FB0" w:rsidRPr="00C800A9">
              <w:t>w</w:t>
            </w:r>
            <w:r w:rsidRPr="00C800A9">
              <w:t xml:space="preserve">heel of </w:t>
            </w:r>
            <w:r w:rsidR="00674FB0" w:rsidRPr="00C800A9">
              <w:t>e</w:t>
            </w:r>
            <w:r w:rsidRPr="00C800A9">
              <w:t>motion</w:t>
            </w:r>
            <w:r w:rsidR="00674FB0" w:rsidRPr="00C800A9">
              <w:t>s</w:t>
            </w:r>
            <w:r w:rsidRPr="00C800A9">
              <w:t xml:space="preserve"> </w:t>
            </w:r>
            <w:r w:rsidR="00674FB0" w:rsidRPr="00C800A9">
              <w:t>t</w:t>
            </w:r>
            <w:r w:rsidRPr="00C800A9">
              <w:t>heory.</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4058E60A" w14:textId="18DE0022" w:rsidR="00422C8A" w:rsidRDefault="00E2462E" w:rsidP="00B97B93">
            <w:pPr>
              <w:pStyle w:val="SOFinalContentTableText"/>
              <w:jc w:val="center"/>
              <w:rPr>
                <w:noProof/>
                <w:lang w:val="en-AU" w:eastAsia="en-AU"/>
              </w:rPr>
            </w:pPr>
            <w:r>
              <w:rPr>
                <w:noProof/>
                <w:lang w:val="en-AU" w:eastAsia="en-AU"/>
              </w:rPr>
              <w:drawing>
                <wp:inline distT="0" distB="0" distL="0" distR="0" wp14:anchorId="17B7D186" wp14:editId="01EDCBDD">
                  <wp:extent cx="254635" cy="325755"/>
                  <wp:effectExtent l="0" t="0" r="0" b="0"/>
                  <wp:docPr id="173860187" name="Picture 207655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559753"/>
                          <pic:cNvPicPr/>
                        </pic:nvPicPr>
                        <pic:blipFill>
                          <a:blip r:embed="rId36">
                            <a:extLst>
                              <a:ext uri="{28A0092B-C50C-407E-A947-70E740481C1C}">
                                <a14:useLocalDpi xmlns:a14="http://schemas.microsoft.com/office/drawing/2010/main" val="0"/>
                              </a:ext>
                            </a:extLst>
                          </a:blip>
                          <a:stretch>
                            <a:fillRect/>
                          </a:stretch>
                        </pic:blipFill>
                        <pic:spPr>
                          <a:xfrm>
                            <a:off x="0" y="0"/>
                            <a:ext cx="254635" cy="325755"/>
                          </a:xfrm>
                          <a:prstGeom prst="rect">
                            <a:avLst/>
                          </a:prstGeom>
                        </pic:spPr>
                      </pic:pic>
                    </a:graphicData>
                  </a:graphic>
                </wp:inline>
              </w:drawing>
            </w:r>
          </w:p>
        </w:tc>
      </w:tr>
      <w:tr w:rsidR="008D2BF6" w14:paraId="0DA021C2" w14:textId="77777777" w:rsidTr="000342C2">
        <w:trPr>
          <w:trHeight w:val="934"/>
        </w:trPr>
        <w:tc>
          <w:tcPr>
            <w:tcW w:w="3817" w:type="dxa"/>
            <w:vMerge w:val="restart"/>
            <w:tcBorders>
              <w:top w:val="single" w:sz="2" w:space="0" w:color="A6A6A6" w:themeColor="background1" w:themeShade="A6"/>
            </w:tcBorders>
            <w:tcMar>
              <w:bottom w:w="62" w:type="dxa"/>
              <w:right w:w="108" w:type="dxa"/>
            </w:tcMar>
          </w:tcPr>
          <w:p w14:paraId="02813411" w14:textId="7E50648F" w:rsidR="008D2BF6" w:rsidRPr="00C4725D" w:rsidRDefault="008D2BF6" w:rsidP="00C4725D">
            <w:pPr>
              <w:pStyle w:val="SOFinalContentTableText"/>
            </w:pPr>
            <w:r w:rsidRPr="00C4725D">
              <w:t xml:space="preserve">The </w:t>
            </w:r>
            <w:r w:rsidR="006A2CA5">
              <w:t xml:space="preserve">main </w:t>
            </w:r>
            <w:r w:rsidRPr="00C4725D">
              <w:t>structures of the limbic system (hypothalamus, thalamus, amygdala, and hippocampus) each play an important role in emotional processing.</w:t>
            </w:r>
          </w:p>
          <w:p w14:paraId="6A844033" w14:textId="77777777" w:rsidR="008D2BF6" w:rsidRDefault="008D2BF6" w:rsidP="00C4725D">
            <w:pPr>
              <w:pStyle w:val="SOFinalContentTableText"/>
            </w:pPr>
            <w:r w:rsidRPr="00C4725D">
              <w:t>Some basic emotions are universally recognised and understood; however, others differ based on cultural context.</w:t>
            </w:r>
          </w:p>
          <w:p w14:paraId="3729FFF5" w14:textId="56B2094C" w:rsidR="00D34D2C" w:rsidRDefault="0028139B" w:rsidP="00C4725D">
            <w:pPr>
              <w:pStyle w:val="SOFinalContentTableText"/>
            </w:pPr>
            <w:r w:rsidRPr="00C4725D">
              <w:t>Culture can affect the way in which people display and interpret emotion. Despite different emotional display rules, our ability to recognise and produce most facial expressions of basic emotions appears to be universal.</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707DAF01" w14:textId="2D6F5936" w:rsidR="008D2BF6" w:rsidRDefault="008D2BF6" w:rsidP="00EB2929">
            <w:pPr>
              <w:pStyle w:val="SOFinalContentTableText"/>
            </w:pPr>
            <w:r>
              <w:t>Explore what happens when different parts of the limbic system become injured</w:t>
            </w:r>
            <w:r w:rsidR="00EB2929">
              <w:t>.</w:t>
            </w:r>
            <w:r>
              <w:t xml:space="preserve"> How does this affect an individual’s emotional experience?</w:t>
            </w:r>
          </w:p>
        </w:tc>
        <w:tc>
          <w:tcPr>
            <w:tcW w:w="648" w:type="dxa"/>
            <w:tcBorders>
              <w:top w:val="single" w:sz="2" w:space="0" w:color="A6A6A6" w:themeColor="background1" w:themeShade="A6"/>
            </w:tcBorders>
            <w:shd w:val="clear" w:color="auto" w:fill="auto"/>
            <w:noWrap/>
            <w:tcMar>
              <w:left w:w="0" w:type="dxa"/>
              <w:bottom w:w="62" w:type="dxa"/>
              <w:right w:w="0" w:type="dxa"/>
            </w:tcMar>
          </w:tcPr>
          <w:p w14:paraId="20AFA6D6" w14:textId="0AD05B8B" w:rsidR="008D2BF6" w:rsidRPr="00E2462E" w:rsidRDefault="008D2BF6" w:rsidP="00B97B93">
            <w:pPr>
              <w:pStyle w:val="SOFinalContentTableText"/>
              <w:jc w:val="center"/>
              <w:rPr>
                <w:noProof/>
                <w:highlight w:val="yellow"/>
                <w:lang w:val="en-AU" w:eastAsia="en-AU"/>
              </w:rPr>
            </w:pPr>
            <w:r>
              <w:rPr>
                <w:noProof/>
                <w:lang w:val="en-AU" w:eastAsia="en-AU"/>
              </w:rPr>
              <w:drawing>
                <wp:inline distT="0" distB="0" distL="0" distR="0" wp14:anchorId="76548EF4" wp14:editId="24FD0DF8">
                  <wp:extent cx="365040" cy="324000"/>
                  <wp:effectExtent l="0" t="0" r="0" b="0"/>
                  <wp:docPr id="5" name="Picture 5"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D2BF6" w14:paraId="0955BDC6" w14:textId="77777777" w:rsidTr="00A77185">
        <w:trPr>
          <w:trHeight w:val="1488"/>
        </w:trPr>
        <w:tc>
          <w:tcPr>
            <w:tcW w:w="3817" w:type="dxa"/>
            <w:vMerge/>
            <w:tcBorders>
              <w:bottom w:val="single" w:sz="2" w:space="0" w:color="A6A6A6" w:themeColor="background1" w:themeShade="A6"/>
            </w:tcBorders>
            <w:tcMar>
              <w:bottom w:w="62" w:type="dxa"/>
              <w:right w:w="108" w:type="dxa"/>
            </w:tcMar>
          </w:tcPr>
          <w:p w14:paraId="2FC2F253" w14:textId="77777777" w:rsidR="008D2BF6" w:rsidRPr="00C4725D" w:rsidRDefault="008D2BF6" w:rsidP="00C4725D">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5C73767D" w14:textId="77777777" w:rsidR="00FD5E9A" w:rsidRDefault="00FD5E9A" w:rsidP="00FD5E9A">
            <w:pPr>
              <w:pStyle w:val="SOFinalContentTableText"/>
            </w:pPr>
            <w:r>
              <w:t>Research the following areas:</w:t>
            </w:r>
          </w:p>
          <w:p w14:paraId="54958CF3" w14:textId="77777777" w:rsidR="00FD5E9A" w:rsidRDefault="00FD5E9A" w:rsidP="00FD5E9A">
            <w:pPr>
              <w:pStyle w:val="SOFinalCONTENTTABLEBULLETS"/>
            </w:pPr>
            <w:r>
              <w:t>the manipulation of emotions in advertising and fake news</w:t>
            </w:r>
          </w:p>
          <w:p w14:paraId="455CC7F7" w14:textId="77777777" w:rsidR="008D2BF6" w:rsidRDefault="00FD5E9A" w:rsidP="000342C2">
            <w:pPr>
              <w:pStyle w:val="SOFinalCONTENTTABLEBULLETS"/>
            </w:pPr>
            <w:r>
              <w:t>how technology (e.g. online chatrooms, Facebook, Instagram) is affecting people’s understanding of emotion</w:t>
            </w:r>
          </w:p>
          <w:p w14:paraId="64D72B73" w14:textId="6059BCBA" w:rsidR="0028139B" w:rsidRDefault="0028139B" w:rsidP="000342C2">
            <w:pPr>
              <w:pStyle w:val="SOFinalCONTENTTABLEBULLETS"/>
            </w:pPr>
            <w:r>
              <w:t>psychological interventions for emotional issues (e.g. anger-management programs, grief counselling, managing depression)</w:t>
            </w:r>
          </w:p>
        </w:tc>
        <w:tc>
          <w:tcPr>
            <w:tcW w:w="648" w:type="dxa"/>
            <w:tcBorders>
              <w:bottom w:val="single" w:sz="2" w:space="0" w:color="A6A6A6" w:themeColor="background1" w:themeShade="A6"/>
            </w:tcBorders>
            <w:shd w:val="clear" w:color="auto" w:fill="auto"/>
            <w:noWrap/>
            <w:tcMar>
              <w:left w:w="0" w:type="dxa"/>
              <w:bottom w:w="62" w:type="dxa"/>
              <w:right w:w="0" w:type="dxa"/>
            </w:tcMar>
          </w:tcPr>
          <w:p w14:paraId="2DAAB7B1" w14:textId="0A0157BF" w:rsidR="008D2BF6" w:rsidRDefault="00FB6BDB" w:rsidP="00B97B93">
            <w:pPr>
              <w:pStyle w:val="SOFinalContentTableText"/>
              <w:jc w:val="center"/>
              <w:rPr>
                <w:noProof/>
                <w:lang w:val="en-AU" w:eastAsia="en-AU"/>
              </w:rPr>
            </w:pPr>
            <w:r w:rsidRPr="000F5345">
              <w:rPr>
                <w:rFonts w:cs="Arial"/>
                <w:noProof/>
                <w:lang w:val="en-AU" w:eastAsia="en-AU"/>
              </w:rPr>
              <w:drawing>
                <wp:inline distT="0" distB="0" distL="0" distR="0" wp14:anchorId="00D6E6DC" wp14:editId="4F6335F3">
                  <wp:extent cx="286385" cy="540385"/>
                  <wp:effectExtent l="0" t="0" r="0" b="0"/>
                  <wp:docPr id="2076559767" name="Picture 207655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385" cy="540385"/>
                          </a:xfrm>
                          <a:prstGeom prst="rect">
                            <a:avLst/>
                          </a:prstGeom>
                          <a:noFill/>
                          <a:ln>
                            <a:noFill/>
                          </a:ln>
                        </pic:spPr>
                      </pic:pic>
                    </a:graphicData>
                  </a:graphic>
                </wp:inline>
              </w:drawing>
            </w:r>
          </w:p>
        </w:tc>
      </w:tr>
      <w:tr w:rsidR="000342C2" w14:paraId="2E987EAD" w14:textId="77777777" w:rsidTr="00CF5AC6">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6EFC04A1" w14:textId="40173DFE" w:rsidR="000342C2" w:rsidRPr="00E2462E" w:rsidRDefault="000342C2" w:rsidP="00583D9F">
            <w:pPr>
              <w:pStyle w:val="SOFinalContentTableText"/>
            </w:pP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554A9211" w14:textId="30FD176F" w:rsidR="000342C2" w:rsidRDefault="000342C2" w:rsidP="000342C2">
            <w:pPr>
              <w:pStyle w:val="SOFinalCONTENTTABLEBULLETS"/>
            </w:pPr>
            <w:r>
              <w:t>the physical act of displaying emotion is universal but the meaning associated with these ‘expressions’ may be culturally influenced.</w:t>
            </w:r>
          </w:p>
        </w:tc>
        <w:tc>
          <w:tcPr>
            <w:tcW w:w="648" w:type="dxa"/>
            <w:tcBorders>
              <w:top w:val="single" w:sz="2" w:space="0" w:color="A6A6A6" w:themeColor="background1" w:themeShade="A6"/>
              <w:bottom w:val="single" w:sz="2" w:space="0" w:color="A6A6A6" w:themeColor="background1" w:themeShade="A6"/>
            </w:tcBorders>
            <w:shd w:val="clear" w:color="auto" w:fill="auto"/>
            <w:noWrap/>
            <w:tcMar>
              <w:left w:w="0" w:type="dxa"/>
              <w:bottom w:w="62" w:type="dxa"/>
              <w:right w:w="0" w:type="dxa"/>
            </w:tcMar>
          </w:tcPr>
          <w:p w14:paraId="28D28080" w14:textId="77777777" w:rsidR="000342C2" w:rsidRDefault="000342C2" w:rsidP="00B97B93">
            <w:pPr>
              <w:pStyle w:val="SOFinalContentTableText"/>
              <w:jc w:val="center"/>
              <w:rPr>
                <w:noProof/>
                <w:lang w:eastAsia="en-AU"/>
              </w:rPr>
            </w:pPr>
          </w:p>
        </w:tc>
      </w:tr>
      <w:tr w:rsidR="00422C8A" w14:paraId="53E11415" w14:textId="77777777" w:rsidTr="00CF5AC6">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533BC3ED" w14:textId="0726815E" w:rsidR="00422C8A" w:rsidRDefault="00E2462E" w:rsidP="00583D9F">
            <w:pPr>
              <w:pStyle w:val="SOFinalContentTableText"/>
            </w:pPr>
            <w:r w:rsidRPr="00E2462E">
              <w:t xml:space="preserve">Psychological principles concerning emotion </w:t>
            </w:r>
            <w:r w:rsidR="00785E0F">
              <w:t xml:space="preserve">are evident </w:t>
            </w:r>
            <w:r w:rsidRPr="00E2462E">
              <w:t>in everyday experiences and events.</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111777C4" w14:textId="7BD11EC0" w:rsidR="00E2462E" w:rsidRDefault="00F434B4" w:rsidP="00E37C7D">
            <w:pPr>
              <w:pStyle w:val="SOFinalContentTableText"/>
            </w:pPr>
            <w:r>
              <w:t xml:space="preserve">Explore some of the social issues caused by problems </w:t>
            </w:r>
            <w:r w:rsidR="0040490D">
              <w:t>with emotional regulation, such as:</w:t>
            </w:r>
          </w:p>
          <w:p w14:paraId="4C5A5DDD" w14:textId="77777777" w:rsidR="00E2462E" w:rsidRDefault="00E2462E" w:rsidP="003173B3">
            <w:pPr>
              <w:pStyle w:val="SOFinalCONTENTTABLEBULLETS"/>
            </w:pPr>
            <w:r>
              <w:t>road rage</w:t>
            </w:r>
          </w:p>
          <w:p w14:paraId="41CFC1F3" w14:textId="77777777" w:rsidR="00E2462E" w:rsidRDefault="00E2462E" w:rsidP="003173B3">
            <w:pPr>
              <w:pStyle w:val="SOFinalCONTENTTABLEBULLETS"/>
            </w:pPr>
            <w:r>
              <w:t>drug taking.</w:t>
            </w:r>
          </w:p>
          <w:p w14:paraId="5A5058DF" w14:textId="77777777" w:rsidR="00E2462E" w:rsidRDefault="00E2462E" w:rsidP="00E2462E">
            <w:pPr>
              <w:pStyle w:val="SOFinalContentTableText"/>
            </w:pPr>
            <w:r>
              <w:t xml:space="preserve">Investigate how technology can be an emotion-regulating device. </w:t>
            </w:r>
          </w:p>
          <w:p w14:paraId="576E5BCC" w14:textId="1ACE135A" w:rsidR="00E2462E" w:rsidRDefault="00E2462E" w:rsidP="00E2462E">
            <w:pPr>
              <w:pStyle w:val="SOFinalContentTableText"/>
            </w:pPr>
            <w:r>
              <w:t xml:space="preserve">Investigate how social networks can </w:t>
            </w:r>
            <w:r w:rsidR="00197A95">
              <w:t>a</w:t>
            </w:r>
            <w:r>
              <w:t>ffect emotions, both positively and negatively.</w:t>
            </w:r>
          </w:p>
          <w:p w14:paraId="2E3993B3" w14:textId="22C4C304" w:rsidR="00422C8A" w:rsidRDefault="00E809AA" w:rsidP="00E2462E">
            <w:pPr>
              <w:pStyle w:val="SOFinalContentTableText"/>
            </w:pPr>
            <w:r w:rsidRPr="00CF5AC6">
              <w:t xml:space="preserve">Research the effectiveness of Facebook </w:t>
            </w:r>
            <w:r w:rsidR="00E2462E" w:rsidRPr="00CF5AC6">
              <w:t>on reducing binge drinking behaviour</w:t>
            </w:r>
            <w:r w:rsidR="002372F1">
              <w:t>, e.g. see:</w:t>
            </w:r>
            <w:r w:rsidR="00FB6BDB">
              <w:t xml:space="preserve"> </w:t>
            </w:r>
            <w:hyperlink r:id="rId50" w:history="1">
              <w:r w:rsidR="00E2462E" w:rsidRPr="001E61A9">
                <w:rPr>
                  <w:rStyle w:val="Hyperlink"/>
                  <w:color w:val="auto"/>
                  <w:u w:val="none"/>
                </w:rPr>
                <w:t>https://onlinelibrary.wiley.com/doi/full/10.1111/dar.12141</w:t>
              </w:r>
            </w:hyperlink>
          </w:p>
        </w:tc>
        <w:tc>
          <w:tcPr>
            <w:tcW w:w="648" w:type="dxa"/>
            <w:tcBorders>
              <w:top w:val="single" w:sz="2" w:space="0" w:color="A6A6A6" w:themeColor="background1" w:themeShade="A6"/>
              <w:bottom w:val="single" w:sz="2" w:space="0" w:color="A6A6A6" w:themeColor="background1" w:themeShade="A6"/>
            </w:tcBorders>
            <w:shd w:val="clear" w:color="auto" w:fill="auto"/>
            <w:noWrap/>
            <w:tcMar>
              <w:left w:w="0" w:type="dxa"/>
              <w:bottom w:w="62" w:type="dxa"/>
              <w:right w:w="0" w:type="dxa"/>
            </w:tcMar>
          </w:tcPr>
          <w:p w14:paraId="71E406AD" w14:textId="7A573B1D" w:rsidR="00422C8A" w:rsidRPr="00E2462E" w:rsidRDefault="00FB6BDB" w:rsidP="00B97B93">
            <w:pPr>
              <w:pStyle w:val="SOFinalContentTableText"/>
              <w:jc w:val="center"/>
              <w:rPr>
                <w:noProof/>
                <w:highlight w:val="yellow"/>
                <w:lang w:val="en-AU" w:eastAsia="en-AU"/>
              </w:rPr>
            </w:pPr>
            <w:r>
              <w:rPr>
                <w:noProof/>
                <w:lang w:val="en-AU" w:eastAsia="en-AU"/>
              </w:rPr>
              <w:drawing>
                <wp:inline distT="0" distB="0" distL="0" distR="0" wp14:anchorId="17AC51E0" wp14:editId="48CDC9C1">
                  <wp:extent cx="365040" cy="324000"/>
                  <wp:effectExtent l="0" t="0" r="0" b="0"/>
                  <wp:docPr id="2076559768" name="Picture 2076559768"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22C8A" w14:paraId="0D659473" w14:textId="77777777" w:rsidTr="00D657EE">
        <w:tblPrEx>
          <w:tblCellMar>
            <w:bottom w:w="0" w:type="dxa"/>
          </w:tblCellMar>
        </w:tblPrEx>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7CCC3F91" w14:textId="44742C6F" w:rsidR="00422C8A" w:rsidRDefault="00E2462E" w:rsidP="00554E2D">
            <w:pPr>
              <w:pStyle w:val="SOFinalContentTableText"/>
            </w:pPr>
            <w:r>
              <w:t xml:space="preserve">Emotional disorders occur </w:t>
            </w:r>
            <w:r w:rsidR="00FB6BDB">
              <w:t>when individuals have difficulty regulating their emotions</w:t>
            </w:r>
            <w:r>
              <w:t xml:space="preserve"> and it becomes a problem that is a danger to themselves or other people.</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1E5CB1BC" w14:textId="0983708C" w:rsidR="002E26BA" w:rsidRDefault="009E1CBA" w:rsidP="002E26BA">
            <w:pPr>
              <w:pStyle w:val="SOFinalContentTableText"/>
            </w:pPr>
            <w:r>
              <w:t xml:space="preserve">Investigate the </w:t>
            </w:r>
            <w:r w:rsidR="005C5F60">
              <w:t>causes, symptoms</w:t>
            </w:r>
            <w:r w:rsidR="00BA2731">
              <w:t xml:space="preserve">, and treatments </w:t>
            </w:r>
            <w:r w:rsidR="002E26BA">
              <w:t>of some of the following disorders:</w:t>
            </w:r>
          </w:p>
          <w:p w14:paraId="190C7BEA" w14:textId="1978A364" w:rsidR="00E2462E" w:rsidRDefault="00176E71" w:rsidP="00FF0F3C">
            <w:pPr>
              <w:pStyle w:val="SOFinalCONTENTTABLEBULLETS"/>
            </w:pPr>
            <w:r>
              <w:t>d</w:t>
            </w:r>
            <w:r w:rsidR="00E2462E">
              <w:t xml:space="preserve">epressive </w:t>
            </w:r>
            <w:r w:rsidR="00F51D25">
              <w:t>d</w:t>
            </w:r>
            <w:r w:rsidR="00E2462E">
              <w:t xml:space="preserve">isorders: </w:t>
            </w:r>
            <w:r w:rsidR="00BC0AAD">
              <w:t>b</w:t>
            </w:r>
            <w:r w:rsidR="00E2462E">
              <w:t xml:space="preserve">ipolar </w:t>
            </w:r>
            <w:r w:rsidR="00BC0AAD">
              <w:t>d</w:t>
            </w:r>
            <w:r w:rsidR="00E2462E">
              <w:t xml:space="preserve">isorder, </w:t>
            </w:r>
            <w:r w:rsidR="00BC0AAD">
              <w:t>d</w:t>
            </w:r>
            <w:r w:rsidR="00E2462E">
              <w:t>epression and other mood disorders</w:t>
            </w:r>
          </w:p>
          <w:p w14:paraId="0EFA7EBA" w14:textId="442103BA" w:rsidR="00E2462E" w:rsidRDefault="00FD0963" w:rsidP="00FF0F3C">
            <w:pPr>
              <w:pStyle w:val="SOFinalCONTENTTABLEBULLETS"/>
            </w:pPr>
            <w:r>
              <w:t>a</w:t>
            </w:r>
            <w:r w:rsidR="00E2462E">
              <w:t xml:space="preserve">nxiety </w:t>
            </w:r>
            <w:r w:rsidR="00F51D25">
              <w:t>d</w:t>
            </w:r>
            <w:r w:rsidR="00E2462E">
              <w:t xml:space="preserve">isorders: </w:t>
            </w:r>
            <w:r w:rsidR="00EF3B80">
              <w:t>p</w:t>
            </w:r>
            <w:r w:rsidR="00E2462E">
              <w:t xml:space="preserve">anic </w:t>
            </w:r>
            <w:r w:rsidR="00EF3B80">
              <w:t>d</w:t>
            </w:r>
            <w:r w:rsidR="00E2462E">
              <w:t xml:space="preserve">isorder, </w:t>
            </w:r>
            <w:r w:rsidR="00EF3B80">
              <w:t>o</w:t>
            </w:r>
            <w:r w:rsidR="00E2462E">
              <w:t>bsessive</w:t>
            </w:r>
            <w:r w:rsidR="009E73B0">
              <w:t>-</w:t>
            </w:r>
            <w:r w:rsidR="00EF3B80">
              <w:t>c</w:t>
            </w:r>
            <w:r w:rsidR="00E2462E">
              <w:t xml:space="preserve">ompulsive </w:t>
            </w:r>
            <w:r w:rsidR="007B5D0A">
              <w:t>d</w:t>
            </w:r>
            <w:r w:rsidR="00E2462E">
              <w:t>isorder</w:t>
            </w:r>
            <w:r w:rsidR="009E73B0">
              <w:t xml:space="preserve"> (OCD)</w:t>
            </w:r>
            <w:r w:rsidR="00E2462E">
              <w:t xml:space="preserve">, </w:t>
            </w:r>
            <w:r w:rsidR="00F51D25">
              <w:t>p</w:t>
            </w:r>
            <w:r w:rsidR="00E2462E">
              <w:t>hobias</w:t>
            </w:r>
          </w:p>
          <w:p w14:paraId="3ADC5A52" w14:textId="1C3EC31F" w:rsidR="00E2462E" w:rsidRDefault="00FD0963" w:rsidP="00FF0F3C">
            <w:pPr>
              <w:pStyle w:val="SOFinalCONTENTTABLEBULLETS"/>
            </w:pPr>
            <w:r>
              <w:t>c</w:t>
            </w:r>
            <w:r w:rsidR="00E2462E">
              <w:t xml:space="preserve">onduct </w:t>
            </w:r>
            <w:r w:rsidR="00F51D25">
              <w:t>d</w:t>
            </w:r>
            <w:r w:rsidR="00E2462E">
              <w:t>isorders: attention deficit hyperactivity disorder (ADHD), oppositional defiant disorder (ODD), autism spectrum disorder (ASD). It is important to note that the expressions of the</w:t>
            </w:r>
            <w:r w:rsidR="007240B0">
              <w:t>se three</w:t>
            </w:r>
            <w:r w:rsidR="00E2462E">
              <w:t xml:space="preserve"> disorders are different for each individual.</w:t>
            </w:r>
          </w:p>
          <w:p w14:paraId="39355B70" w14:textId="717A3995" w:rsidR="00E2462E" w:rsidRPr="001E61A9" w:rsidRDefault="00600CAE" w:rsidP="001E61A9">
            <w:pPr>
              <w:pStyle w:val="SOFinalContentTableText"/>
              <w:ind w:right="207"/>
              <w:rPr>
                <w:rStyle w:val="Hyperlink"/>
                <w:color w:val="auto"/>
                <w:u w:val="none"/>
              </w:rPr>
            </w:pPr>
            <w:r>
              <w:t>Explore how c</w:t>
            </w:r>
            <w:r w:rsidR="00E2462E">
              <w:t xml:space="preserve">ultural biases and </w:t>
            </w:r>
            <w:r>
              <w:t xml:space="preserve">different </w:t>
            </w:r>
            <w:r w:rsidR="00E2462E">
              <w:t>understanding</w:t>
            </w:r>
            <w:r w:rsidR="00BA7C4A">
              <w:t>s</w:t>
            </w:r>
            <w:r w:rsidR="00E2462E">
              <w:t xml:space="preserve"> </w:t>
            </w:r>
            <w:r w:rsidR="00BA7C4A">
              <w:t>of</w:t>
            </w:r>
            <w:r w:rsidR="00BD6D88">
              <w:t xml:space="preserve"> </w:t>
            </w:r>
            <w:r w:rsidR="00E2462E">
              <w:t xml:space="preserve">mental health presentations </w:t>
            </w:r>
            <w:r w:rsidR="00BA7C4A">
              <w:t xml:space="preserve">could </w:t>
            </w:r>
            <w:r w:rsidR="00FE4FA2">
              <w:t xml:space="preserve">affect the treatment of people from </w:t>
            </w:r>
            <w:r w:rsidR="004A7479">
              <w:t xml:space="preserve">different </w:t>
            </w:r>
            <w:r w:rsidR="00E2462E">
              <w:t>cultures</w:t>
            </w:r>
            <w:r w:rsidR="004A7479">
              <w:t>, e</w:t>
            </w:r>
            <w:r w:rsidR="00A64D60">
              <w:t>.</w:t>
            </w:r>
            <w:r w:rsidR="004A7479">
              <w:t>g</w:t>
            </w:r>
            <w:r w:rsidR="00A64D60">
              <w:t>.</w:t>
            </w:r>
            <w:r w:rsidR="00E2462E">
              <w:t xml:space="preserve"> for Aboriginal people</w:t>
            </w:r>
            <w:r w:rsidR="00961441">
              <w:t xml:space="preserve"> at:</w:t>
            </w:r>
            <w:r w:rsidR="00E2462E">
              <w:t xml:space="preserve"> </w:t>
            </w:r>
            <w:hyperlink r:id="rId51" w:history="1">
              <w:r w:rsidR="00E2462E" w:rsidRPr="001E61A9">
                <w:rPr>
                  <w:rStyle w:val="Hyperlink"/>
                  <w:color w:val="auto"/>
                  <w:u w:val="none"/>
                </w:rPr>
                <w:t>https://indigenouspsychservices.com.au/wp-content/uploads/2019/06/JUSTWAYS-revision-3.pdf</w:t>
              </w:r>
            </w:hyperlink>
          </w:p>
          <w:p w14:paraId="6B4DC224" w14:textId="78FFEDC1" w:rsidR="00422C8A" w:rsidRDefault="00F10C7D" w:rsidP="00F10C7D">
            <w:pPr>
              <w:pStyle w:val="SOFinalContentTableText"/>
              <w:spacing w:before="0"/>
            </w:pPr>
            <w:r>
              <w:rPr>
                <w:rFonts w:eastAsia="MS Mincho" w:cs="Arial"/>
              </w:rPr>
              <w:t>o</w:t>
            </w:r>
            <w:r w:rsidRPr="00B877A2">
              <w:rPr>
                <w:rFonts w:eastAsia="MS Mincho" w:cs="Arial"/>
              </w:rPr>
              <w:t>r</w:t>
            </w:r>
            <w:r>
              <w:rPr>
                <w:rFonts w:eastAsia="MS Mincho" w:cs="Arial"/>
              </w:rPr>
              <w:t xml:space="preserve"> </w:t>
            </w:r>
            <w:hyperlink r:id="rId52" w:history="1">
              <w:r w:rsidR="00E2462E" w:rsidRPr="001E61A9">
                <w:rPr>
                  <w:rStyle w:val="Hyperlink"/>
                  <w:color w:val="auto"/>
                  <w:u w:val="none"/>
                </w:rPr>
                <w:t>https://indigenouspsychservices.com.au/about/ips-tracy-westerman/</w:t>
              </w:r>
            </w:hyperlink>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211DC043" w14:textId="099392DF" w:rsidR="00422C8A" w:rsidRDefault="00B32295" w:rsidP="00B97B93">
            <w:pPr>
              <w:pStyle w:val="SOFinalContentTableText"/>
              <w:jc w:val="center"/>
              <w:rPr>
                <w:noProof/>
                <w:lang w:val="en-AU" w:eastAsia="en-AU"/>
              </w:rPr>
            </w:pPr>
            <w:r>
              <w:rPr>
                <w:noProof/>
                <w:lang w:val="en-AU" w:eastAsia="en-AU"/>
              </w:rPr>
              <w:drawing>
                <wp:inline distT="0" distB="0" distL="0" distR="0" wp14:anchorId="7D7623B0" wp14:editId="38441D5C">
                  <wp:extent cx="364490" cy="323850"/>
                  <wp:effectExtent l="0" t="0" r="0" b="0"/>
                  <wp:docPr id="2076559744" name="Picture 2076559744" descr="three cogs symbol"/>
                  <wp:cNvGraphicFramePr/>
                  <a:graphic xmlns:a="http://schemas.openxmlformats.org/drawingml/2006/main">
                    <a:graphicData uri="http://schemas.openxmlformats.org/drawingml/2006/picture">
                      <pic:pic xmlns:pic="http://schemas.openxmlformats.org/drawingml/2006/picture">
                        <pic:nvPicPr>
                          <pic:cNvPr id="2076559744" name="Picture 2076559744" descr="three cogs symbol"/>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422C8A" w14:paraId="3314FD54" w14:textId="77777777" w:rsidTr="00D657EE">
        <w:tblPrEx>
          <w:tblCellMar>
            <w:bottom w:w="0" w:type="dxa"/>
          </w:tblCellMar>
        </w:tblPrEx>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53698A71" w14:textId="77777777" w:rsidR="00284D82" w:rsidRDefault="00FA5356" w:rsidP="00D1603C">
            <w:pPr>
              <w:pStyle w:val="SOFinalContentTableText"/>
            </w:pPr>
            <w:r>
              <w:lastRenderedPageBreak/>
              <w:t>Experimental</w:t>
            </w:r>
            <w:r w:rsidR="004352EF">
              <w:t>,</w:t>
            </w:r>
            <w:r>
              <w:t xml:space="preserve"> observation</w:t>
            </w:r>
            <w:r w:rsidR="004352EF">
              <w:t>al, and qualitative designs may be used to study emotion.</w:t>
            </w:r>
          </w:p>
          <w:p w14:paraId="0939BBCE" w14:textId="5603F453" w:rsidR="00FE5189" w:rsidRDefault="00284D82" w:rsidP="00D1603C">
            <w:pPr>
              <w:pStyle w:val="SOFinalContentTableText"/>
            </w:pPr>
            <w:r>
              <w:t>Methods of assessing psychological respons</w:t>
            </w:r>
            <w:r w:rsidR="00FE5189">
              <w:t>es may be subjective or objective, quantitative or qualitative.</w:t>
            </w:r>
          </w:p>
          <w:p w14:paraId="53678DF3" w14:textId="7C058FF5" w:rsidR="00422C8A" w:rsidRDefault="00B95E89" w:rsidP="00D1603C">
            <w:pPr>
              <w:pStyle w:val="SOFinalContentTableText"/>
            </w:pPr>
            <w:r>
              <w:t>People with emotional disorders are vulnerable. There are additional ethical and cultural issues associated with research and applications in the area of emotion.</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69099F0A" w14:textId="77777777" w:rsidR="00F6435E" w:rsidRDefault="00F6435E" w:rsidP="00687761">
            <w:pPr>
              <w:pStyle w:val="SOFinalContentTableText"/>
            </w:pPr>
            <w:r>
              <w:t>Discuss why different researchers could use different:</w:t>
            </w:r>
          </w:p>
          <w:p w14:paraId="31274409" w14:textId="77777777" w:rsidR="00F6435E" w:rsidRDefault="00F6435E" w:rsidP="009474A0">
            <w:pPr>
              <w:pStyle w:val="SOFinalCONTENTTABLEBULLETS"/>
            </w:pPr>
            <w:r>
              <w:t>research designs in investigating emotion</w:t>
            </w:r>
          </w:p>
          <w:p w14:paraId="2912E4CF" w14:textId="4D0041D2" w:rsidR="00AA1F5C" w:rsidRDefault="00F6435E" w:rsidP="009474A0">
            <w:pPr>
              <w:pStyle w:val="SOFinalCONTENTTABLEBULLETS"/>
            </w:pPr>
            <w:r>
              <w:t>methods of assessing psychological responses in their research on emotion</w:t>
            </w:r>
            <w:r w:rsidR="00AA1F5C">
              <w:t>.</w:t>
            </w:r>
          </w:p>
          <w:p w14:paraId="66A92D93" w14:textId="75C2BB1B" w:rsidR="00E2462E" w:rsidRDefault="00F74C0F" w:rsidP="009474A0">
            <w:pPr>
              <w:pStyle w:val="SOFinalCONTENTTABLEBULLETS"/>
            </w:pPr>
            <w:r>
              <w:t>Individuals</w:t>
            </w:r>
            <w:r w:rsidR="00E2462E">
              <w:t xml:space="preserve"> experiencing an extreme emotion may be classified as ‘vulnerable’.</w:t>
            </w:r>
          </w:p>
          <w:p w14:paraId="4A67D93D" w14:textId="34E0ADFC" w:rsidR="00422C8A" w:rsidRDefault="001C38DA" w:rsidP="009474A0">
            <w:pPr>
              <w:pStyle w:val="SOFinalCONTENTTABLEBULLETS"/>
            </w:pPr>
            <w:r>
              <w:t>Describe the</w:t>
            </w:r>
            <w:r w:rsidR="00E2462E">
              <w:t xml:space="preserve"> ethical responsibilities </w:t>
            </w:r>
            <w:r>
              <w:t xml:space="preserve">that </w:t>
            </w:r>
            <w:r w:rsidR="00E2462E">
              <w:t xml:space="preserve">a researcher </w:t>
            </w:r>
            <w:r w:rsidR="00BD24A0">
              <w:t>would have to assume when using these individuals in research</w:t>
            </w:r>
            <w:r w:rsidR="00176E71">
              <w:t>.</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0D05D04E" w14:textId="6FDCFC0C" w:rsidR="00422C8A" w:rsidRDefault="00CA0785" w:rsidP="00B97B93">
            <w:pPr>
              <w:pStyle w:val="SOFinalContentTableText"/>
              <w:jc w:val="center"/>
              <w:rPr>
                <w:noProof/>
                <w:lang w:val="en-AU" w:eastAsia="en-AU"/>
              </w:rPr>
            </w:pPr>
            <w:r>
              <w:rPr>
                <w:noProof/>
                <w:lang w:val="en-AU" w:eastAsia="en-AU"/>
              </w:rPr>
              <w:drawing>
                <wp:inline distT="0" distB="0" distL="0" distR="0" wp14:anchorId="0BBE47C8" wp14:editId="1DD47B08">
                  <wp:extent cx="254635" cy="325755"/>
                  <wp:effectExtent l="0" t="0" r="0" b="0"/>
                  <wp:docPr id="60" name="Picture 207655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559753"/>
                          <pic:cNvPicPr/>
                        </pic:nvPicPr>
                        <pic:blipFill>
                          <a:blip r:embed="rId36">
                            <a:extLst>
                              <a:ext uri="{28A0092B-C50C-407E-A947-70E740481C1C}">
                                <a14:useLocalDpi xmlns:a14="http://schemas.microsoft.com/office/drawing/2010/main" val="0"/>
                              </a:ext>
                            </a:extLst>
                          </a:blip>
                          <a:stretch>
                            <a:fillRect/>
                          </a:stretch>
                        </pic:blipFill>
                        <pic:spPr>
                          <a:xfrm>
                            <a:off x="0" y="0"/>
                            <a:ext cx="254635" cy="325755"/>
                          </a:xfrm>
                          <a:prstGeom prst="rect">
                            <a:avLst/>
                          </a:prstGeom>
                        </pic:spPr>
                      </pic:pic>
                    </a:graphicData>
                  </a:graphic>
                </wp:inline>
              </w:drawing>
            </w:r>
          </w:p>
        </w:tc>
      </w:tr>
    </w:tbl>
    <w:p w14:paraId="67EFB221" w14:textId="77777777" w:rsidR="00583D9F" w:rsidRDefault="00583D9F">
      <w:pPr>
        <w:rPr>
          <w:rFonts w:eastAsia="Times New Roman"/>
          <w:color w:val="000000"/>
          <w:lang w:val="en-US" w:eastAsia="en-US"/>
        </w:rPr>
      </w:pPr>
      <w:r>
        <w:br w:type="page"/>
      </w:r>
    </w:p>
    <w:p w14:paraId="71918FD3" w14:textId="77777777" w:rsidR="00583D9F" w:rsidRDefault="00583D9F" w:rsidP="00583D9F">
      <w:pPr>
        <w:pStyle w:val="SOFinalContentTableHead1TOP"/>
      </w:pPr>
      <w:r>
        <w:lastRenderedPageBreak/>
        <w:t>Topic 5: Psychological Wellbeing</w:t>
      </w:r>
    </w:p>
    <w:p w14:paraId="78478ACF" w14:textId="0D0F80F2" w:rsidR="00583D9F" w:rsidRDefault="00E2462E" w:rsidP="00E2462E">
      <w:pPr>
        <w:pStyle w:val="SOFinalBodyBeforeContentTable"/>
      </w:pPr>
      <w:r w:rsidRPr="00E2462E">
        <w:t xml:space="preserve">Psychological wellbeing focuses on understanding and building on human strengths to complement the traditional approach of psychology, which has had an emphasis on healing damage. Psychological </w:t>
      </w:r>
      <w:r w:rsidR="00F10C7D">
        <w:t>W</w:t>
      </w:r>
      <w:r w:rsidR="00F10C7D" w:rsidRPr="00E2462E">
        <w:t xml:space="preserve">ellbeing </w:t>
      </w:r>
      <w:r w:rsidRPr="00E2462E">
        <w:t>is the scientific study of human flourishing, and an applied approach to optimal functioning. It is the study of the strengths and virtues that enable individuals, communities, and organisations to thrive</w:t>
      </w:r>
      <w:r w:rsidR="00190CD8">
        <w:t>,</w:t>
      </w:r>
      <w:r w:rsidRPr="00E2462E">
        <w:t xml:space="preserve"> and is grounded in the belief that people want to lead meaningful and fulfilling lives, to cultivate what is best within them, and to enhance their own personal experiences and the experience</w:t>
      </w:r>
      <w:r w:rsidR="00E44714">
        <w:t>s</w:t>
      </w:r>
      <w:r w:rsidRPr="00E2462E">
        <w:t xml:space="preserve"> of others.</w:t>
      </w:r>
    </w:p>
    <w:tbl>
      <w:tblPr>
        <w:tblStyle w:val="SOFinalContentTable"/>
        <w:tblW w:w="828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outlining list of science inquiry skills and possible contexts"/>
      </w:tblPr>
      <w:tblGrid>
        <w:gridCol w:w="3817"/>
        <w:gridCol w:w="3817"/>
        <w:gridCol w:w="648"/>
      </w:tblGrid>
      <w:tr w:rsidR="00583D9F" w:rsidRPr="00487C9E" w14:paraId="673BD101" w14:textId="77777777" w:rsidTr="00C13F5C">
        <w:trPr>
          <w:tblHeader/>
        </w:trPr>
        <w:tc>
          <w:tcPr>
            <w:tcW w:w="3817" w:type="dxa"/>
            <w:tcBorders>
              <w:bottom w:val="single" w:sz="2" w:space="0" w:color="A6A6A6" w:themeColor="background1" w:themeShade="A6"/>
            </w:tcBorders>
            <w:tcMar>
              <w:top w:w="62" w:type="dxa"/>
              <w:bottom w:w="62" w:type="dxa"/>
              <w:right w:w="108" w:type="dxa"/>
            </w:tcMar>
            <w:vAlign w:val="center"/>
          </w:tcPr>
          <w:p w14:paraId="3841BF0C" w14:textId="77777777" w:rsidR="00583D9F" w:rsidRPr="00487C9E" w:rsidRDefault="00583D9F" w:rsidP="00583D9F">
            <w:pPr>
              <w:pStyle w:val="SOFinalContentTableHead2"/>
              <w:spacing w:after="0"/>
            </w:pPr>
            <w:r w:rsidRPr="00487C9E">
              <w:t xml:space="preserve">Science </w:t>
            </w:r>
            <w:r>
              <w:t>Understanding</w:t>
            </w:r>
          </w:p>
        </w:tc>
        <w:tc>
          <w:tcPr>
            <w:tcW w:w="3817" w:type="dxa"/>
            <w:tcBorders>
              <w:bottom w:val="single" w:sz="2" w:space="0" w:color="A6A6A6" w:themeColor="background1" w:themeShade="A6"/>
              <w:right w:val="nil"/>
            </w:tcBorders>
            <w:tcMar>
              <w:top w:w="62" w:type="dxa"/>
              <w:left w:w="108" w:type="dxa"/>
              <w:bottom w:w="62" w:type="dxa"/>
            </w:tcMar>
            <w:vAlign w:val="center"/>
          </w:tcPr>
          <w:p w14:paraId="4D4B03A7" w14:textId="77777777" w:rsidR="00583D9F" w:rsidRPr="00487C9E" w:rsidRDefault="00583D9F" w:rsidP="00583D9F">
            <w:pPr>
              <w:pStyle w:val="SOFinalContentTableHead2"/>
              <w:spacing w:after="0"/>
            </w:pPr>
            <w:r>
              <w:t>Possible teaching considerations</w:t>
            </w:r>
          </w:p>
        </w:tc>
        <w:tc>
          <w:tcPr>
            <w:tcW w:w="648"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51D804C5" w14:textId="77777777" w:rsidR="00583D9F" w:rsidRPr="00487C9E" w:rsidRDefault="00583D9F" w:rsidP="00B97B93">
            <w:pPr>
              <w:pStyle w:val="SOFinalContentTableHead2"/>
              <w:spacing w:after="0"/>
            </w:pPr>
          </w:p>
        </w:tc>
      </w:tr>
      <w:tr w:rsidR="00583D9F" w14:paraId="322B78AA" w14:textId="77777777" w:rsidTr="00C13F5C">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39349CDD" w14:textId="07C97959" w:rsidR="005B170A" w:rsidRDefault="00F433AA" w:rsidP="00071DB5">
            <w:pPr>
              <w:pStyle w:val="SOFinalContentTableText"/>
            </w:pPr>
            <w:r w:rsidRPr="00154983">
              <w:t>Mental health includes our emotional,</w:t>
            </w:r>
            <w:r>
              <w:t xml:space="preserve"> </w:t>
            </w:r>
            <w:r w:rsidRPr="00154983">
              <w:t>psychological, and social wellbeing. It affects how we think, feel, and act. It also helps determine how we handle stress,</w:t>
            </w:r>
            <w:r>
              <w:t xml:space="preserve"> </w:t>
            </w:r>
            <w:r w:rsidRPr="00154983">
              <w:t>relate</w:t>
            </w:r>
            <w:r>
              <w:t xml:space="preserve"> </w:t>
            </w:r>
            <w:r w:rsidRPr="00154983">
              <w:t>to others, and make choices.</w:t>
            </w:r>
          </w:p>
          <w:p w14:paraId="08AC1508" w14:textId="2C6A7125" w:rsidR="00583D9F" w:rsidRPr="00B71F7E" w:rsidRDefault="005B170A" w:rsidP="008E26FE">
            <w:pPr>
              <w:pStyle w:val="SOFinalCONTENTTABLEBULLETS"/>
            </w:pPr>
            <w:r>
              <w:t>Explain the differences between mental health and mental illness.</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0722B2AC" w14:textId="40866761" w:rsidR="00583D9F" w:rsidRPr="00C906A0" w:rsidRDefault="007F71C8" w:rsidP="00705A6D">
            <w:pPr>
              <w:pStyle w:val="SOFinalContentTableText"/>
            </w:pPr>
            <w:r>
              <w:t xml:space="preserve">Explore some </w:t>
            </w:r>
            <w:r w:rsidR="008E69E9">
              <w:t>c</w:t>
            </w:r>
            <w:r w:rsidR="00E2462E">
              <w:t>ultural and historical differences in concepts of mental health and mental illness.</w:t>
            </w:r>
          </w:p>
        </w:tc>
        <w:tc>
          <w:tcPr>
            <w:tcW w:w="648" w:type="dxa"/>
            <w:tcBorders>
              <w:top w:val="single" w:sz="2" w:space="0" w:color="A6A6A6" w:themeColor="background1" w:themeShade="A6"/>
              <w:bottom w:val="single" w:sz="2" w:space="0" w:color="A6A6A6" w:themeColor="background1" w:themeShade="A6"/>
            </w:tcBorders>
            <w:shd w:val="clear" w:color="auto" w:fill="auto"/>
            <w:noWrap/>
            <w:tcMar>
              <w:left w:w="0" w:type="dxa"/>
              <w:bottom w:w="62" w:type="dxa"/>
              <w:right w:w="0" w:type="dxa"/>
            </w:tcMar>
          </w:tcPr>
          <w:p w14:paraId="592D192B" w14:textId="5408D169" w:rsidR="00583D9F" w:rsidRDefault="001E15A5" w:rsidP="00B60F26">
            <w:pPr>
              <w:pStyle w:val="SOFinalContentTableText"/>
              <w:jc w:val="center"/>
              <w:rPr>
                <w:noProof/>
                <w:lang w:eastAsia="en-AU"/>
              </w:rPr>
            </w:pPr>
            <w:r>
              <w:rPr>
                <w:noProof/>
                <w:lang w:val="en-AU" w:eastAsia="en-AU"/>
              </w:rPr>
              <w:drawing>
                <wp:inline distT="0" distB="0" distL="0" distR="0" wp14:anchorId="5899BE6B" wp14:editId="1D2AFB72">
                  <wp:extent cx="365040" cy="324000"/>
                  <wp:effectExtent l="0" t="0" r="0" b="0"/>
                  <wp:docPr id="23" name="Picture 23"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B634E" w14:paraId="037B7FE3" w14:textId="77777777" w:rsidTr="00C13F5C">
        <w:tc>
          <w:tcPr>
            <w:tcW w:w="3817" w:type="dxa"/>
            <w:tcBorders>
              <w:top w:val="single" w:sz="2" w:space="0" w:color="A6A6A6" w:themeColor="background1" w:themeShade="A6"/>
              <w:bottom w:val="single" w:sz="2" w:space="0" w:color="A6A6A6" w:themeColor="background1" w:themeShade="A6"/>
            </w:tcBorders>
            <w:tcMar>
              <w:bottom w:w="62" w:type="dxa"/>
              <w:right w:w="108" w:type="dxa"/>
            </w:tcMar>
          </w:tcPr>
          <w:p w14:paraId="754F4550" w14:textId="3C110094" w:rsidR="00036E05" w:rsidRPr="00036E05" w:rsidRDefault="00036E05" w:rsidP="002345F5">
            <w:pPr>
              <w:pStyle w:val="SOFinalContentTableText"/>
            </w:pPr>
            <w:r w:rsidRPr="00036E05">
              <w:t xml:space="preserve">Mental health can be analysed and described in terms of biological, psychological, and sociocultural factors. </w:t>
            </w:r>
          </w:p>
          <w:p w14:paraId="4E97BD52" w14:textId="7F98D0BE" w:rsidR="00E2462E" w:rsidRDefault="00036E05" w:rsidP="008E26FE">
            <w:pPr>
              <w:pStyle w:val="SOFinalCONTENTTABLEBULLETS"/>
            </w:pPr>
            <w:r>
              <w:t>Describe t</w:t>
            </w:r>
            <w:r w:rsidR="00E2462E">
              <w:t>he biopsychosocial dimensions of wellbeing</w:t>
            </w:r>
            <w:r w:rsidR="00E44714">
              <w:t>.</w:t>
            </w:r>
          </w:p>
          <w:p w14:paraId="48C0D6C4" w14:textId="248CFE37" w:rsidR="007B634E" w:rsidRDefault="00036E05" w:rsidP="008E26FE">
            <w:pPr>
              <w:pStyle w:val="SOFinalCONTENTTABLEBULLETS"/>
            </w:pPr>
            <w:r>
              <w:t>Describe t</w:t>
            </w:r>
            <w:r w:rsidR="00E2462E">
              <w:t>he biopsychosocial dimensions of resilience</w:t>
            </w:r>
            <w:r w:rsidR="00E44714">
              <w:t>.</w:t>
            </w:r>
          </w:p>
        </w:tc>
        <w:tc>
          <w:tcPr>
            <w:tcW w:w="3817" w:type="dxa"/>
            <w:tcBorders>
              <w:top w:val="single" w:sz="2" w:space="0" w:color="A6A6A6" w:themeColor="background1" w:themeShade="A6"/>
              <w:bottom w:val="single" w:sz="2" w:space="0" w:color="A6A6A6" w:themeColor="background1" w:themeShade="A6"/>
            </w:tcBorders>
            <w:tcMar>
              <w:left w:w="108" w:type="dxa"/>
              <w:bottom w:w="62" w:type="dxa"/>
            </w:tcMar>
          </w:tcPr>
          <w:p w14:paraId="4A3C5A19" w14:textId="32723E69" w:rsidR="00C749B3" w:rsidRDefault="00C749B3" w:rsidP="00311C69">
            <w:pPr>
              <w:pStyle w:val="SOFinalContentTableText"/>
            </w:pPr>
            <w:r>
              <w:t>Explore how optimism underpin</w:t>
            </w:r>
            <w:r w:rsidR="0084363C">
              <w:t>s</w:t>
            </w:r>
            <w:r>
              <w:t xml:space="preserve"> health from a biopsychosocial perspective.</w:t>
            </w:r>
          </w:p>
          <w:p w14:paraId="1D251480" w14:textId="7454ABC6" w:rsidR="00E2462E" w:rsidRDefault="000B3F8E" w:rsidP="00B2521D">
            <w:pPr>
              <w:pStyle w:val="SOFinalContentTableText"/>
            </w:pPr>
            <w:r>
              <w:t xml:space="preserve">The term </w:t>
            </w:r>
            <w:r w:rsidR="00E2462E">
              <w:t>‘</w:t>
            </w:r>
            <w:r w:rsidR="002F3774">
              <w:t>f</w:t>
            </w:r>
            <w:r w:rsidR="00E2462E">
              <w:t>lourishing’</w:t>
            </w:r>
            <w:r w:rsidR="002F3774">
              <w:t xml:space="preserve"> is a descriptor of positive mental health. Explore</w:t>
            </w:r>
            <w:r w:rsidR="003A0BE5">
              <w:t>:</w:t>
            </w:r>
          </w:p>
          <w:p w14:paraId="32902C45" w14:textId="0794C8B5" w:rsidR="00E2462E" w:rsidRDefault="00E2462E" w:rsidP="00B60F26">
            <w:pPr>
              <w:pStyle w:val="SOFinalCONTENTTABLEBULLETS"/>
            </w:pPr>
            <w:r>
              <w:t>the different factors that influence flourishing in different countries</w:t>
            </w:r>
            <w:r w:rsidR="003A0BE5">
              <w:t xml:space="preserve"> and </w:t>
            </w:r>
            <w:r>
              <w:t>cultures around the world.</w:t>
            </w:r>
          </w:p>
          <w:p w14:paraId="5FFF2EA1" w14:textId="66A5C91A" w:rsidR="00E2462E" w:rsidRDefault="00917DEB" w:rsidP="00B60F26">
            <w:pPr>
              <w:pStyle w:val="SOFinalCONTENTTABLEBULLETS"/>
            </w:pPr>
            <w:r>
              <w:t>t</w:t>
            </w:r>
            <w:r w:rsidR="00E2462E">
              <w:t xml:space="preserve">he </w:t>
            </w:r>
            <w:r>
              <w:t>three</w:t>
            </w:r>
            <w:r w:rsidR="00E2462E">
              <w:t xml:space="preserve"> routes to happiness: </w:t>
            </w:r>
          </w:p>
          <w:p w14:paraId="32623AE6" w14:textId="2A298B07" w:rsidR="00917DEB" w:rsidRDefault="00B53B5C" w:rsidP="00B60F26">
            <w:pPr>
              <w:pStyle w:val="SOFinalCONTENTTABLEBULLETSINDENTED1"/>
            </w:pPr>
            <w:r>
              <w:t>t</w:t>
            </w:r>
            <w:r w:rsidR="00E2462E">
              <w:t xml:space="preserve">he </w:t>
            </w:r>
            <w:r>
              <w:t>p</w:t>
            </w:r>
            <w:r w:rsidR="00E2462E">
              <w:t xml:space="preserve">leasant </w:t>
            </w:r>
            <w:r>
              <w:t>l</w:t>
            </w:r>
            <w:r w:rsidR="00E2462E">
              <w:t>ife</w:t>
            </w:r>
          </w:p>
          <w:p w14:paraId="56EB7D69" w14:textId="74BEF090" w:rsidR="00917DEB" w:rsidRDefault="00B53B5C" w:rsidP="00B60F26">
            <w:pPr>
              <w:pStyle w:val="SOFinalCONTENTTABLEBULLETSINDENTED1"/>
            </w:pPr>
            <w:r>
              <w:t>t</w:t>
            </w:r>
            <w:r w:rsidR="00E2462E">
              <w:t xml:space="preserve">he </w:t>
            </w:r>
            <w:r>
              <w:t>g</w:t>
            </w:r>
            <w:r w:rsidR="00E2462E">
              <w:t xml:space="preserve">ood </w:t>
            </w:r>
            <w:r>
              <w:t>l</w:t>
            </w:r>
            <w:r w:rsidR="00E2462E">
              <w:t>ife</w:t>
            </w:r>
          </w:p>
          <w:p w14:paraId="5BACAEFA" w14:textId="61C86FF7" w:rsidR="00E2462E" w:rsidRDefault="00B53B5C" w:rsidP="00B60F26">
            <w:pPr>
              <w:pStyle w:val="SOFinalCONTENTTABLEBULLETSINDENTED1"/>
            </w:pPr>
            <w:r>
              <w:t>t</w:t>
            </w:r>
            <w:r w:rsidR="00E2462E">
              <w:t xml:space="preserve">he </w:t>
            </w:r>
            <w:r>
              <w:t>m</w:t>
            </w:r>
            <w:r w:rsidR="00E2462E">
              <w:t xml:space="preserve">eaningful </w:t>
            </w:r>
            <w:r>
              <w:t>l</w:t>
            </w:r>
            <w:r w:rsidR="00E2462E">
              <w:t>ife</w:t>
            </w:r>
          </w:p>
          <w:p w14:paraId="0AC19A85" w14:textId="6424D303" w:rsidR="00E2462E" w:rsidRDefault="00EF2B90" w:rsidP="00B60F26">
            <w:pPr>
              <w:pStyle w:val="SOFinalCONTENTTABLEBULLETS"/>
            </w:pPr>
            <w:r>
              <w:t>the</w:t>
            </w:r>
            <w:r w:rsidR="00561147">
              <w:t xml:space="preserve"> broaden-and-build theory of positive emotion</w:t>
            </w:r>
          </w:p>
          <w:p w14:paraId="70777BD9" w14:textId="3A5D064D" w:rsidR="007B634E" w:rsidRDefault="00EF2B90" w:rsidP="00B60F26">
            <w:pPr>
              <w:pStyle w:val="SOFinalCONTENTTABLEBULLETS"/>
            </w:pPr>
            <w:r>
              <w:t xml:space="preserve">the </w:t>
            </w:r>
            <w:r w:rsidR="00E2462E">
              <w:t>PERMA (</w:t>
            </w:r>
            <w:r>
              <w:t>p</w:t>
            </w:r>
            <w:r w:rsidR="00E2462E">
              <w:t xml:space="preserve">ositive emotion, </w:t>
            </w:r>
            <w:r w:rsidR="00B2521D">
              <w:t>e</w:t>
            </w:r>
            <w:r w:rsidR="00E2462E">
              <w:t xml:space="preserve">ngagement, </w:t>
            </w:r>
            <w:r w:rsidR="00B2521D">
              <w:t>r</w:t>
            </w:r>
            <w:r w:rsidR="00E2462E">
              <w:t xml:space="preserve">elationships, </w:t>
            </w:r>
            <w:r w:rsidR="00B2521D">
              <w:t>m</w:t>
            </w:r>
            <w:r w:rsidR="00E2462E">
              <w:t xml:space="preserve">eaning, </w:t>
            </w:r>
            <w:r w:rsidR="00B2521D">
              <w:t>a</w:t>
            </w:r>
            <w:r w:rsidR="00E2462E">
              <w:t>ccomplishment) wellbeing theory.</w:t>
            </w:r>
          </w:p>
        </w:tc>
        <w:tc>
          <w:tcPr>
            <w:tcW w:w="648" w:type="dxa"/>
            <w:tcBorders>
              <w:top w:val="single" w:sz="2" w:space="0" w:color="A6A6A6" w:themeColor="background1" w:themeShade="A6"/>
              <w:bottom w:val="single" w:sz="2" w:space="0" w:color="A6A6A6" w:themeColor="background1" w:themeShade="A6"/>
            </w:tcBorders>
            <w:noWrap/>
            <w:tcMar>
              <w:left w:w="0" w:type="dxa"/>
              <w:bottom w:w="62" w:type="dxa"/>
              <w:right w:w="0" w:type="dxa"/>
            </w:tcMar>
          </w:tcPr>
          <w:p w14:paraId="32D72A38" w14:textId="37B9279C" w:rsidR="007B634E" w:rsidRDefault="00E2462E" w:rsidP="00B97B93">
            <w:pPr>
              <w:pStyle w:val="SOFinalContentTableText"/>
              <w:jc w:val="center"/>
              <w:rPr>
                <w:noProof/>
                <w:lang w:val="en-AU" w:eastAsia="en-AU"/>
              </w:rPr>
            </w:pPr>
            <w:r>
              <w:rPr>
                <w:noProof/>
                <w:lang w:val="en-AU" w:eastAsia="en-AU"/>
              </w:rPr>
              <w:drawing>
                <wp:inline distT="0" distB="0" distL="0" distR="0" wp14:anchorId="55314E6F" wp14:editId="5F9ACC18">
                  <wp:extent cx="365040" cy="324000"/>
                  <wp:effectExtent l="0" t="0" r="0" b="0"/>
                  <wp:docPr id="40" name="Picture 40"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B634E" w14:paraId="7B20BC37" w14:textId="77777777" w:rsidTr="00C13F5C">
        <w:tc>
          <w:tcPr>
            <w:tcW w:w="3817" w:type="dxa"/>
            <w:tcBorders>
              <w:top w:val="single" w:sz="2" w:space="0" w:color="A6A6A6" w:themeColor="background1" w:themeShade="A6"/>
              <w:bottom w:val="single" w:sz="4" w:space="0" w:color="A6A6A6" w:themeColor="background1" w:themeShade="A6"/>
            </w:tcBorders>
            <w:tcMar>
              <w:bottom w:w="62" w:type="dxa"/>
              <w:right w:w="108" w:type="dxa"/>
            </w:tcMar>
          </w:tcPr>
          <w:p w14:paraId="33E5DD44" w14:textId="284E1E24" w:rsidR="007B634E" w:rsidRDefault="00E61BE4" w:rsidP="00583D9F">
            <w:pPr>
              <w:pStyle w:val="SOFinalContentTableText"/>
            </w:pPr>
            <w:r>
              <w:t>An</w:t>
            </w:r>
            <w:r w:rsidRPr="006309AE">
              <w:t xml:space="preserve"> important factor</w:t>
            </w:r>
            <w:r>
              <w:t xml:space="preserve"> in human flourishing is maintain</w:t>
            </w:r>
            <w:r w:rsidRPr="006309AE">
              <w:t>ing close relationships with others</w:t>
            </w:r>
            <w:r>
              <w:t>.</w:t>
            </w:r>
          </w:p>
        </w:tc>
        <w:tc>
          <w:tcPr>
            <w:tcW w:w="3817" w:type="dxa"/>
            <w:tcBorders>
              <w:top w:val="single" w:sz="2" w:space="0" w:color="A6A6A6" w:themeColor="background1" w:themeShade="A6"/>
              <w:bottom w:val="single" w:sz="4" w:space="0" w:color="A6A6A6" w:themeColor="background1" w:themeShade="A6"/>
            </w:tcBorders>
            <w:tcMar>
              <w:left w:w="108" w:type="dxa"/>
              <w:bottom w:w="62" w:type="dxa"/>
            </w:tcMar>
          </w:tcPr>
          <w:p w14:paraId="25EFE82A" w14:textId="7654F503" w:rsidR="00E2462E" w:rsidRDefault="00EE53F5" w:rsidP="000C09E5">
            <w:pPr>
              <w:pStyle w:val="SOFinalContentTableText"/>
            </w:pPr>
            <w:r>
              <w:t xml:space="preserve">Investigate how </w:t>
            </w:r>
            <w:r w:rsidR="00E2462E">
              <w:t>relationships</w:t>
            </w:r>
            <w:r w:rsidR="00CF05B4">
              <w:t xml:space="preserve"> could be affected by</w:t>
            </w:r>
            <w:r w:rsidR="00E2462E">
              <w:t>:</w:t>
            </w:r>
          </w:p>
          <w:p w14:paraId="7FAA4921" w14:textId="6EF833FB" w:rsidR="00E2462E" w:rsidRDefault="00764A11" w:rsidP="00866CEE">
            <w:pPr>
              <w:pStyle w:val="SOFinalCONTENTTABLEBULLETS"/>
            </w:pPr>
            <w:r>
              <w:t>a</w:t>
            </w:r>
            <w:r w:rsidR="00E2462E">
              <w:t xml:space="preserve">ssertiveness training </w:t>
            </w:r>
          </w:p>
          <w:p w14:paraId="6ED26517" w14:textId="77777777" w:rsidR="003A62FE" w:rsidRDefault="00DA4204" w:rsidP="00866CEE">
            <w:pPr>
              <w:pStyle w:val="SOFinalCONTENTTABLEBULLETS"/>
            </w:pPr>
            <w:r>
              <w:t>t</w:t>
            </w:r>
            <w:r w:rsidR="00E2462E">
              <w:t xml:space="preserve">he </w:t>
            </w:r>
            <w:r w:rsidR="00A83E9B">
              <w:t xml:space="preserve">four </w:t>
            </w:r>
            <w:r w:rsidR="00E2462E">
              <w:t>styles of responding to others:</w:t>
            </w:r>
          </w:p>
          <w:p w14:paraId="2B478507" w14:textId="7B9A1FD3" w:rsidR="003A62FE" w:rsidRDefault="00A83E9B" w:rsidP="00866CEE">
            <w:pPr>
              <w:pStyle w:val="SOFinalCONTENTTABLEBULLETSINDENTED1"/>
            </w:pPr>
            <w:r>
              <w:t>a</w:t>
            </w:r>
            <w:r w:rsidR="00E2462E">
              <w:t>ctive constructive</w:t>
            </w:r>
          </w:p>
          <w:p w14:paraId="3629E558" w14:textId="62C3E1C7" w:rsidR="003A62FE" w:rsidRDefault="00A83E9B" w:rsidP="00866CEE">
            <w:pPr>
              <w:pStyle w:val="SOFinalCONTENTTABLEBULLETSINDENTED1"/>
            </w:pPr>
            <w:r>
              <w:t>p</w:t>
            </w:r>
            <w:r w:rsidR="00E2462E">
              <w:t xml:space="preserve">assive </w:t>
            </w:r>
            <w:r>
              <w:t>c</w:t>
            </w:r>
            <w:r w:rsidR="00E2462E">
              <w:t>onstructive</w:t>
            </w:r>
          </w:p>
          <w:p w14:paraId="3AC67029" w14:textId="0FB98083" w:rsidR="003A62FE" w:rsidRDefault="00A83E9B" w:rsidP="00866CEE">
            <w:pPr>
              <w:pStyle w:val="SOFinalCONTENTTABLEBULLETSINDENTED1"/>
            </w:pPr>
            <w:r>
              <w:t>a</w:t>
            </w:r>
            <w:r w:rsidR="00E2462E">
              <w:t xml:space="preserve">ctive </w:t>
            </w:r>
            <w:r>
              <w:t>d</w:t>
            </w:r>
            <w:r w:rsidR="00E2462E">
              <w:t>estructive</w:t>
            </w:r>
          </w:p>
          <w:p w14:paraId="13978099" w14:textId="11354076" w:rsidR="007B634E" w:rsidRDefault="00A83E9B" w:rsidP="00866CEE">
            <w:pPr>
              <w:pStyle w:val="SOFinalCONTENTTABLEBULLETSINDENTED1"/>
            </w:pPr>
            <w:r>
              <w:t>p</w:t>
            </w:r>
            <w:r w:rsidR="00E2462E">
              <w:t xml:space="preserve">assive </w:t>
            </w:r>
            <w:r w:rsidR="006A41AE">
              <w:t>d</w:t>
            </w:r>
            <w:r w:rsidR="00E2462E">
              <w:t>estructive</w:t>
            </w:r>
            <w:r w:rsidR="003A62FE">
              <w:t>.</w:t>
            </w:r>
          </w:p>
        </w:tc>
        <w:tc>
          <w:tcPr>
            <w:tcW w:w="648" w:type="dxa"/>
            <w:tcBorders>
              <w:top w:val="single" w:sz="2" w:space="0" w:color="A6A6A6" w:themeColor="background1" w:themeShade="A6"/>
              <w:bottom w:val="single" w:sz="4" w:space="0" w:color="A6A6A6" w:themeColor="background1" w:themeShade="A6"/>
            </w:tcBorders>
            <w:noWrap/>
            <w:tcMar>
              <w:left w:w="0" w:type="dxa"/>
              <w:bottom w:w="62" w:type="dxa"/>
              <w:right w:w="0" w:type="dxa"/>
            </w:tcMar>
          </w:tcPr>
          <w:p w14:paraId="362D18E4" w14:textId="77777777" w:rsidR="007B634E" w:rsidRDefault="007B634E" w:rsidP="00B97B93">
            <w:pPr>
              <w:pStyle w:val="SOFinalContentTableText"/>
              <w:jc w:val="center"/>
              <w:rPr>
                <w:noProof/>
                <w:lang w:val="en-AU" w:eastAsia="en-AU"/>
              </w:rPr>
            </w:pPr>
            <w:r w:rsidRPr="00AA27F3">
              <w:rPr>
                <w:noProof/>
                <w:color w:val="000000" w:themeColor="text1"/>
                <w:szCs w:val="18"/>
                <w:lang w:val="en-AU" w:eastAsia="en-AU"/>
              </w:rPr>
              <w:drawing>
                <wp:inline distT="0" distB="0" distL="0" distR="0" wp14:anchorId="4CE16E46" wp14:editId="7F5060AC">
                  <wp:extent cx="289013" cy="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r>
      <w:tr w:rsidR="007B634E" w:rsidRPr="009208C0" w14:paraId="14923153" w14:textId="77777777" w:rsidTr="00FE2346">
        <w:tblPrEx>
          <w:tblCellMar>
            <w:bottom w:w="0" w:type="dxa"/>
          </w:tblCellMar>
        </w:tblPrEx>
        <w:tc>
          <w:tcPr>
            <w:tcW w:w="3817" w:type="dxa"/>
            <w:tcBorders>
              <w:top w:val="single" w:sz="4" w:space="0" w:color="A6A6A6" w:themeColor="background1" w:themeShade="A6"/>
              <w:bottom w:val="single" w:sz="4" w:space="0" w:color="A6A6A6" w:themeColor="background1" w:themeShade="A6"/>
            </w:tcBorders>
            <w:tcMar>
              <w:bottom w:w="62" w:type="dxa"/>
              <w:right w:w="108" w:type="dxa"/>
            </w:tcMar>
          </w:tcPr>
          <w:p w14:paraId="1A8A5465" w14:textId="4EE6DFAB" w:rsidR="00AD125D" w:rsidRPr="00983A3B" w:rsidRDefault="00AD125D" w:rsidP="00983A3B">
            <w:pPr>
              <w:pStyle w:val="SOFinalContentTableText"/>
            </w:pPr>
            <w:r w:rsidRPr="00983A3B">
              <w:lastRenderedPageBreak/>
              <w:t>The VIA Inventory of Strengths (VIA</w:t>
            </w:r>
            <w:r w:rsidR="000D574F" w:rsidRPr="00983A3B">
              <w:noBreakHyphen/>
            </w:r>
            <w:r w:rsidRPr="00983A3B">
              <w:t xml:space="preserve">IS) is a measure designed to identify an individual’s character strengths. The inventory was created by Peterson and Seligman to operationalise their </w:t>
            </w:r>
            <w:r w:rsidR="00D8322A">
              <w:t>handbook,</w:t>
            </w:r>
            <w:r w:rsidR="00D8322A" w:rsidRPr="00B30986">
              <w:rPr>
                <w:i/>
              </w:rPr>
              <w:t xml:space="preserve"> </w:t>
            </w:r>
            <w:r w:rsidRPr="00B30986">
              <w:rPr>
                <w:i/>
              </w:rPr>
              <w:t xml:space="preserve">Character </w:t>
            </w:r>
            <w:r w:rsidR="00645C1F" w:rsidRPr="00B30986">
              <w:rPr>
                <w:i/>
              </w:rPr>
              <w:t>s</w:t>
            </w:r>
            <w:r w:rsidRPr="00B30986">
              <w:rPr>
                <w:i/>
              </w:rPr>
              <w:t xml:space="preserve">trengths and </w:t>
            </w:r>
            <w:r w:rsidR="002953DF" w:rsidRPr="00B30986">
              <w:rPr>
                <w:i/>
              </w:rPr>
              <w:t>v</w:t>
            </w:r>
            <w:r w:rsidRPr="00B30986">
              <w:rPr>
                <w:i/>
              </w:rPr>
              <w:t>irtues</w:t>
            </w:r>
            <w:r w:rsidRPr="00983A3B">
              <w:t xml:space="preserve"> (CSV)</w:t>
            </w:r>
            <w:r w:rsidR="00B30986">
              <w:t>.</w:t>
            </w:r>
          </w:p>
          <w:p w14:paraId="47D460E9" w14:textId="03737AD0" w:rsidR="00AD125D" w:rsidRPr="006F3735" w:rsidRDefault="00AD125D" w:rsidP="00D826FD">
            <w:pPr>
              <w:pStyle w:val="SOFinalCONTENTTABLEBULLETS"/>
            </w:pPr>
            <w:r w:rsidRPr="006F3735">
              <w:t xml:space="preserve">Compare and contrast the CSV with the </w:t>
            </w:r>
            <w:r w:rsidR="00170EED" w:rsidRPr="00F67D82">
              <w:rPr>
                <w:i/>
                <w:iCs/>
                <w:shd w:val="clear" w:color="auto" w:fill="FFFFFF"/>
              </w:rPr>
              <w:t xml:space="preserve">Diagnostic and Statistical Manual of Mental Disorders, Fifth Edition </w:t>
            </w:r>
            <w:r w:rsidR="00170EED" w:rsidRPr="00F67D82">
              <w:rPr>
                <w:shd w:val="clear" w:color="auto" w:fill="FFFFFF"/>
              </w:rPr>
              <w:t>(DSM-5)</w:t>
            </w:r>
            <w:r w:rsidRPr="006F3735">
              <w:t xml:space="preserve"> used in traditional psychology.</w:t>
            </w:r>
          </w:p>
          <w:p w14:paraId="3996A9A8" w14:textId="733F43F1" w:rsidR="00AD125D" w:rsidRPr="006F3735" w:rsidRDefault="00AD125D" w:rsidP="00D826FD">
            <w:pPr>
              <w:pStyle w:val="SOFinalCONTENTTABLEBULLETS"/>
            </w:pPr>
            <w:r w:rsidRPr="006F3735">
              <w:t>Describe how the VIA</w:t>
            </w:r>
            <w:r w:rsidR="000D574F">
              <w:noBreakHyphen/>
            </w:r>
            <w:r w:rsidRPr="006F3735">
              <w:t>IS could be used.</w:t>
            </w:r>
          </w:p>
          <w:p w14:paraId="63F751CB" w14:textId="71D1401F" w:rsidR="00AD125D" w:rsidRPr="006F3735" w:rsidRDefault="00AD125D" w:rsidP="00D826FD">
            <w:pPr>
              <w:pStyle w:val="SOFinalCONTENTTABLEBULLETS"/>
            </w:pPr>
            <w:r w:rsidRPr="006F3735">
              <w:t>Investigate the reliability and validity of the VIA</w:t>
            </w:r>
            <w:r w:rsidR="000D574F">
              <w:noBreakHyphen/>
            </w:r>
            <w:r w:rsidRPr="006F3735">
              <w:t>IS.</w:t>
            </w:r>
          </w:p>
          <w:p w14:paraId="31E17E92" w14:textId="249465D1" w:rsidR="007B634E" w:rsidRDefault="00AD125D" w:rsidP="00D826FD">
            <w:pPr>
              <w:pStyle w:val="SOFinalCONTENTTABLEBULLETS"/>
            </w:pPr>
            <w:r w:rsidRPr="00C649E4">
              <w:t>Describe</w:t>
            </w:r>
            <w:r w:rsidRPr="00351BEF">
              <w:t xml:space="preserve"> some of the criticisms of the VIA</w:t>
            </w:r>
            <w:r w:rsidR="000D574F" w:rsidRPr="00351BEF">
              <w:noBreakHyphen/>
            </w:r>
            <w:r w:rsidRPr="00351BEF">
              <w:t>IS.</w:t>
            </w:r>
          </w:p>
        </w:tc>
        <w:tc>
          <w:tcPr>
            <w:tcW w:w="3817" w:type="dxa"/>
            <w:tcBorders>
              <w:top w:val="single" w:sz="4" w:space="0" w:color="A6A6A6" w:themeColor="background1" w:themeShade="A6"/>
              <w:bottom w:val="single" w:sz="4" w:space="0" w:color="A6A6A6" w:themeColor="background1" w:themeShade="A6"/>
            </w:tcBorders>
            <w:tcMar>
              <w:left w:w="108" w:type="dxa"/>
              <w:bottom w:w="62" w:type="dxa"/>
            </w:tcMar>
          </w:tcPr>
          <w:p w14:paraId="20FD6434" w14:textId="0D510339" w:rsidR="00E2462E" w:rsidRPr="00983A3B" w:rsidRDefault="00E2462E" w:rsidP="00983A3B">
            <w:pPr>
              <w:pStyle w:val="SOFinalContentTableText"/>
            </w:pPr>
            <w:r w:rsidRPr="00983A3B">
              <w:t>Complete the VIA character strengths</w:t>
            </w:r>
            <w:r w:rsidR="005C31AB">
              <w:t xml:space="preserve"> survey at </w:t>
            </w:r>
            <w:hyperlink r:id="rId54" w:history="1">
              <w:r w:rsidR="00AC55EF" w:rsidRPr="00691A95">
                <w:t>https://www.viacharacter.org/</w:t>
              </w:r>
            </w:hyperlink>
            <w:r w:rsidRPr="00983A3B">
              <w:t>, and discuss how signature strengths are used to create engagement in daily activities.</w:t>
            </w:r>
          </w:p>
          <w:p w14:paraId="33F9E014" w14:textId="533B8B1A" w:rsidR="00E2462E" w:rsidRPr="00983A3B" w:rsidRDefault="00E2462E" w:rsidP="00983A3B">
            <w:pPr>
              <w:pStyle w:val="SOFinalContentTableText"/>
            </w:pPr>
            <w:r w:rsidRPr="00983A3B">
              <w:t>Watch a film, or study several celebrities, and analyse the</w:t>
            </w:r>
            <w:r w:rsidR="003456F9">
              <w:t>ir</w:t>
            </w:r>
            <w:r w:rsidRPr="00983A3B">
              <w:t xml:space="preserve"> character strengths.</w:t>
            </w:r>
          </w:p>
          <w:p w14:paraId="14163A28" w14:textId="4465304E" w:rsidR="00E2462E" w:rsidRPr="000943ED" w:rsidRDefault="00E2462E" w:rsidP="00983A3B">
            <w:pPr>
              <w:pStyle w:val="SOFinalContentTableText"/>
            </w:pPr>
            <w:r w:rsidRPr="00983A3B">
              <w:t xml:space="preserve">Research how belonging to or serving something bigger than </w:t>
            </w:r>
            <w:r w:rsidR="009410B6" w:rsidRPr="00983A3B">
              <w:t>one</w:t>
            </w:r>
            <w:r w:rsidRPr="00983A3B">
              <w:t>self creates meaning in an individual’s life</w:t>
            </w:r>
            <w:r w:rsidR="009410B6" w:rsidRPr="00983A3B">
              <w:t>.</w:t>
            </w:r>
            <w:r w:rsidR="000C2287">
              <w:t xml:space="preserve"> (This links to</w:t>
            </w:r>
            <w:r w:rsidR="003428D7">
              <w:t xml:space="preserve"> self-actualisation</w:t>
            </w:r>
            <w:r w:rsidR="00C237C7">
              <w:t xml:space="preserve"> covered in </w:t>
            </w:r>
            <w:r w:rsidR="00F3729D">
              <w:t>Topic</w:t>
            </w:r>
            <w:r w:rsidR="001C3965">
              <w:t> </w:t>
            </w:r>
            <w:r w:rsidR="0063472D">
              <w:t xml:space="preserve">1: </w:t>
            </w:r>
            <w:r w:rsidR="00B83002">
              <w:t>Psychology of the Individual in Stage 2 Psychology</w:t>
            </w:r>
            <w:r w:rsidR="00697175">
              <w:t>.)</w:t>
            </w:r>
          </w:p>
          <w:p w14:paraId="03FA5EE6" w14:textId="7F40E916" w:rsidR="007B634E" w:rsidRDefault="00E2462E" w:rsidP="00983A3B">
            <w:pPr>
              <w:pStyle w:val="SOFinalContentTableText"/>
            </w:pPr>
            <w:r w:rsidRPr="00F731F6">
              <w:t>Explore different behavioural expressions of wellbeing across cultures and the importance of this in cross-cultural understanding</w:t>
            </w:r>
            <w:r w:rsidR="009648B8" w:rsidRPr="00F731F6">
              <w:t>.</w:t>
            </w:r>
          </w:p>
        </w:tc>
        <w:tc>
          <w:tcPr>
            <w:tcW w:w="648" w:type="dxa"/>
            <w:tcBorders>
              <w:top w:val="single" w:sz="4" w:space="0" w:color="A6A6A6" w:themeColor="background1" w:themeShade="A6"/>
              <w:bottom w:val="single" w:sz="4" w:space="0" w:color="A6A6A6" w:themeColor="background1" w:themeShade="A6"/>
            </w:tcBorders>
            <w:noWrap/>
            <w:tcMar>
              <w:left w:w="0" w:type="dxa"/>
              <w:bottom w:w="62" w:type="dxa"/>
              <w:right w:w="0" w:type="dxa"/>
            </w:tcMar>
          </w:tcPr>
          <w:p w14:paraId="3717512E" w14:textId="6A7C84A7" w:rsidR="007B634E" w:rsidRDefault="00170EED" w:rsidP="00B97B93">
            <w:pPr>
              <w:pStyle w:val="SOFinalContentTableText"/>
              <w:jc w:val="center"/>
              <w:rPr>
                <w:noProof/>
                <w:lang w:val="en-AU" w:eastAsia="en-AU"/>
              </w:rPr>
            </w:pPr>
            <w:r>
              <w:rPr>
                <w:noProof/>
                <w:lang w:val="en-AU" w:eastAsia="en-AU"/>
              </w:rPr>
              <w:drawing>
                <wp:inline distT="0" distB="0" distL="0" distR="0" wp14:anchorId="7AD394D8" wp14:editId="220213D7">
                  <wp:extent cx="365040" cy="324000"/>
                  <wp:effectExtent l="0" t="0" r="0" b="0"/>
                  <wp:docPr id="2076559769" name="Picture 2076559769"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B634E" w14:paraId="3DB2FE5A" w14:textId="77777777" w:rsidTr="00CE6BED">
        <w:tc>
          <w:tcPr>
            <w:tcW w:w="3817" w:type="dxa"/>
            <w:tcBorders>
              <w:top w:val="single" w:sz="4" w:space="0" w:color="A6A6A6" w:themeColor="background1" w:themeShade="A6"/>
              <w:bottom w:val="single" w:sz="2" w:space="0" w:color="A6A6A6" w:themeColor="background1" w:themeShade="A6"/>
            </w:tcBorders>
            <w:tcMar>
              <w:bottom w:w="62" w:type="dxa"/>
              <w:right w:w="108" w:type="dxa"/>
            </w:tcMar>
          </w:tcPr>
          <w:p w14:paraId="47854B8D" w14:textId="560708C1" w:rsidR="00C3120D" w:rsidRPr="006A695A" w:rsidRDefault="005E3F0F" w:rsidP="001471B6">
            <w:pPr>
              <w:pStyle w:val="SOFinalContentTableText"/>
            </w:pPr>
            <w:r>
              <w:t>I</w:t>
            </w:r>
            <w:r w:rsidR="00C3120D" w:rsidRPr="001471B6">
              <w:t xml:space="preserve">nterventions in </w:t>
            </w:r>
            <w:r w:rsidR="006A695A" w:rsidRPr="001471B6">
              <w:t>p</w:t>
            </w:r>
            <w:r w:rsidR="00C3120D" w:rsidRPr="001471B6">
              <w:t xml:space="preserve">ositive </w:t>
            </w:r>
            <w:r w:rsidR="006A695A" w:rsidRPr="005E3F0F">
              <w:t>p</w:t>
            </w:r>
            <w:r w:rsidR="00C3120D" w:rsidRPr="005E3F0F">
              <w:t>sychology focus on increasing wellbeing</w:t>
            </w:r>
            <w:r w:rsidR="00C3120D" w:rsidRPr="006A695A">
              <w:t>.</w:t>
            </w:r>
          </w:p>
          <w:p w14:paraId="5FB047D9" w14:textId="77777777" w:rsidR="00C3120D" w:rsidRPr="001471B6" w:rsidRDefault="00C3120D" w:rsidP="00E714E7">
            <w:pPr>
              <w:pStyle w:val="SOFinalContentTableText"/>
            </w:pPr>
            <w:r w:rsidRPr="001471B6">
              <w:t>Describe the following interventions:</w:t>
            </w:r>
          </w:p>
          <w:p w14:paraId="08C131B1" w14:textId="77777777" w:rsidR="00C3120D" w:rsidRPr="005E3F0F" w:rsidRDefault="00C3120D" w:rsidP="005D7045">
            <w:pPr>
              <w:pStyle w:val="SOFinalCONTENTTABLEBULLETS"/>
            </w:pPr>
            <w:r w:rsidRPr="005E3F0F">
              <w:t>mindfulness</w:t>
            </w:r>
          </w:p>
          <w:p w14:paraId="769C0F51" w14:textId="77777777" w:rsidR="00C3120D" w:rsidRPr="005E3F0F" w:rsidRDefault="00C3120D" w:rsidP="005D7045">
            <w:pPr>
              <w:pStyle w:val="SOFinalCONTENTTABLEBULLETS"/>
            </w:pPr>
            <w:r w:rsidRPr="005E3F0F">
              <w:t>meditation</w:t>
            </w:r>
          </w:p>
          <w:p w14:paraId="477AE7F0" w14:textId="66E7B3B8" w:rsidR="007B634E" w:rsidRDefault="00C3120D" w:rsidP="005D7045">
            <w:pPr>
              <w:pStyle w:val="SOFinalCONTENTTABLEBULLETS"/>
            </w:pPr>
            <w:r w:rsidRPr="005E3F0F">
              <w:t xml:space="preserve">positive </w:t>
            </w:r>
            <w:r w:rsidRPr="00E714E7">
              <w:t>cognitive-behavioural therapy (CBT)</w:t>
            </w:r>
            <w:r w:rsidR="005E3F0F">
              <w:t>.</w:t>
            </w:r>
          </w:p>
        </w:tc>
        <w:tc>
          <w:tcPr>
            <w:tcW w:w="3817" w:type="dxa"/>
            <w:tcBorders>
              <w:top w:val="single" w:sz="4" w:space="0" w:color="A6A6A6" w:themeColor="background1" w:themeShade="A6"/>
              <w:bottom w:val="single" w:sz="2" w:space="0" w:color="A6A6A6" w:themeColor="background1" w:themeShade="A6"/>
            </w:tcBorders>
            <w:tcMar>
              <w:left w:w="108" w:type="dxa"/>
              <w:bottom w:w="62" w:type="dxa"/>
            </w:tcMar>
          </w:tcPr>
          <w:p w14:paraId="3605393C" w14:textId="77F549CA" w:rsidR="00DC7BDB" w:rsidRDefault="00FE69D6" w:rsidP="00802065">
            <w:pPr>
              <w:pStyle w:val="SOFinalContentTableText"/>
            </w:pPr>
            <w:r>
              <w:t xml:space="preserve">Go to </w:t>
            </w:r>
            <w:hyperlink r:id="rId55" w:history="1">
              <w:r w:rsidRPr="001E61A9">
                <w:rPr>
                  <w:rStyle w:val="Hyperlink"/>
                  <w:color w:val="auto"/>
                  <w:u w:val="none"/>
                </w:rPr>
                <w:t>https://www.therapistaid.com/therapy-worksheet/gratitude-journal-three-good-things</w:t>
              </w:r>
            </w:hyperlink>
            <w:r w:rsidRPr="001E61A9">
              <w:rPr>
                <w:color w:val="auto"/>
              </w:rPr>
              <w:t>,</w:t>
            </w:r>
            <w:r>
              <w:t xml:space="preserve"> complete the worksheet, and reflect on how the exercise has affected the way you view your life.</w:t>
            </w:r>
          </w:p>
          <w:p w14:paraId="115F9A1F" w14:textId="1F39CD1A" w:rsidR="00E2462E" w:rsidRDefault="00E2462E" w:rsidP="00802065">
            <w:pPr>
              <w:pStyle w:val="SOFinalContentTableText"/>
            </w:pPr>
            <w:r>
              <w:t>Practi</w:t>
            </w:r>
            <w:r w:rsidR="00BE6DF2">
              <w:t>s</w:t>
            </w:r>
            <w:r>
              <w:t>e mindfulness activities</w:t>
            </w:r>
            <w:r w:rsidR="009648B8">
              <w:t>.</w:t>
            </w:r>
          </w:p>
          <w:p w14:paraId="1BA8590D" w14:textId="077E1A2B" w:rsidR="00E2462E" w:rsidRDefault="00E2462E" w:rsidP="00802065">
            <w:pPr>
              <w:pStyle w:val="SOFinalContentTableText"/>
            </w:pPr>
            <w:r>
              <w:t>Practi</w:t>
            </w:r>
            <w:r w:rsidR="00BE6DF2">
              <w:t>s</w:t>
            </w:r>
            <w:r>
              <w:t>e meditation activities</w:t>
            </w:r>
            <w:r w:rsidR="009648B8">
              <w:t>.</w:t>
            </w:r>
          </w:p>
          <w:p w14:paraId="246D0DA2" w14:textId="3E3B0736" w:rsidR="00E2462E" w:rsidRDefault="00E2462E" w:rsidP="00802065">
            <w:pPr>
              <w:pStyle w:val="SOFinalContentTableText"/>
            </w:pPr>
            <w:r>
              <w:t>Explore resilience programs that exist globally and/or locally (</w:t>
            </w:r>
            <w:r w:rsidR="003D02AD">
              <w:t>e.g.</w:t>
            </w:r>
            <w:r>
              <w:t xml:space="preserve"> the </w:t>
            </w:r>
            <w:r w:rsidRPr="009208C0">
              <w:rPr>
                <w:i/>
              </w:rPr>
              <w:t>Penn Resilience Program)</w:t>
            </w:r>
            <w:r w:rsidR="009648B8">
              <w:t>.</w:t>
            </w:r>
          </w:p>
          <w:p w14:paraId="72FAA4E8" w14:textId="652F4C9D" w:rsidR="007B634E" w:rsidRDefault="005F78E8" w:rsidP="00802065">
            <w:pPr>
              <w:pStyle w:val="SOFinalContentTableText"/>
            </w:pPr>
            <w:r>
              <w:t>Evaluate</w:t>
            </w:r>
            <w:r w:rsidR="00E2462E">
              <w:t xml:space="preserve"> an </w:t>
            </w:r>
            <w:r w:rsidR="00C169C0">
              <w:t>a</w:t>
            </w:r>
            <w:r w:rsidR="00E2462E">
              <w:t>pp/website that has been created as a tool for mindfulness. Critique the app/website for quality. What is the aim? What positive psychology principles does it use? How successful do you think it is?</w:t>
            </w:r>
          </w:p>
        </w:tc>
        <w:tc>
          <w:tcPr>
            <w:tcW w:w="648" w:type="dxa"/>
            <w:tcBorders>
              <w:top w:val="single" w:sz="4" w:space="0" w:color="A6A6A6" w:themeColor="background1" w:themeShade="A6"/>
              <w:bottom w:val="single" w:sz="2" w:space="0" w:color="A6A6A6" w:themeColor="background1" w:themeShade="A6"/>
            </w:tcBorders>
            <w:noWrap/>
            <w:tcMar>
              <w:left w:w="0" w:type="dxa"/>
              <w:bottom w:w="62" w:type="dxa"/>
              <w:right w:w="0" w:type="dxa"/>
            </w:tcMar>
          </w:tcPr>
          <w:p w14:paraId="14954634" w14:textId="44513E6A" w:rsidR="007B634E" w:rsidRDefault="002E1F17" w:rsidP="00B97B93">
            <w:pPr>
              <w:pStyle w:val="SOFinalContentTableText"/>
              <w:jc w:val="center"/>
              <w:rPr>
                <w:noProof/>
                <w:lang w:val="en-AU" w:eastAsia="en-AU"/>
              </w:rPr>
            </w:pPr>
            <w:r>
              <w:rPr>
                <w:noProof/>
                <w:lang w:val="en-AU" w:eastAsia="en-AU"/>
              </w:rPr>
              <w:drawing>
                <wp:inline distT="0" distB="0" distL="0" distR="0" wp14:anchorId="7BD451A1" wp14:editId="1B4C87A0">
                  <wp:extent cx="365040" cy="324000"/>
                  <wp:effectExtent l="0" t="0" r="0" b="0"/>
                  <wp:docPr id="58" name="Picture 58"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4B56E8DD" w14:textId="77777777" w:rsidR="00583D9F" w:rsidRDefault="00583D9F">
      <w:pPr>
        <w:rPr>
          <w:rFonts w:eastAsia="Times New Roman"/>
          <w:color w:val="000000"/>
          <w:lang w:val="en-US" w:eastAsia="en-US"/>
        </w:rPr>
      </w:pPr>
      <w:r>
        <w:br w:type="page"/>
      </w:r>
    </w:p>
    <w:p w14:paraId="60305314" w14:textId="6CD2CCE6" w:rsidR="00583D9F" w:rsidRDefault="00583D9F" w:rsidP="00E2462E">
      <w:pPr>
        <w:pStyle w:val="SOFinalContentTableHead1TOP"/>
      </w:pPr>
      <w:r>
        <w:lastRenderedPageBreak/>
        <w:t xml:space="preserve">Topic 6: </w:t>
      </w:r>
      <w:r w:rsidR="00E2462E" w:rsidRPr="00E2462E">
        <w:t xml:space="preserve">Psychology in </w:t>
      </w:r>
      <w:r w:rsidR="008A3A74">
        <w:t>C</w:t>
      </w:r>
      <w:r w:rsidR="00E2462E" w:rsidRPr="00E2462E">
        <w:t>ontext</w:t>
      </w:r>
    </w:p>
    <w:p w14:paraId="1B0E8F60" w14:textId="67B2FC1F" w:rsidR="00930423" w:rsidRDefault="00930423" w:rsidP="0081257C">
      <w:pPr>
        <w:pStyle w:val="SOFinalBodyText"/>
      </w:pPr>
      <w:r w:rsidRPr="00820D4B">
        <w:t xml:space="preserve">The </w:t>
      </w:r>
      <w:r>
        <w:t>discipline o</w:t>
      </w:r>
      <w:r w:rsidRPr="00820D4B">
        <w:t xml:space="preserve">f </w:t>
      </w:r>
      <w:r>
        <w:t>p</w:t>
      </w:r>
      <w:r w:rsidRPr="00820D4B">
        <w:t xml:space="preserve">sychology </w:t>
      </w:r>
      <w:r>
        <w:t>is very broad, covering numerous areas. D</w:t>
      </w:r>
      <w:r w:rsidRPr="00820D4B">
        <w:t xml:space="preserve">istinct fields have emerged within psychology in order to study behaviour in specific contexts. </w:t>
      </w:r>
      <w:r w:rsidR="00691734">
        <w:t>In e</w:t>
      </w:r>
      <w:r w:rsidRPr="00820D4B">
        <w:t xml:space="preserve">ach of these </w:t>
      </w:r>
      <w:r>
        <w:t>fields</w:t>
      </w:r>
      <w:r w:rsidR="00691734">
        <w:t>,</w:t>
      </w:r>
      <w:r w:rsidRPr="00820D4B">
        <w:t xml:space="preserve"> research</w:t>
      </w:r>
      <w:r>
        <w:t>e</w:t>
      </w:r>
      <w:r w:rsidR="00691734">
        <w:t>r</w:t>
      </w:r>
      <w:r w:rsidRPr="00820D4B">
        <w:t xml:space="preserve"> practi</w:t>
      </w:r>
      <w:r>
        <w:t>s</w:t>
      </w:r>
      <w:r w:rsidRPr="00820D4B">
        <w:t>e psychology from a different perspective, and for a specific purpose</w:t>
      </w:r>
      <w:r>
        <w:t>, while drawing on many aspects from other areas of psychology</w:t>
      </w:r>
      <w:r w:rsidRPr="00820D4B">
        <w:t>.</w:t>
      </w:r>
    </w:p>
    <w:p w14:paraId="2ACBB5A0" w14:textId="77777777" w:rsidR="00930423" w:rsidRDefault="00930423" w:rsidP="0081257C">
      <w:pPr>
        <w:pStyle w:val="SOFinalBodyText"/>
      </w:pPr>
      <w:r>
        <w:t>Topic 6: Psychology in Context allows students to study one of these fields. The six c</w:t>
      </w:r>
      <w:r w:rsidRPr="00820D4B">
        <w:t xml:space="preserve">ontexts </w:t>
      </w:r>
      <w:r>
        <w:t xml:space="preserve">offered </w:t>
      </w:r>
      <w:r w:rsidRPr="00820D4B">
        <w:t>in Stage</w:t>
      </w:r>
      <w:r>
        <w:t> </w:t>
      </w:r>
      <w:r w:rsidRPr="00820D4B">
        <w:t xml:space="preserve">1 Psychology </w:t>
      </w:r>
      <w:r>
        <w:t>are relevant examples of the many ways of studying psychology in context.</w:t>
      </w:r>
    </w:p>
    <w:p w14:paraId="38F01C94" w14:textId="0E40D6F7" w:rsidR="00583D9F" w:rsidRDefault="00E2462E" w:rsidP="00583D9F">
      <w:pPr>
        <w:pStyle w:val="SOFinalBodyText"/>
      </w:pPr>
      <w:r w:rsidRPr="00E2462E">
        <w:t>Teachers select one of the following contexts in which to study psychology:</w:t>
      </w:r>
    </w:p>
    <w:p w14:paraId="00615072" w14:textId="58BD0E04" w:rsidR="00E2462E" w:rsidRDefault="00583D9F" w:rsidP="007C61C4">
      <w:pPr>
        <w:pStyle w:val="SOFinalNumbering"/>
      </w:pPr>
      <w:r>
        <w:t>1.</w:t>
      </w:r>
      <w:r>
        <w:tab/>
      </w:r>
      <w:r w:rsidR="00E2462E">
        <w:t xml:space="preserve">Indigenous </w:t>
      </w:r>
      <w:r w:rsidR="00170EED">
        <w:t>Psychology</w:t>
      </w:r>
    </w:p>
    <w:p w14:paraId="3057CF00" w14:textId="67CF8FBC" w:rsidR="00E2462E" w:rsidRDefault="00E2462E" w:rsidP="007C61C4">
      <w:pPr>
        <w:pStyle w:val="SOFinalNumbering"/>
      </w:pPr>
      <w:r>
        <w:t>2.</w:t>
      </w:r>
      <w:r>
        <w:tab/>
        <w:t xml:space="preserve">Organisational </w:t>
      </w:r>
      <w:r w:rsidR="00170EED">
        <w:t>Psychology</w:t>
      </w:r>
    </w:p>
    <w:p w14:paraId="33AD0593" w14:textId="77777777" w:rsidR="00E2462E" w:rsidRDefault="00E2462E" w:rsidP="007C61C4">
      <w:pPr>
        <w:pStyle w:val="SOFinalNumbering"/>
      </w:pPr>
      <w:r>
        <w:t>3.</w:t>
      </w:r>
      <w:r>
        <w:tab/>
        <w:t>Cyberpsychology</w:t>
      </w:r>
    </w:p>
    <w:p w14:paraId="0FBBA0B6" w14:textId="20CA08CC" w:rsidR="00E2462E" w:rsidRDefault="00E2462E" w:rsidP="007C61C4">
      <w:pPr>
        <w:pStyle w:val="SOFinalNumbering"/>
      </w:pPr>
      <w:r>
        <w:t>4.</w:t>
      </w:r>
      <w:r>
        <w:tab/>
        <w:t xml:space="preserve">Environmental </w:t>
      </w:r>
      <w:r w:rsidR="00170EED">
        <w:t>Psychology</w:t>
      </w:r>
    </w:p>
    <w:p w14:paraId="2C112476" w14:textId="01C04A5D" w:rsidR="00E2462E" w:rsidRDefault="00E2462E" w:rsidP="007C61C4">
      <w:pPr>
        <w:pStyle w:val="SOFinalNumbering"/>
      </w:pPr>
      <w:r>
        <w:t>5.</w:t>
      </w:r>
      <w:r>
        <w:tab/>
        <w:t xml:space="preserve">Forensic </w:t>
      </w:r>
      <w:r w:rsidR="00170EED">
        <w:t xml:space="preserve">Psychology </w:t>
      </w:r>
    </w:p>
    <w:p w14:paraId="0B47D45D" w14:textId="71E8EBA9" w:rsidR="00E2462E" w:rsidRDefault="00E2462E" w:rsidP="007C61C4">
      <w:pPr>
        <w:pStyle w:val="SOFinalNumbering"/>
      </w:pPr>
      <w:r>
        <w:t>6.</w:t>
      </w:r>
      <w:r>
        <w:tab/>
        <w:t xml:space="preserve">Exercise and </w:t>
      </w:r>
      <w:r w:rsidR="00170EED">
        <w:t>Sports Psychology</w:t>
      </w:r>
      <w:r>
        <w:t>.</w:t>
      </w:r>
    </w:p>
    <w:p w14:paraId="1A10AFE4" w14:textId="7B934B8F" w:rsidR="00D94E87" w:rsidRDefault="00D94E87" w:rsidP="004502D7">
      <w:pPr>
        <w:pStyle w:val="SOFinalBodyText"/>
      </w:pPr>
      <w:r>
        <w:t xml:space="preserve">In developing a topic from </w:t>
      </w:r>
      <w:r w:rsidR="003859D4">
        <w:t>a</w:t>
      </w:r>
      <w:r>
        <w:t xml:space="preserve"> </w:t>
      </w:r>
      <w:r w:rsidR="00747349">
        <w:t>context</w:t>
      </w:r>
      <w:r>
        <w:t>, teachers must address the three strands</w:t>
      </w:r>
      <w:r w:rsidR="00D40275">
        <w:t xml:space="preserve"> of science</w:t>
      </w:r>
      <w:r w:rsidR="000E5637">
        <w:t xml:space="preserve"> that are integr</w:t>
      </w:r>
      <w:r w:rsidR="00420898">
        <w:t>ated throughout student learning in Stage 1 Psychology</w:t>
      </w:r>
      <w:r>
        <w:t>:</w:t>
      </w:r>
    </w:p>
    <w:p w14:paraId="0D388517" w14:textId="77777777" w:rsidR="00D94E87" w:rsidRDefault="00D94E87" w:rsidP="000F4B7A">
      <w:pPr>
        <w:pStyle w:val="SOFinalBullets"/>
      </w:pPr>
      <w:r>
        <w:t>science inquiry skills</w:t>
      </w:r>
    </w:p>
    <w:p w14:paraId="4C566CDE" w14:textId="77777777" w:rsidR="00D94E87" w:rsidRDefault="00D94E87" w:rsidP="000F4B7A">
      <w:pPr>
        <w:pStyle w:val="SOFinalBullets"/>
      </w:pPr>
      <w:r>
        <w:t>science as a human endeavour</w:t>
      </w:r>
    </w:p>
    <w:p w14:paraId="1F38F150" w14:textId="2EA1D781" w:rsidR="00D94E87" w:rsidRDefault="00D94E87" w:rsidP="000F4B7A">
      <w:pPr>
        <w:pStyle w:val="SOFinalBullets"/>
      </w:pPr>
      <w:r>
        <w:t>science understanding.</w:t>
      </w:r>
    </w:p>
    <w:p w14:paraId="1523C137" w14:textId="5FB382C9" w:rsidR="002F04DA" w:rsidRDefault="002F04DA" w:rsidP="002D26BB">
      <w:pPr>
        <w:pStyle w:val="SOFinalBodyText"/>
      </w:pPr>
      <w:r>
        <w:t>If a student studies Topic 6: Psychology in Context as part of Stage 1 Psychology, no more than one of the contexts above can be studied within the 10-credit subject or the 20-credit subject.</w:t>
      </w:r>
    </w:p>
    <w:p w14:paraId="6F6BFE27" w14:textId="77777777" w:rsidR="00583D9F" w:rsidRDefault="00583D9F">
      <w:pPr>
        <w:rPr>
          <w:rFonts w:eastAsia="Times New Roman"/>
          <w:color w:val="000000"/>
          <w:lang w:val="en-US" w:eastAsia="en-US"/>
        </w:rPr>
      </w:pPr>
      <w:r>
        <w:br w:type="page"/>
      </w:r>
    </w:p>
    <w:p w14:paraId="1D02130F" w14:textId="5A6D90E2" w:rsidR="00583D9F" w:rsidRDefault="00583D9F" w:rsidP="00E2462E">
      <w:pPr>
        <w:pStyle w:val="SOFinalContentTableHead1TOP"/>
      </w:pPr>
      <w:r>
        <w:lastRenderedPageBreak/>
        <w:t xml:space="preserve">Topic 7: Negotiated </w:t>
      </w:r>
      <w:r w:rsidR="00E2462E">
        <w:t>T</w:t>
      </w:r>
      <w:r>
        <w:t>opic</w:t>
      </w:r>
    </w:p>
    <w:p w14:paraId="2E2FBD97" w14:textId="3E16029C" w:rsidR="00E2462E" w:rsidRDefault="00E2462E" w:rsidP="00E2462E">
      <w:pPr>
        <w:pStyle w:val="SOFinalBodyText"/>
      </w:pPr>
      <w:r>
        <w:t>Students may be given the opportunity to negotiate a topic</w:t>
      </w:r>
      <w:r w:rsidR="000C1389">
        <w:t xml:space="preserve"> with their teacher</w:t>
      </w:r>
      <w:r>
        <w:t xml:space="preserve">. </w:t>
      </w:r>
      <w:r w:rsidR="00723ABA">
        <w:t xml:space="preserve">The negotiated topic </w:t>
      </w:r>
      <w:r>
        <w:t>could involve expanding an existing topic or introducing a new area of study.</w:t>
      </w:r>
      <w:r w:rsidR="00416233">
        <w:t xml:space="preserve"> The negotiated topic should avoid repeating science understandings </w:t>
      </w:r>
      <w:r w:rsidR="00831197">
        <w:t>studied in</w:t>
      </w:r>
      <w:r w:rsidR="00416233">
        <w:t xml:space="preserve"> other topics.</w:t>
      </w:r>
    </w:p>
    <w:p w14:paraId="5F3CDE40" w14:textId="2954CC18" w:rsidR="0009432C" w:rsidRDefault="0009432C" w:rsidP="0009432C">
      <w:pPr>
        <w:pStyle w:val="SOFinalBodyText"/>
      </w:pPr>
      <w:r>
        <w:t xml:space="preserve">In developing a </w:t>
      </w:r>
      <w:r w:rsidR="00E103E4">
        <w:t xml:space="preserve">negotiated </w:t>
      </w:r>
      <w:r>
        <w:t>topic</w:t>
      </w:r>
      <w:r w:rsidR="00E103E4">
        <w:t xml:space="preserve">, </w:t>
      </w:r>
      <w:r>
        <w:t>teachers must address the three strands of science that are integrated throughout student learning in Stage 1 Psychology:</w:t>
      </w:r>
    </w:p>
    <w:p w14:paraId="3D2727F3" w14:textId="77777777" w:rsidR="0009432C" w:rsidRDefault="0009432C" w:rsidP="000F4B7A">
      <w:pPr>
        <w:pStyle w:val="SOFinalBullets"/>
      </w:pPr>
      <w:r>
        <w:t>science inquiry skills</w:t>
      </w:r>
    </w:p>
    <w:p w14:paraId="223478EF" w14:textId="77777777" w:rsidR="0009432C" w:rsidRDefault="0009432C" w:rsidP="000F4B7A">
      <w:pPr>
        <w:pStyle w:val="SOFinalBullets"/>
      </w:pPr>
      <w:r>
        <w:t>science as a human endeavour</w:t>
      </w:r>
    </w:p>
    <w:p w14:paraId="521032A1" w14:textId="77777777" w:rsidR="0009432C" w:rsidRDefault="0009432C" w:rsidP="000F4B7A">
      <w:pPr>
        <w:pStyle w:val="SOFinalBullets"/>
      </w:pPr>
      <w:r>
        <w:t>science understanding.</w:t>
      </w:r>
    </w:p>
    <w:p w14:paraId="11769F24" w14:textId="77777777" w:rsidR="0072692D" w:rsidRPr="00090813" w:rsidRDefault="0072692D" w:rsidP="006940D8"/>
    <w:p w14:paraId="0779768C" w14:textId="77777777" w:rsidR="00CF55EB" w:rsidRPr="00090813" w:rsidRDefault="00CF55EB" w:rsidP="006940D8">
      <w:pPr>
        <w:sectPr w:rsidR="00CF55EB" w:rsidRPr="00090813" w:rsidSect="004C7B54">
          <w:headerReference w:type="even" r:id="rId56"/>
          <w:headerReference w:type="default" r:id="rId57"/>
          <w:footerReference w:type="even" r:id="rId58"/>
          <w:footerReference w:type="default" r:id="rId59"/>
          <w:headerReference w:type="first" r:id="rId60"/>
          <w:footerReference w:type="first" r:id="rId61"/>
          <w:pgSz w:w="11901" w:h="16857" w:code="210"/>
          <w:pgMar w:top="1985" w:right="1985" w:bottom="1985" w:left="1985" w:header="1701" w:footer="1134" w:gutter="0"/>
          <w:cols w:space="708"/>
          <w:titlePg/>
          <w:docGrid w:linePitch="360"/>
        </w:sectPr>
      </w:pPr>
    </w:p>
    <w:p w14:paraId="59C5964D" w14:textId="77777777" w:rsidR="00695D05" w:rsidRPr="00D12F35" w:rsidRDefault="00D12F35" w:rsidP="00D12F35">
      <w:pPr>
        <w:pStyle w:val="SOFinalHead1"/>
      </w:pPr>
      <w:bookmarkStart w:id="14" w:name="_Toc51680271"/>
      <w:r w:rsidRPr="00D12F35">
        <w:lastRenderedPageBreak/>
        <w:t>Assessment scope and requirements</w:t>
      </w:r>
      <w:bookmarkEnd w:id="14"/>
    </w:p>
    <w:p w14:paraId="0C23DFB8" w14:textId="77777777" w:rsidR="00E00EAF" w:rsidRPr="00090813" w:rsidRDefault="00BF3E86" w:rsidP="00E726E1">
      <w:pPr>
        <w:pStyle w:val="SOFinalBodyTextAfterHead1"/>
      </w:pPr>
      <w:r w:rsidRPr="00090813">
        <w:t xml:space="preserve">Assessment at </w:t>
      </w:r>
      <w:r w:rsidR="0041097E" w:rsidRPr="00090813">
        <w:t>Stage </w:t>
      </w:r>
      <w:r w:rsidRPr="00090813">
        <w:t>1 is school based.</w:t>
      </w:r>
    </w:p>
    <w:p w14:paraId="574A3DDB" w14:textId="77777777" w:rsidR="00767CB3" w:rsidRPr="00D12F35" w:rsidRDefault="00D12F35" w:rsidP="00D12F35">
      <w:pPr>
        <w:pStyle w:val="SOFinalHead2"/>
      </w:pPr>
      <w:bookmarkStart w:id="15" w:name="_Toc51680272"/>
      <w:r w:rsidRPr="00D12F35">
        <w:t>Evidence of learning</w:t>
      </w:r>
      <w:bookmarkEnd w:id="15"/>
    </w:p>
    <w:p w14:paraId="279F81E4" w14:textId="6AFDB8A9" w:rsidR="00E2462E" w:rsidRDefault="00E2462E" w:rsidP="00E2462E">
      <w:pPr>
        <w:pStyle w:val="SOFinalBodyText"/>
      </w:pPr>
      <w:r>
        <w:t>The following assessment types enable students to demonstrate their learning in Stage</w:t>
      </w:r>
      <w:r w:rsidR="00567023">
        <w:t> </w:t>
      </w:r>
      <w:r>
        <w:t>1 Psychology:</w:t>
      </w:r>
    </w:p>
    <w:p w14:paraId="2D46D980" w14:textId="059094EE" w:rsidR="00E2462E" w:rsidRDefault="00E2462E" w:rsidP="000F4B7A">
      <w:pPr>
        <w:pStyle w:val="SOFinalBullets"/>
      </w:pPr>
      <w:r>
        <w:t>Assessment Type 1: Investigations Folio</w:t>
      </w:r>
    </w:p>
    <w:p w14:paraId="1212DCE5" w14:textId="5C06EBB3" w:rsidR="00E2462E" w:rsidRDefault="00E2462E" w:rsidP="000F4B7A">
      <w:pPr>
        <w:pStyle w:val="SOFinalBullets"/>
      </w:pPr>
      <w:r>
        <w:t>Assessment Type 2: Skills and Applications Tasks</w:t>
      </w:r>
      <w:r w:rsidR="00B320E6">
        <w:t>.</w:t>
      </w:r>
    </w:p>
    <w:p w14:paraId="78B0E50D" w14:textId="77777777" w:rsidR="00E2462E" w:rsidRDefault="00E2462E" w:rsidP="00E2462E">
      <w:pPr>
        <w:pStyle w:val="SOFinalBodyText"/>
      </w:pPr>
      <w:r>
        <w:t>For a 10-credit subject, students should provide evidence of their learning through three or four assessments. Each assessment type should have a weighting of at least 20%. Students undertake:</w:t>
      </w:r>
    </w:p>
    <w:p w14:paraId="355015D7" w14:textId="074918A0" w:rsidR="00E2462E" w:rsidRDefault="00E2462E" w:rsidP="000F4B7A">
      <w:pPr>
        <w:pStyle w:val="SOFinalBullets"/>
      </w:pPr>
      <w:r>
        <w:t xml:space="preserve">one psychological investigation </w:t>
      </w:r>
    </w:p>
    <w:p w14:paraId="5C62A528" w14:textId="4D456B8C" w:rsidR="00E2462E" w:rsidRDefault="00E2462E" w:rsidP="000F4B7A">
      <w:pPr>
        <w:pStyle w:val="SOFinalBullets"/>
      </w:pPr>
      <w:r>
        <w:t xml:space="preserve">one investigation with a focus on science as a human endeavour </w:t>
      </w:r>
    </w:p>
    <w:p w14:paraId="4F66D762" w14:textId="57EBCB5D" w:rsidR="00E2462E" w:rsidRDefault="00876205" w:rsidP="000F4B7A">
      <w:pPr>
        <w:pStyle w:val="SOFinalBullets"/>
      </w:pPr>
      <w:r>
        <w:t>one or two</w:t>
      </w:r>
      <w:r w:rsidR="00E2462E">
        <w:t xml:space="preserve"> skills and applications task</w:t>
      </w:r>
      <w:r w:rsidR="00F15A35">
        <w:t>s</w:t>
      </w:r>
      <w:r w:rsidR="00E2462E">
        <w:t>.</w:t>
      </w:r>
    </w:p>
    <w:p w14:paraId="37619B00" w14:textId="77777777" w:rsidR="00E2462E" w:rsidRDefault="00E2462E" w:rsidP="00E2462E">
      <w:pPr>
        <w:pStyle w:val="SOFinalBodyText"/>
      </w:pPr>
      <w:r>
        <w:t>For a 20-credit subject, students should provide evidence of their learning through six to eight assessments. Each assessment type should have a weighting of at least 20%. Students undertake:</w:t>
      </w:r>
    </w:p>
    <w:p w14:paraId="36842505" w14:textId="5E2DF8E4" w:rsidR="00E2462E" w:rsidRDefault="00E2462E" w:rsidP="000F4B7A">
      <w:pPr>
        <w:pStyle w:val="SOFinalBullets"/>
      </w:pPr>
      <w:r>
        <w:t>two psychological investigations</w:t>
      </w:r>
    </w:p>
    <w:p w14:paraId="068CF860" w14:textId="2A69751D" w:rsidR="00E2462E" w:rsidRDefault="00E2462E" w:rsidP="000F4B7A">
      <w:pPr>
        <w:pStyle w:val="SOFinalBullets"/>
      </w:pPr>
      <w:r>
        <w:t>two investigations with a focus on science as a human endeavour</w:t>
      </w:r>
    </w:p>
    <w:p w14:paraId="69214042" w14:textId="0E64C5EC" w:rsidR="00E2462E" w:rsidRDefault="00E2462E" w:rsidP="000F4B7A">
      <w:pPr>
        <w:pStyle w:val="SOFinalBullets"/>
      </w:pPr>
      <w:r>
        <w:t xml:space="preserve">two </w:t>
      </w:r>
      <w:r w:rsidR="00F15A35">
        <w:t xml:space="preserve">to four </w:t>
      </w:r>
      <w:r>
        <w:t>skills and applications tasks.</w:t>
      </w:r>
    </w:p>
    <w:p w14:paraId="4F7902CF" w14:textId="3BAB0575" w:rsidR="00D648C9" w:rsidRPr="00090813" w:rsidRDefault="00E2462E" w:rsidP="00E2462E">
      <w:pPr>
        <w:pStyle w:val="SOFinalBodyText"/>
      </w:pPr>
      <w:r>
        <w:t>For both the 10-credit and 20-credit subjects, at least one assessment should involve collaborative work.</w:t>
      </w:r>
    </w:p>
    <w:p w14:paraId="706DA34D" w14:textId="77777777" w:rsidR="00BF7071" w:rsidRPr="00D12F35" w:rsidRDefault="00D12F35" w:rsidP="00D12F35">
      <w:pPr>
        <w:pStyle w:val="SOFinalHead2"/>
      </w:pPr>
      <w:bookmarkStart w:id="16" w:name="_Toc51680273"/>
      <w:r w:rsidRPr="00D12F35">
        <w:t>Assessment design criteria</w:t>
      </w:r>
      <w:bookmarkEnd w:id="16"/>
    </w:p>
    <w:p w14:paraId="1C89886B" w14:textId="77777777" w:rsidR="00E2462E" w:rsidRDefault="00E2462E" w:rsidP="00E2462E">
      <w:pPr>
        <w:pStyle w:val="SOFinalBodyText"/>
      </w:pPr>
      <w:r>
        <w:t>The assessment design criteria are based on the learning requirements and are used by teachers to:</w:t>
      </w:r>
    </w:p>
    <w:p w14:paraId="63432D09" w14:textId="6E97C983" w:rsidR="00E2462E" w:rsidRDefault="00E2462E" w:rsidP="000F4B7A">
      <w:pPr>
        <w:pStyle w:val="SOFinalBullets"/>
      </w:pPr>
      <w:r>
        <w:t>clarify for the student what they need to learn</w:t>
      </w:r>
    </w:p>
    <w:p w14:paraId="2323AD01" w14:textId="565C782F" w:rsidR="00E2462E" w:rsidRDefault="00E2462E" w:rsidP="000F4B7A">
      <w:pPr>
        <w:pStyle w:val="SOFinalBullets"/>
      </w:pPr>
      <w:r>
        <w:t>design opportunities for students to provide evidence of their learning at the highest possible level of achievement.</w:t>
      </w:r>
    </w:p>
    <w:p w14:paraId="2AB0C712" w14:textId="77777777" w:rsidR="00E2462E" w:rsidRDefault="00E2462E" w:rsidP="00E2462E">
      <w:pPr>
        <w:pStyle w:val="SOFinalBodyText"/>
      </w:pPr>
      <w:r>
        <w:t>The assessment design criteria consist of specific features that:</w:t>
      </w:r>
    </w:p>
    <w:p w14:paraId="5AD1D0DC" w14:textId="2F345B64" w:rsidR="00E2462E" w:rsidRDefault="00E2462E" w:rsidP="000F4B7A">
      <w:pPr>
        <w:pStyle w:val="SOFinalBullets"/>
      </w:pPr>
      <w:r>
        <w:t>students should demonstrate in their learning</w:t>
      </w:r>
    </w:p>
    <w:p w14:paraId="3E466129" w14:textId="377BB772" w:rsidR="00E2462E" w:rsidRDefault="00E2462E" w:rsidP="000F4B7A">
      <w:pPr>
        <w:pStyle w:val="SOFinalBullets"/>
      </w:pPr>
      <w:r>
        <w:t>teachers look for as evidence that students have met the learning requirements.</w:t>
      </w:r>
    </w:p>
    <w:p w14:paraId="6E051E95" w14:textId="77777777" w:rsidR="007C61C4" w:rsidRDefault="007C61C4">
      <w:pPr>
        <w:rPr>
          <w:rFonts w:eastAsia="Times New Roman"/>
          <w:color w:val="000000"/>
          <w:lang w:val="en-US" w:eastAsia="en-US"/>
        </w:rPr>
      </w:pPr>
      <w:r>
        <w:br w:type="page"/>
      </w:r>
    </w:p>
    <w:p w14:paraId="7E8DF6DA" w14:textId="1C7FCDC1" w:rsidR="00E2462E" w:rsidRDefault="00E2462E" w:rsidP="00E2462E">
      <w:pPr>
        <w:pStyle w:val="SOFinalBodyText"/>
      </w:pPr>
      <w:r>
        <w:lastRenderedPageBreak/>
        <w:t>For this subject the assessment design criteria are:</w:t>
      </w:r>
    </w:p>
    <w:p w14:paraId="2743FACA" w14:textId="62E2385D" w:rsidR="00E2462E" w:rsidRDefault="00E2462E" w:rsidP="000F4B7A">
      <w:pPr>
        <w:pStyle w:val="SOFinalBullets"/>
      </w:pPr>
      <w:r>
        <w:t>investigation, analysis, and evaluation</w:t>
      </w:r>
    </w:p>
    <w:p w14:paraId="75F8D8F1" w14:textId="0C97637D" w:rsidR="00E2462E" w:rsidRDefault="00E2462E" w:rsidP="000F4B7A">
      <w:pPr>
        <w:pStyle w:val="SOFinalBullets"/>
      </w:pPr>
      <w:r>
        <w:t>knowledge and application.</w:t>
      </w:r>
    </w:p>
    <w:p w14:paraId="66A79347" w14:textId="77777777" w:rsidR="00E2462E" w:rsidRDefault="00E2462E" w:rsidP="00E2462E">
      <w:pPr>
        <w:pStyle w:val="SOFinalBodyText"/>
      </w:pPr>
      <w:r>
        <w:t>The specific features of these criteria are described below.</w:t>
      </w:r>
    </w:p>
    <w:p w14:paraId="0D3EFC3F" w14:textId="45CA0334" w:rsidR="00D648C9" w:rsidRPr="00090813" w:rsidRDefault="00E2462E" w:rsidP="00E2462E">
      <w:pPr>
        <w:pStyle w:val="SOFinalBodyText"/>
      </w:pPr>
      <w:r>
        <w:t>The set of assessments, as a whole, must give students opportunities to demonstrate each of the specific features by the completion of study of the subject.</w:t>
      </w:r>
    </w:p>
    <w:p w14:paraId="445FBCA7" w14:textId="77777777" w:rsidR="00D648C9" w:rsidRPr="00090813" w:rsidRDefault="004B6919" w:rsidP="009D7686">
      <w:pPr>
        <w:pStyle w:val="SOFinalHead3"/>
      </w:pPr>
      <w:r w:rsidRPr="004B6919">
        <w:t>Investigation, Analysis, and Evaluation</w:t>
      </w:r>
    </w:p>
    <w:p w14:paraId="27D51C40" w14:textId="77777777" w:rsidR="004B6919" w:rsidRPr="004B6919" w:rsidRDefault="004B6919" w:rsidP="001D52B9">
      <w:pPr>
        <w:pStyle w:val="SOFinalBodyText"/>
      </w:pPr>
      <w:r w:rsidRPr="004B6919">
        <w:t>The specific features are as follows:</w:t>
      </w:r>
    </w:p>
    <w:p w14:paraId="35A984F7" w14:textId="0A555E2F" w:rsidR="004B6919" w:rsidRPr="004B6919" w:rsidRDefault="004B6919" w:rsidP="003E69E4">
      <w:pPr>
        <w:pStyle w:val="SOFinalBulletsCoded2-3Letters"/>
      </w:pPr>
      <w:r w:rsidRPr="004B6919">
        <w:t>IAE1</w:t>
      </w:r>
      <w:r w:rsidRPr="004B6919">
        <w:tab/>
        <w:t xml:space="preserve">Deconstruction of a problem and design of </w:t>
      </w:r>
      <w:r w:rsidR="00ED6AD7">
        <w:t xml:space="preserve">a </w:t>
      </w:r>
      <w:r w:rsidRPr="004B6919">
        <w:t xml:space="preserve">psychological investigation. </w:t>
      </w:r>
    </w:p>
    <w:p w14:paraId="435EB6AC" w14:textId="71868F74" w:rsidR="004B6919" w:rsidRPr="004B6919" w:rsidRDefault="004B6919" w:rsidP="003E69E4">
      <w:pPr>
        <w:pStyle w:val="SOFinalBulletsCoded2-3Letters"/>
      </w:pPr>
      <w:r w:rsidRPr="004B6919">
        <w:t>IAE2</w:t>
      </w:r>
      <w:r w:rsidRPr="004B6919">
        <w:tab/>
      </w:r>
      <w:r w:rsidR="00E2462E" w:rsidRPr="00E2462E">
        <w:t>Obtaining, recording, and representation of data</w:t>
      </w:r>
      <w:r w:rsidR="00D35A89">
        <w:t>.</w:t>
      </w:r>
    </w:p>
    <w:p w14:paraId="2392AE24" w14:textId="4A6A80E9" w:rsidR="004B6919" w:rsidRPr="004B6919" w:rsidRDefault="004B6919" w:rsidP="003E69E4">
      <w:pPr>
        <w:pStyle w:val="SOFinalBulletsCoded2-3Letters"/>
      </w:pPr>
      <w:r w:rsidRPr="004B6919">
        <w:t>IAE3</w:t>
      </w:r>
      <w:r w:rsidRPr="004B6919">
        <w:tab/>
      </w:r>
      <w:r w:rsidR="00E2462E" w:rsidRPr="00E2462E">
        <w:t>Analysis and interpretation of data and other evidence to formulate and justify conclusions</w:t>
      </w:r>
      <w:r w:rsidR="00E2462E">
        <w:t>.</w:t>
      </w:r>
    </w:p>
    <w:p w14:paraId="4D2F63C2" w14:textId="54C837FD" w:rsidR="00D648C9" w:rsidRPr="00090813" w:rsidRDefault="004B6919" w:rsidP="003E69E4">
      <w:pPr>
        <w:pStyle w:val="SOFinalBulletsCoded2-3Letters"/>
      </w:pPr>
      <w:r w:rsidRPr="004B6919">
        <w:t>IAE4</w:t>
      </w:r>
      <w:r w:rsidRPr="004B6919">
        <w:tab/>
      </w:r>
      <w:r w:rsidR="00E2462E" w:rsidRPr="00E2462E">
        <w:t>Evaluation of procedures and their effect on data.</w:t>
      </w:r>
    </w:p>
    <w:p w14:paraId="2E12EAA9" w14:textId="77777777" w:rsidR="00D648C9" w:rsidRPr="00090813" w:rsidRDefault="004B6919" w:rsidP="009D7686">
      <w:pPr>
        <w:pStyle w:val="SOFinalHead3"/>
      </w:pPr>
      <w:r w:rsidRPr="004B6919">
        <w:t>Knowledge and Application</w:t>
      </w:r>
    </w:p>
    <w:p w14:paraId="26C11F6D" w14:textId="77777777" w:rsidR="004B6919" w:rsidRPr="004B6919" w:rsidRDefault="004B6919" w:rsidP="003E69E4">
      <w:pPr>
        <w:pStyle w:val="SOFinalBodyText"/>
      </w:pPr>
      <w:r w:rsidRPr="004B6919">
        <w:t>The specific features are as follows:</w:t>
      </w:r>
    </w:p>
    <w:p w14:paraId="59DF5DC1" w14:textId="65265B04" w:rsidR="004B6919" w:rsidRPr="004B6919" w:rsidRDefault="004B6919" w:rsidP="00B97B93">
      <w:pPr>
        <w:pStyle w:val="SOFinalBulletsCoded2-3Letters"/>
        <w:rPr>
          <w:rFonts w:eastAsia="Times New Roman" w:cs="Times New Roman"/>
        </w:rPr>
      </w:pPr>
      <w:r w:rsidRPr="004B6919">
        <w:rPr>
          <w:rFonts w:eastAsia="Times New Roman" w:cs="Times New Roman"/>
        </w:rPr>
        <w:t>KA1</w:t>
      </w:r>
      <w:r w:rsidRPr="004B6919">
        <w:rPr>
          <w:rFonts w:eastAsia="Times New Roman" w:cs="Times New Roman"/>
        </w:rPr>
        <w:tab/>
      </w:r>
      <w:r w:rsidR="00E2462E" w:rsidRPr="00E2462E">
        <w:rPr>
          <w:rFonts w:eastAsia="Times New Roman" w:cs="Times New Roman"/>
        </w:rPr>
        <w:t>Demonstration of knowledge and understanding of psychological concepts</w:t>
      </w:r>
      <w:r w:rsidR="00884662">
        <w:rPr>
          <w:rFonts w:eastAsia="Times New Roman" w:cs="Times New Roman"/>
        </w:rPr>
        <w:t>.</w:t>
      </w:r>
    </w:p>
    <w:p w14:paraId="691CA80D" w14:textId="57A2BC3F" w:rsidR="004B6919" w:rsidRPr="004B6919" w:rsidRDefault="004B6919" w:rsidP="00B97B93">
      <w:pPr>
        <w:pStyle w:val="SOFinalBulletsCoded2-3Letters"/>
        <w:rPr>
          <w:rFonts w:eastAsia="Times New Roman" w:cs="Times New Roman"/>
        </w:rPr>
      </w:pPr>
      <w:r w:rsidRPr="004B6919">
        <w:rPr>
          <w:rFonts w:eastAsia="Times New Roman" w:cs="Times New Roman"/>
        </w:rPr>
        <w:t>KA2</w:t>
      </w:r>
      <w:r w:rsidRPr="004B6919">
        <w:rPr>
          <w:rFonts w:eastAsia="Times New Roman" w:cs="Times New Roman"/>
        </w:rPr>
        <w:tab/>
      </w:r>
      <w:r w:rsidR="00E2462E" w:rsidRPr="00E2462E">
        <w:rPr>
          <w:rFonts w:eastAsia="Times New Roman" w:cs="Times New Roman"/>
        </w:rPr>
        <w:t xml:space="preserve">Application of psychological concepts in </w:t>
      </w:r>
      <w:r w:rsidR="00ED6AD7">
        <w:rPr>
          <w:rFonts w:eastAsia="Times New Roman" w:cs="Times New Roman"/>
        </w:rPr>
        <w:t xml:space="preserve">diverse </w:t>
      </w:r>
      <w:r w:rsidR="00E2462E" w:rsidRPr="00E2462E">
        <w:rPr>
          <w:rFonts w:eastAsia="Times New Roman" w:cs="Times New Roman"/>
        </w:rPr>
        <w:t>contexts</w:t>
      </w:r>
      <w:r w:rsidR="00884662">
        <w:rPr>
          <w:rFonts w:eastAsia="Times New Roman" w:cs="Times New Roman"/>
        </w:rPr>
        <w:t>.</w:t>
      </w:r>
    </w:p>
    <w:p w14:paraId="0B67ECFE" w14:textId="191C93BB" w:rsidR="004B6919" w:rsidRPr="004B6919" w:rsidRDefault="004B6919" w:rsidP="00B97B93">
      <w:pPr>
        <w:pStyle w:val="SOFinalBulletsCoded2-3Letters"/>
        <w:rPr>
          <w:rFonts w:eastAsia="Times New Roman" w:cs="Times New Roman"/>
        </w:rPr>
      </w:pPr>
      <w:r w:rsidRPr="004B6919">
        <w:rPr>
          <w:rFonts w:eastAsia="Times New Roman" w:cs="Times New Roman"/>
        </w:rPr>
        <w:t>KA3</w:t>
      </w:r>
      <w:r w:rsidRPr="004B6919">
        <w:rPr>
          <w:rFonts w:eastAsia="Times New Roman" w:cs="Times New Roman"/>
        </w:rPr>
        <w:tab/>
      </w:r>
      <w:r w:rsidR="00E2462E" w:rsidRPr="00E2462E">
        <w:rPr>
          <w:rFonts w:eastAsia="Times New Roman" w:cs="Times New Roman"/>
        </w:rPr>
        <w:t>Exploration and understanding of the interaction between science and society</w:t>
      </w:r>
      <w:r w:rsidR="00884662">
        <w:rPr>
          <w:rFonts w:eastAsia="Times New Roman" w:cs="Times New Roman"/>
        </w:rPr>
        <w:t>.</w:t>
      </w:r>
    </w:p>
    <w:p w14:paraId="1BB0468B" w14:textId="12DD2544" w:rsidR="00E2462E" w:rsidRDefault="004B6919" w:rsidP="00B97B93">
      <w:pPr>
        <w:pStyle w:val="SOFinalBulletsCoded2-3Letters"/>
        <w:rPr>
          <w:rFonts w:eastAsia="Times New Roman" w:cs="Times New Roman"/>
        </w:rPr>
      </w:pPr>
      <w:r w:rsidRPr="004B6919">
        <w:rPr>
          <w:rFonts w:eastAsia="Times New Roman" w:cs="Times New Roman"/>
        </w:rPr>
        <w:t>KA4</w:t>
      </w:r>
      <w:r w:rsidRPr="004B6919">
        <w:rPr>
          <w:rFonts w:eastAsia="Times New Roman" w:cs="Times New Roman"/>
        </w:rPr>
        <w:tab/>
      </w:r>
      <w:r w:rsidR="00E2462E" w:rsidRPr="00E2462E">
        <w:rPr>
          <w:rFonts w:eastAsia="Times New Roman" w:cs="Times New Roman"/>
        </w:rPr>
        <w:t>Communication of knowledge and understanding of psychological concepts and information, using appropriate terms, conventions, and representations.</w:t>
      </w:r>
    </w:p>
    <w:p w14:paraId="68AEB1D1" w14:textId="77777777" w:rsidR="00165BA2" w:rsidRPr="00D12F35" w:rsidRDefault="00D12F35" w:rsidP="00D12F35">
      <w:pPr>
        <w:pStyle w:val="SOFinalHead2"/>
      </w:pPr>
      <w:bookmarkStart w:id="17" w:name="_Toc51680274"/>
      <w:r w:rsidRPr="00D12F35">
        <w:t>School assessment</w:t>
      </w:r>
      <w:bookmarkEnd w:id="17"/>
    </w:p>
    <w:p w14:paraId="10E87CAA" w14:textId="77777777" w:rsidR="004F5C42" w:rsidRPr="00090813" w:rsidRDefault="004B6919" w:rsidP="003E69E4">
      <w:pPr>
        <w:pStyle w:val="SOFinalHead3AfterHead2"/>
      </w:pPr>
      <w:r w:rsidRPr="004B6919">
        <w:t>Assessment Type 1: Investigations Folio</w:t>
      </w:r>
    </w:p>
    <w:p w14:paraId="7CC507E6" w14:textId="77777777" w:rsidR="00E2462E" w:rsidRPr="00E2462E" w:rsidRDefault="00E2462E" w:rsidP="00E2462E">
      <w:pPr>
        <w:pStyle w:val="SOFinalBodyText"/>
      </w:pPr>
      <w:r w:rsidRPr="00E2462E">
        <w:t>For a 10-credit subject, students undertake:</w:t>
      </w:r>
    </w:p>
    <w:p w14:paraId="2DCD0A1A" w14:textId="77777777" w:rsidR="00E2462E" w:rsidRPr="00E2462E" w:rsidRDefault="00E2462E" w:rsidP="000F4B7A">
      <w:pPr>
        <w:pStyle w:val="SOFinalBullets"/>
      </w:pPr>
      <w:r w:rsidRPr="00E2462E">
        <w:t>one psychological investigation, which must include deconstruction of a problem and design of a psychological investigation</w:t>
      </w:r>
    </w:p>
    <w:p w14:paraId="2E09518D" w14:textId="77777777" w:rsidR="00E2462E" w:rsidRPr="00E2462E" w:rsidRDefault="00E2462E" w:rsidP="000F4B7A">
      <w:pPr>
        <w:pStyle w:val="SOFinalBullets"/>
      </w:pPr>
      <w:r w:rsidRPr="00E2462E">
        <w:t xml:space="preserve">one investigation with a focus on science as a human endeavour. </w:t>
      </w:r>
    </w:p>
    <w:p w14:paraId="368A5A5A" w14:textId="77777777" w:rsidR="00E2462E" w:rsidRPr="00E2462E" w:rsidRDefault="00E2462E" w:rsidP="00E2462E">
      <w:pPr>
        <w:pStyle w:val="SOFinalBodyText"/>
      </w:pPr>
      <w:r w:rsidRPr="00E2462E">
        <w:t>For a 20-credit subject, students undertake:</w:t>
      </w:r>
    </w:p>
    <w:p w14:paraId="74B8F726" w14:textId="77777777" w:rsidR="00E2462E" w:rsidRPr="00E2462E" w:rsidRDefault="00E2462E" w:rsidP="000F4B7A">
      <w:pPr>
        <w:pStyle w:val="SOFinalBullets"/>
      </w:pPr>
      <w:r w:rsidRPr="00E2462E">
        <w:t>two psychological investigations, of which one must include deconstruction of a problem and design of a psychological investigation</w:t>
      </w:r>
    </w:p>
    <w:p w14:paraId="76EE5F71" w14:textId="77777777" w:rsidR="00E2462E" w:rsidRPr="00E2462E" w:rsidRDefault="00E2462E" w:rsidP="000F4B7A">
      <w:pPr>
        <w:pStyle w:val="SOFinalBullets"/>
      </w:pPr>
      <w:r w:rsidRPr="00E2462E">
        <w:t xml:space="preserve">two investigations with a focus on science as a human endeavour. </w:t>
      </w:r>
    </w:p>
    <w:p w14:paraId="5579628D" w14:textId="77777777" w:rsidR="00B46BCB" w:rsidRDefault="00B46BCB">
      <w:pPr>
        <w:rPr>
          <w:rFonts w:ascii="Roboto Medium" w:eastAsia="Times New Roman" w:hAnsi="Roboto Medium"/>
          <w:color w:val="000000"/>
          <w:sz w:val="24"/>
          <w:lang w:val="en-US" w:eastAsia="en-US"/>
        </w:rPr>
      </w:pPr>
      <w:r>
        <w:br w:type="page"/>
      </w:r>
    </w:p>
    <w:p w14:paraId="2E9D3CB4" w14:textId="144FD3B4" w:rsidR="00E2462E" w:rsidRPr="00E2462E" w:rsidRDefault="00E2462E" w:rsidP="00E2462E">
      <w:pPr>
        <w:pStyle w:val="SOFinalHead4"/>
      </w:pPr>
      <w:r w:rsidRPr="00E2462E">
        <w:lastRenderedPageBreak/>
        <w:t>Psychological Investigation</w:t>
      </w:r>
    </w:p>
    <w:p w14:paraId="46816413" w14:textId="2045CF2C" w:rsidR="00197C8F" w:rsidRDefault="00AA7647" w:rsidP="00197C8F">
      <w:pPr>
        <w:pStyle w:val="SOFinalBodyText"/>
      </w:pPr>
      <w:r>
        <w:t>Students investigate psychological concepts and relationships through analysis of data. Data can be obtained via an approved investigation or analysis of an approved data set.</w:t>
      </w:r>
    </w:p>
    <w:p w14:paraId="6CE9125A" w14:textId="77777777" w:rsidR="00197C8F" w:rsidRDefault="00197C8F" w:rsidP="00197C8F">
      <w:pPr>
        <w:pStyle w:val="SOFinalBodyText"/>
      </w:pPr>
      <w:r>
        <w:t xml:space="preserve">For analysis of data obtained via </w:t>
      </w:r>
      <w:r w:rsidRPr="00BA0B78">
        <w:t>an approved investigation</w:t>
      </w:r>
      <w:r>
        <w:t>, data can be collected using one of the following:</w:t>
      </w:r>
    </w:p>
    <w:p w14:paraId="447204A6" w14:textId="58BD3E1E" w:rsidR="00197C8F" w:rsidRDefault="00197C8F" w:rsidP="000F4B7A">
      <w:pPr>
        <w:pStyle w:val="SOFinalBullets"/>
      </w:pPr>
      <w:r>
        <w:t>a SACE Board research program</w:t>
      </w:r>
      <w:r w:rsidR="00594F7F">
        <w:t xml:space="preserve"> for Stage</w:t>
      </w:r>
      <w:r w:rsidR="00CE4AD5">
        <w:t> 1 Psychology</w:t>
      </w:r>
    </w:p>
    <w:p w14:paraId="65293B2E" w14:textId="77777777" w:rsidR="00197C8F" w:rsidRDefault="00197C8F" w:rsidP="000F4B7A">
      <w:pPr>
        <w:pStyle w:val="SOFinalBullets"/>
      </w:pPr>
      <w:r>
        <w:t>an investigation provided by the teacher</w:t>
      </w:r>
    </w:p>
    <w:p w14:paraId="79D03C9B" w14:textId="77777777" w:rsidR="00197C8F" w:rsidRDefault="00197C8F" w:rsidP="000F4B7A">
      <w:pPr>
        <w:pStyle w:val="SOFinalBullets"/>
      </w:pPr>
      <w:r>
        <w:t>an investigation approved by the teacher.</w:t>
      </w:r>
    </w:p>
    <w:p w14:paraId="44B211E6" w14:textId="35385475" w:rsidR="00197C8F" w:rsidRPr="00E2462E" w:rsidRDefault="00197C8F" w:rsidP="00197C8F">
      <w:pPr>
        <w:pStyle w:val="SOFinalBodyText"/>
      </w:pPr>
      <w:r>
        <w:t xml:space="preserve">For </w:t>
      </w:r>
      <w:r w:rsidRPr="00E2462E">
        <w:t>analysis of a</w:t>
      </w:r>
      <w:r>
        <w:t xml:space="preserve"> </w:t>
      </w:r>
      <w:r w:rsidRPr="00E2462E">
        <w:t>data</w:t>
      </w:r>
      <w:r>
        <w:t xml:space="preserve"> set, </w:t>
      </w:r>
      <w:r w:rsidR="00263712">
        <w:t xml:space="preserve">suitable sources of </w:t>
      </w:r>
      <w:r w:rsidR="004A5E69">
        <w:t>data</w:t>
      </w:r>
      <w:r w:rsidRPr="00E2462E">
        <w:t xml:space="preserve"> include:</w:t>
      </w:r>
    </w:p>
    <w:p w14:paraId="7E658DAD" w14:textId="181CD168" w:rsidR="00197C8F" w:rsidRPr="00E2462E" w:rsidRDefault="00000000" w:rsidP="000F4B7A">
      <w:pPr>
        <w:pStyle w:val="SOFinalBullets"/>
      </w:pPr>
      <w:hyperlink r:id="rId62" w:history="1">
        <w:r w:rsidR="00197C8F" w:rsidRPr="00964F95">
          <w:t>https://data.gov.au</w:t>
        </w:r>
      </w:hyperlink>
    </w:p>
    <w:p w14:paraId="18F91FFC" w14:textId="249A428C" w:rsidR="00197C8F" w:rsidRPr="00E2462E" w:rsidRDefault="00000000" w:rsidP="000F4B7A">
      <w:pPr>
        <w:pStyle w:val="SOFinalBullets"/>
      </w:pPr>
      <w:hyperlink r:id="rId63" w:history="1">
        <w:r w:rsidR="00197C8F" w:rsidRPr="00964F95">
          <w:t>https://www.lsay.edu.au/data</w:t>
        </w:r>
      </w:hyperlink>
    </w:p>
    <w:p w14:paraId="6C2A2F2E" w14:textId="2B3C94A3" w:rsidR="0041727A" w:rsidRDefault="0041727A" w:rsidP="00197C8F">
      <w:pPr>
        <w:pStyle w:val="SOFinalBodyText"/>
      </w:pPr>
      <w:r>
        <w:t>To ensure the wellbeing of both the student</w:t>
      </w:r>
      <w:r w:rsidR="001043F5">
        <w:t xml:space="preserve"> researchers and their participants, students are not permitted to conduct any investigations without prior approval from their teacher and/or their schools.</w:t>
      </w:r>
    </w:p>
    <w:p w14:paraId="22FC44AE" w14:textId="4014771B" w:rsidR="00197C8F" w:rsidRPr="00E2462E" w:rsidRDefault="00733DAF" w:rsidP="00197C8F">
      <w:pPr>
        <w:pStyle w:val="SOFinalBodyText"/>
      </w:pPr>
      <w:r>
        <w:t>Investigations and sourced data sets should be directly related to one or more of the topics being studied in Stage 1 Psychology.</w:t>
      </w:r>
      <w:r w:rsidR="00201E2A" w:rsidRPr="00201E2A">
        <w:t xml:space="preserve"> </w:t>
      </w:r>
      <w:r w:rsidR="00201E2A">
        <w:t>All data should be appropriately referenced.</w:t>
      </w:r>
    </w:p>
    <w:p w14:paraId="2FE015D4" w14:textId="77777777" w:rsidR="00197C8F" w:rsidRDefault="00197C8F" w:rsidP="00197C8F">
      <w:pPr>
        <w:pStyle w:val="SOFinalBodyText"/>
      </w:pPr>
      <w:r>
        <w:t>Through investigations, students demonstrate their science inquiry skills by:</w:t>
      </w:r>
    </w:p>
    <w:p w14:paraId="42B23E5B" w14:textId="77777777" w:rsidR="00197C8F" w:rsidRDefault="00197C8F" w:rsidP="000F4B7A">
      <w:pPr>
        <w:pStyle w:val="SOFinalBullets"/>
      </w:pPr>
      <w:r>
        <w:t>deconstructing a problem to determine the most appropriate method for investigation</w:t>
      </w:r>
    </w:p>
    <w:p w14:paraId="4B0F08D1" w14:textId="77777777" w:rsidR="00197C8F" w:rsidRDefault="00197C8F" w:rsidP="000F4B7A">
      <w:pPr>
        <w:pStyle w:val="SOFinalBullets"/>
      </w:pPr>
      <w:r>
        <w:t>formulating investigable questions and hypotheses</w:t>
      </w:r>
    </w:p>
    <w:p w14:paraId="1AD21903" w14:textId="77777777" w:rsidR="00197C8F" w:rsidRDefault="00197C8F" w:rsidP="000F4B7A">
      <w:pPr>
        <w:pStyle w:val="SOFinalBullets"/>
      </w:pPr>
      <w:r>
        <w:t>selecting and using appropriate equipment and techniques (where required)</w:t>
      </w:r>
    </w:p>
    <w:p w14:paraId="09164ED3" w14:textId="77777777" w:rsidR="00197C8F" w:rsidRDefault="00197C8F" w:rsidP="000F4B7A">
      <w:pPr>
        <w:pStyle w:val="SOFinalBullets"/>
      </w:pPr>
      <w:r>
        <w:t>identifying variables</w:t>
      </w:r>
    </w:p>
    <w:p w14:paraId="37DABA1D" w14:textId="77777777" w:rsidR="00197C8F" w:rsidRDefault="00197C8F" w:rsidP="000F4B7A">
      <w:pPr>
        <w:pStyle w:val="SOFinalBullets"/>
      </w:pPr>
      <w:r>
        <w:t>collecting, representing, analysing, and interpreting data</w:t>
      </w:r>
    </w:p>
    <w:p w14:paraId="5D22AC9F" w14:textId="77777777" w:rsidR="00197C8F" w:rsidRDefault="00197C8F" w:rsidP="000F4B7A">
      <w:pPr>
        <w:pStyle w:val="SOFinalBullets"/>
      </w:pPr>
      <w:r>
        <w:t>evaluating procedures and considering their impact on results</w:t>
      </w:r>
    </w:p>
    <w:p w14:paraId="1645318C" w14:textId="77777777" w:rsidR="00197C8F" w:rsidRDefault="00197C8F" w:rsidP="000F4B7A">
      <w:pPr>
        <w:pStyle w:val="SOFinalBullets"/>
      </w:pPr>
      <w:r>
        <w:t>drawing conclusions, with justification</w:t>
      </w:r>
    </w:p>
    <w:p w14:paraId="778A7CE8" w14:textId="77777777" w:rsidR="00197C8F" w:rsidRDefault="00197C8F" w:rsidP="000F4B7A">
      <w:pPr>
        <w:pStyle w:val="SOFinalBullets"/>
      </w:pPr>
      <w:r>
        <w:t>communicating knowledge and understanding of concepts</w:t>
      </w:r>
      <w:r w:rsidRPr="00E2462E">
        <w:t xml:space="preserve"> </w:t>
      </w:r>
    </w:p>
    <w:p w14:paraId="16E6C133" w14:textId="77777777" w:rsidR="00197C8F" w:rsidRDefault="00197C8F" w:rsidP="000F4B7A">
      <w:pPr>
        <w:pStyle w:val="SOFinalBullets"/>
      </w:pPr>
      <w:r w:rsidRPr="00E2462E">
        <w:t xml:space="preserve">discussion of </w:t>
      </w:r>
      <w:r>
        <w:t>relevant ethical considerations.</w:t>
      </w:r>
    </w:p>
    <w:p w14:paraId="51644868" w14:textId="77777777" w:rsidR="00197C8F" w:rsidRDefault="00197C8F" w:rsidP="00197C8F">
      <w:pPr>
        <w:pStyle w:val="SOFinalBodyText"/>
        <w:rPr>
          <w:rFonts w:ascii="Arial" w:hAnsi="Arial"/>
        </w:rPr>
      </w:pPr>
      <w:r>
        <w:t>Investigations should enable students to:</w:t>
      </w:r>
    </w:p>
    <w:p w14:paraId="0F3AAE8D" w14:textId="4E70942F" w:rsidR="00197C8F" w:rsidRDefault="00197C8F" w:rsidP="000F4B7A">
      <w:pPr>
        <w:pStyle w:val="SOFinalBullets"/>
      </w:pPr>
      <w:r>
        <w:t>work individually or collaboratively</w:t>
      </w:r>
    </w:p>
    <w:p w14:paraId="594718DC" w14:textId="77777777" w:rsidR="00197C8F" w:rsidRDefault="00197C8F" w:rsidP="000F4B7A">
      <w:pPr>
        <w:pStyle w:val="SOFinalBullets"/>
      </w:pPr>
      <w:r>
        <w:t>investigate a question or hypothesis for which the outcome is uncertain</w:t>
      </w:r>
    </w:p>
    <w:p w14:paraId="17918E42" w14:textId="77777777" w:rsidR="00197C8F" w:rsidRDefault="00197C8F" w:rsidP="000F4B7A">
      <w:pPr>
        <w:pStyle w:val="SOFinalBullets"/>
      </w:pPr>
      <w:r>
        <w:t>investigate a question or hypothesis linked to one of the topics being studied in Stage 1 Psychology</w:t>
      </w:r>
    </w:p>
    <w:p w14:paraId="460B47C1" w14:textId="62C22E21" w:rsidR="00197C8F" w:rsidRDefault="00197C8F" w:rsidP="000F4B7A">
      <w:pPr>
        <w:pStyle w:val="SOFinalBullets"/>
      </w:pPr>
      <w:r>
        <w:t>individually deconstruct a problem to design their own method and justify their plan of action.</w:t>
      </w:r>
    </w:p>
    <w:p w14:paraId="39CC7F6B" w14:textId="4FF1B401" w:rsidR="00197C8F" w:rsidRPr="00E2462E" w:rsidRDefault="00197C8F" w:rsidP="00197C8F">
      <w:pPr>
        <w:pStyle w:val="SOFinalBodyText"/>
      </w:pPr>
      <w:r w:rsidRPr="00E2462E">
        <w:t>Evidence of deconstruction should outline the deconstruction process, the method designed as most appropriate, and a justification of the plan of action, to a maximum of 3</w:t>
      </w:r>
      <w:r>
        <w:t> </w:t>
      </w:r>
      <w:r w:rsidRPr="00E2462E">
        <w:t>sides of an A4</w:t>
      </w:r>
      <w:r>
        <w:t> </w:t>
      </w:r>
      <w:r w:rsidRPr="00E2462E">
        <w:t>page. Suggested formats for this evidence include flow charts, concept maps, tables, or notes. This evidence must be attached to the report.</w:t>
      </w:r>
    </w:p>
    <w:p w14:paraId="75411092" w14:textId="77777777" w:rsidR="00197C8F" w:rsidRPr="00E2462E" w:rsidRDefault="00197C8F" w:rsidP="00197C8F">
      <w:pPr>
        <w:pStyle w:val="SOFinalBodyText"/>
      </w:pPr>
      <w:r w:rsidRPr="00E2462E">
        <w:t>For each investigation, students present an individual report.</w:t>
      </w:r>
    </w:p>
    <w:p w14:paraId="5D92266B" w14:textId="77777777" w:rsidR="001F5D55" w:rsidRDefault="001F5D55">
      <w:pPr>
        <w:rPr>
          <w:rFonts w:eastAsia="Times New Roman"/>
          <w:color w:val="000000"/>
          <w:lang w:val="en-US" w:eastAsia="en-US"/>
        </w:rPr>
      </w:pPr>
      <w:r>
        <w:br w:type="page"/>
      </w:r>
    </w:p>
    <w:p w14:paraId="5C25B609" w14:textId="0693578B" w:rsidR="00197C8F" w:rsidRPr="00E2462E" w:rsidRDefault="00197C8F" w:rsidP="00197C8F">
      <w:pPr>
        <w:pStyle w:val="SOFinalBodyText"/>
      </w:pPr>
      <w:r w:rsidRPr="00E2462E">
        <w:lastRenderedPageBreak/>
        <w:t>The report may include:</w:t>
      </w:r>
    </w:p>
    <w:p w14:paraId="2DC560FF" w14:textId="77777777" w:rsidR="00197C8F" w:rsidRPr="00E2462E" w:rsidRDefault="00197C8F" w:rsidP="000F4B7A">
      <w:pPr>
        <w:pStyle w:val="SOFinalBullets"/>
      </w:pPr>
      <w:r w:rsidRPr="00E2462E">
        <w:t>introduction with relevant psychological concepts, and either a hypothesis and variables, or an investigable question</w:t>
      </w:r>
    </w:p>
    <w:p w14:paraId="0826D56E" w14:textId="77777777" w:rsidR="00197C8F" w:rsidRPr="00E2462E" w:rsidRDefault="00197C8F" w:rsidP="000F4B7A">
      <w:pPr>
        <w:pStyle w:val="SOFinalBullets"/>
      </w:pPr>
      <w:r w:rsidRPr="00E2462E">
        <w:t>the method or process that was implemented</w:t>
      </w:r>
    </w:p>
    <w:p w14:paraId="54D698AE" w14:textId="77777777" w:rsidR="00197C8F" w:rsidRPr="00E2462E" w:rsidRDefault="00197C8F" w:rsidP="000F4B7A">
      <w:pPr>
        <w:pStyle w:val="SOFinalBullets"/>
      </w:pPr>
      <w:r w:rsidRPr="00E2462E">
        <w:t>identification and management of safety and/or ethical risks</w:t>
      </w:r>
    </w:p>
    <w:p w14:paraId="47AC1C22" w14:textId="77777777" w:rsidR="00197C8F" w:rsidRPr="00E2462E" w:rsidRDefault="00197C8F" w:rsidP="000F4B7A">
      <w:pPr>
        <w:pStyle w:val="SOFinalBullets"/>
      </w:pPr>
      <w:r w:rsidRPr="00E2462E">
        <w:t>results, including table(s) and/or graph(s)</w:t>
      </w:r>
    </w:p>
    <w:p w14:paraId="30C024C9" w14:textId="77777777" w:rsidR="00197C8F" w:rsidRPr="00E2462E" w:rsidRDefault="00197C8F" w:rsidP="000F4B7A">
      <w:pPr>
        <w:pStyle w:val="SOFinalBullets"/>
      </w:pPr>
      <w:r w:rsidRPr="00E2462E">
        <w:t>analysis of results, including identifying trends and linking results to concepts</w:t>
      </w:r>
    </w:p>
    <w:p w14:paraId="56500417" w14:textId="77777777" w:rsidR="00197C8F" w:rsidRPr="00E2462E" w:rsidRDefault="00197C8F" w:rsidP="000F4B7A">
      <w:pPr>
        <w:pStyle w:val="SOFinalBullets"/>
      </w:pPr>
      <w:r w:rsidRPr="00E2462E">
        <w:t>evaluation of procedures and their effect on data, and identifying sources of uncertainty</w:t>
      </w:r>
    </w:p>
    <w:p w14:paraId="56B9D4B9" w14:textId="0FA5B466" w:rsidR="00197C8F" w:rsidRPr="00E2462E" w:rsidRDefault="00170EED" w:rsidP="000F4B7A">
      <w:pPr>
        <w:pStyle w:val="SOFinalBullets"/>
      </w:pPr>
      <w:r>
        <w:t xml:space="preserve">a </w:t>
      </w:r>
      <w:r w:rsidR="00197C8F" w:rsidRPr="00E2462E">
        <w:t>conclusion, with justification.</w:t>
      </w:r>
    </w:p>
    <w:p w14:paraId="3222AC67" w14:textId="77777777" w:rsidR="00197C8F" w:rsidRPr="00E2462E" w:rsidRDefault="00197C8F" w:rsidP="00197C8F">
      <w:pPr>
        <w:pStyle w:val="SOFinalBodyText"/>
      </w:pPr>
      <w:r w:rsidRPr="00E2462E">
        <w:t xml:space="preserve">Suggested formats for presentation of a </w:t>
      </w:r>
      <w:r>
        <w:t xml:space="preserve">psychological </w:t>
      </w:r>
      <w:r w:rsidRPr="00E2462E">
        <w:t>investigation report include:</w:t>
      </w:r>
    </w:p>
    <w:p w14:paraId="773CB42C" w14:textId="77777777" w:rsidR="00197C8F" w:rsidRPr="00E2462E" w:rsidRDefault="00197C8F" w:rsidP="000F4B7A">
      <w:pPr>
        <w:pStyle w:val="SOFinalBullets"/>
      </w:pPr>
      <w:r w:rsidRPr="00E2462E">
        <w:t>a written report</w:t>
      </w:r>
    </w:p>
    <w:p w14:paraId="6ED8E422" w14:textId="77777777" w:rsidR="00197C8F" w:rsidRPr="00E2462E" w:rsidRDefault="00197C8F" w:rsidP="000F4B7A">
      <w:pPr>
        <w:pStyle w:val="SOFinalBullets"/>
      </w:pPr>
      <w:r w:rsidRPr="00E2462E">
        <w:t>an oral presentation</w:t>
      </w:r>
    </w:p>
    <w:p w14:paraId="11B4D8C7" w14:textId="77777777" w:rsidR="00197C8F" w:rsidRPr="00E2462E" w:rsidRDefault="00197C8F" w:rsidP="000F4B7A">
      <w:pPr>
        <w:pStyle w:val="SOFinalBullets"/>
      </w:pPr>
      <w:r w:rsidRPr="00E2462E">
        <w:t>a multimodal product.</w:t>
      </w:r>
    </w:p>
    <w:p w14:paraId="61ECF779" w14:textId="77777777" w:rsidR="00197C8F" w:rsidRPr="00E2462E" w:rsidRDefault="00197C8F" w:rsidP="00197C8F">
      <w:pPr>
        <w:pStyle w:val="SOFinalBodyText"/>
      </w:pPr>
      <w:r w:rsidRPr="00E2462E">
        <w:t>The report should be a maximum of 1000 words if written, or a maximum of 6</w:t>
      </w:r>
      <w:r>
        <w:t> </w:t>
      </w:r>
      <w:r w:rsidRPr="00E2462E">
        <w:t>minutes for an oral presentation, or the equivalent in multimodal form.</w:t>
      </w:r>
    </w:p>
    <w:p w14:paraId="76716228" w14:textId="14E7E639" w:rsidR="00E2462E" w:rsidRPr="00E2462E" w:rsidRDefault="00E2462E" w:rsidP="00D81DB1">
      <w:pPr>
        <w:pStyle w:val="SOFinalHead4"/>
      </w:pPr>
      <w:r w:rsidRPr="00E2462E">
        <w:t>Science as a Human Endeavour (SHE) Investigation</w:t>
      </w:r>
    </w:p>
    <w:p w14:paraId="0D05A729" w14:textId="33E06716" w:rsidR="00F53199" w:rsidRPr="00E2462E" w:rsidRDefault="00F53199" w:rsidP="00F53199">
      <w:pPr>
        <w:pStyle w:val="SOFinalBodyText"/>
      </w:pPr>
      <w:r w:rsidRPr="00E2462E">
        <w:t xml:space="preserve">Students </w:t>
      </w:r>
      <w:r>
        <w:t xml:space="preserve">individually </w:t>
      </w:r>
      <w:r w:rsidRPr="00E2462E">
        <w:t xml:space="preserve">investigate contemporary examples of how science interacts with society. </w:t>
      </w:r>
      <w:r>
        <w:t>They</w:t>
      </w:r>
      <w:r w:rsidRPr="00E2462E">
        <w:t xml:space="preserve"> focus on one or more of the key concepts of science as a human endeavour</w:t>
      </w:r>
      <w:r>
        <w:t xml:space="preserve"> (SHE)</w:t>
      </w:r>
      <w:r w:rsidRPr="00E2462E">
        <w:t xml:space="preserve">. </w:t>
      </w:r>
      <w:r>
        <w:t>The c</w:t>
      </w:r>
      <w:r w:rsidRPr="00E2462E">
        <w:t>ontext</w:t>
      </w:r>
      <w:r>
        <w:t xml:space="preserve"> of the investigation</w:t>
      </w:r>
      <w:r w:rsidRPr="00E2462E">
        <w:t xml:space="preserve"> </w:t>
      </w:r>
      <w:r>
        <w:t>should be</w:t>
      </w:r>
      <w:r w:rsidRPr="00E2462E">
        <w:t xml:space="preserve"> </w:t>
      </w:r>
      <w:r w:rsidR="00170EED">
        <w:t xml:space="preserve">related </w:t>
      </w:r>
      <w:r>
        <w:t>to</w:t>
      </w:r>
      <w:r w:rsidRPr="00E2462E">
        <w:t xml:space="preserve"> </w:t>
      </w:r>
      <w:r>
        <w:t xml:space="preserve">the </w:t>
      </w:r>
      <w:r w:rsidRPr="00E2462E">
        <w:t>science understanding</w:t>
      </w:r>
      <w:r>
        <w:t>s</w:t>
      </w:r>
      <w:r w:rsidRPr="00E2462E">
        <w:t xml:space="preserve"> </w:t>
      </w:r>
      <w:r w:rsidR="001F317E">
        <w:t xml:space="preserve">being studied </w:t>
      </w:r>
      <w:r w:rsidRPr="00E2462E">
        <w:t xml:space="preserve">in </w:t>
      </w:r>
      <w:r>
        <w:t xml:space="preserve">Stage 1 </w:t>
      </w:r>
      <w:r w:rsidRPr="00E2462E">
        <w:t>Psychology</w:t>
      </w:r>
      <w:r>
        <w:t>.</w:t>
      </w:r>
    </w:p>
    <w:p w14:paraId="2CEA8B2A" w14:textId="77777777" w:rsidR="00F53199" w:rsidRPr="00E2462E" w:rsidRDefault="00F53199" w:rsidP="00F53199">
      <w:pPr>
        <w:pStyle w:val="SOFinalBodyText"/>
      </w:pPr>
      <w:r w:rsidRPr="00E2462E">
        <w:t>Students access information from different sources, select relevant information, analyse their findings, and explain the connection to science as a human endeavour.</w:t>
      </w:r>
    </w:p>
    <w:p w14:paraId="3CE997BC" w14:textId="77777777" w:rsidR="00F53199" w:rsidRPr="00E2462E" w:rsidRDefault="00F53199" w:rsidP="00F53199">
      <w:pPr>
        <w:pStyle w:val="SOFinalBodyText"/>
      </w:pPr>
      <w:r w:rsidRPr="00E2462E">
        <w:t>Students should:</w:t>
      </w:r>
    </w:p>
    <w:p w14:paraId="686EDA17" w14:textId="77777777" w:rsidR="00F53199" w:rsidRPr="00E2462E" w:rsidRDefault="00F53199" w:rsidP="000F4B7A">
      <w:pPr>
        <w:pStyle w:val="SOFinalBullets"/>
      </w:pPr>
      <w:r w:rsidRPr="00E2462E">
        <w:t>identify the key concepts</w:t>
      </w:r>
    </w:p>
    <w:p w14:paraId="7FB1998A" w14:textId="77777777" w:rsidR="00F53199" w:rsidRPr="00E2462E" w:rsidRDefault="00F53199" w:rsidP="000F4B7A">
      <w:pPr>
        <w:pStyle w:val="SOFinalBullets"/>
      </w:pPr>
      <w:r w:rsidRPr="00E2462E">
        <w:t>explain the context through relevant science understanding</w:t>
      </w:r>
    </w:p>
    <w:p w14:paraId="5B5C46A1" w14:textId="33DA8D7F" w:rsidR="00F53199" w:rsidRPr="00E2462E" w:rsidRDefault="00F53199" w:rsidP="000F4B7A">
      <w:pPr>
        <w:pStyle w:val="SOFinalBullets"/>
      </w:pPr>
      <w:r w:rsidRPr="00E2462E">
        <w:t>expand upon science understanding through the context</w:t>
      </w:r>
    </w:p>
    <w:p w14:paraId="7E0E864C" w14:textId="77777777" w:rsidR="00F53199" w:rsidRPr="00E2462E" w:rsidRDefault="00F53199" w:rsidP="000F4B7A">
      <w:pPr>
        <w:pStyle w:val="SOFinalBullets"/>
      </w:pPr>
      <w:r w:rsidRPr="00E2462E">
        <w:t>explore the interactivity of the science understanding with one or more of the key concepts of SHE</w:t>
      </w:r>
      <w:r>
        <w:t xml:space="preserve"> in Psychology</w:t>
      </w:r>
      <w:r w:rsidRPr="00E2462E">
        <w:t>: communication and collaboration, development, and influence.</w:t>
      </w:r>
    </w:p>
    <w:p w14:paraId="0E42FC76" w14:textId="77777777" w:rsidR="00F53199" w:rsidRPr="00E2462E" w:rsidRDefault="00F53199" w:rsidP="00F53199">
      <w:pPr>
        <w:pStyle w:val="SOFinalBodyText"/>
      </w:pPr>
      <w:r w:rsidRPr="00E2462E">
        <w:t>Possible starting points for the investigation could include, for example:</w:t>
      </w:r>
    </w:p>
    <w:p w14:paraId="3ADBEF3E" w14:textId="62732337" w:rsidR="00F53199" w:rsidRPr="00E2462E" w:rsidRDefault="00F53199" w:rsidP="000F4B7A">
      <w:pPr>
        <w:pStyle w:val="SOFinalBullets"/>
      </w:pPr>
      <w:r>
        <w:t xml:space="preserve">a </w:t>
      </w:r>
      <w:r w:rsidRPr="00E2462E">
        <w:t>media release</w:t>
      </w:r>
    </w:p>
    <w:p w14:paraId="2275F617" w14:textId="761AEC43" w:rsidR="00F53199" w:rsidRPr="00E2462E" w:rsidRDefault="00F53199" w:rsidP="000F4B7A">
      <w:pPr>
        <w:pStyle w:val="SOFinalBullets"/>
      </w:pPr>
      <w:r w:rsidRPr="00E2462E">
        <w:t>government policy</w:t>
      </w:r>
    </w:p>
    <w:p w14:paraId="226E9EA8" w14:textId="77777777" w:rsidR="00F53199" w:rsidRPr="00E2462E" w:rsidRDefault="00F53199" w:rsidP="000F4B7A">
      <w:pPr>
        <w:pStyle w:val="SOFinalBullets"/>
      </w:pPr>
      <w:r w:rsidRPr="00E2462E">
        <w:t>trends in big data in psychology</w:t>
      </w:r>
    </w:p>
    <w:p w14:paraId="08C965C1" w14:textId="77777777" w:rsidR="00F53199" w:rsidRPr="00E2462E" w:rsidRDefault="00F53199" w:rsidP="000F4B7A">
      <w:pPr>
        <w:pStyle w:val="SOFinalBullets"/>
      </w:pPr>
      <w:r w:rsidRPr="00E2462E">
        <w:t>public debate</w:t>
      </w:r>
    </w:p>
    <w:p w14:paraId="315164F9" w14:textId="77777777" w:rsidR="00F53199" w:rsidRPr="00E2462E" w:rsidRDefault="00F53199" w:rsidP="000F4B7A">
      <w:pPr>
        <w:pStyle w:val="SOFinalBullets"/>
      </w:pPr>
      <w:r w:rsidRPr="00E2462E">
        <w:t>peer</w:t>
      </w:r>
      <w:r>
        <w:t>-</w:t>
      </w:r>
      <w:r w:rsidRPr="00E2462E">
        <w:t>reviewed research and publication</w:t>
      </w:r>
    </w:p>
    <w:p w14:paraId="1A9B5F5A" w14:textId="77777777" w:rsidR="00F53199" w:rsidRPr="00E2462E" w:rsidRDefault="00F53199" w:rsidP="000F4B7A">
      <w:pPr>
        <w:pStyle w:val="SOFinalBullets"/>
      </w:pPr>
      <w:r>
        <w:t xml:space="preserve">a </w:t>
      </w:r>
      <w:r w:rsidRPr="00E2462E">
        <w:t xml:space="preserve">discovery in </w:t>
      </w:r>
      <w:r>
        <w:t xml:space="preserve">a </w:t>
      </w:r>
      <w:r w:rsidRPr="00E2462E">
        <w:t>field of psychological research.</w:t>
      </w:r>
    </w:p>
    <w:p w14:paraId="506A2DE4" w14:textId="77777777" w:rsidR="00CA5790" w:rsidRDefault="00CA5790">
      <w:pPr>
        <w:rPr>
          <w:rFonts w:eastAsia="Times New Roman"/>
          <w:color w:val="000000"/>
          <w:lang w:val="en-US" w:eastAsia="en-US"/>
        </w:rPr>
      </w:pPr>
      <w:r>
        <w:br w:type="page"/>
      </w:r>
    </w:p>
    <w:p w14:paraId="55A5D0B1" w14:textId="68C45E7F" w:rsidR="00F53199" w:rsidRDefault="00F53199" w:rsidP="00F53199">
      <w:pPr>
        <w:pStyle w:val="SOFinalBodyText"/>
      </w:pPr>
      <w:r>
        <w:lastRenderedPageBreak/>
        <w:t>Based on their investigation, students prepare a scientific text, which must include the use of scientific terminology. The scientific text could take the form of, for example:</w:t>
      </w:r>
    </w:p>
    <w:p w14:paraId="5543FDB3" w14:textId="77777777" w:rsidR="00F53199" w:rsidRDefault="00F53199" w:rsidP="000F4B7A">
      <w:pPr>
        <w:pStyle w:val="SOFinalBullets"/>
      </w:pPr>
      <w:r>
        <w:t>a report</w:t>
      </w:r>
    </w:p>
    <w:p w14:paraId="2C68AF58" w14:textId="77777777" w:rsidR="00F53199" w:rsidRDefault="00F53199" w:rsidP="000F4B7A">
      <w:pPr>
        <w:pStyle w:val="SOFinalBullets"/>
      </w:pPr>
      <w:r>
        <w:t>an article</w:t>
      </w:r>
    </w:p>
    <w:p w14:paraId="471B8B59" w14:textId="77777777" w:rsidR="00F53199" w:rsidRDefault="00F53199" w:rsidP="000F4B7A">
      <w:pPr>
        <w:pStyle w:val="SOFinalBullets"/>
      </w:pPr>
      <w:r>
        <w:t>a blog</w:t>
      </w:r>
    </w:p>
    <w:p w14:paraId="06BDC102" w14:textId="77777777" w:rsidR="00F53199" w:rsidRDefault="00F53199" w:rsidP="000F4B7A">
      <w:pPr>
        <w:pStyle w:val="SOFinalBullets"/>
      </w:pPr>
      <w:r>
        <w:t>an infographic</w:t>
      </w:r>
    </w:p>
    <w:p w14:paraId="38A21DE1" w14:textId="77777777" w:rsidR="00F53199" w:rsidRDefault="00F53199" w:rsidP="000F4B7A">
      <w:pPr>
        <w:pStyle w:val="SOFinalBullets"/>
      </w:pPr>
      <w:r>
        <w:t>a multimodal presentation.</w:t>
      </w:r>
    </w:p>
    <w:p w14:paraId="3E610466" w14:textId="3A74CFAF" w:rsidR="00F53199" w:rsidRPr="00E2462E" w:rsidRDefault="00F53199" w:rsidP="00F53199">
      <w:pPr>
        <w:pStyle w:val="SOFinalBodyText"/>
      </w:pPr>
      <w:r w:rsidRPr="00E2462E">
        <w:t xml:space="preserve">The </w:t>
      </w:r>
      <w:r>
        <w:t>scientific text</w:t>
      </w:r>
      <w:r w:rsidRPr="00E2462E">
        <w:t xml:space="preserve"> </w:t>
      </w:r>
      <w:r w:rsidR="00114C7D">
        <w:t xml:space="preserve">should </w:t>
      </w:r>
      <w:r w:rsidRPr="00E2462E">
        <w:t>be a maximum of 1000</w:t>
      </w:r>
      <w:r>
        <w:t> </w:t>
      </w:r>
      <w:r w:rsidRPr="00E2462E">
        <w:t>words if written, or a maximum of 6</w:t>
      </w:r>
      <w:r>
        <w:t> </w:t>
      </w:r>
      <w:r w:rsidRPr="00E2462E">
        <w:t>minutes for an oral presentation, or the equivalent in multimodal form.</w:t>
      </w:r>
    </w:p>
    <w:p w14:paraId="1338AEFF" w14:textId="76F17647" w:rsidR="00E2462E" w:rsidRPr="00E2462E" w:rsidRDefault="00E2462E" w:rsidP="0045119E">
      <w:pPr>
        <w:pStyle w:val="SOFinalBodyText"/>
        <w:spacing w:before="360"/>
      </w:pPr>
      <w:r w:rsidRPr="00E2462E">
        <w:t>For this assessment type, students provide evidence of their learning in relation to the following assessment design criteria:</w:t>
      </w:r>
    </w:p>
    <w:p w14:paraId="009E29B5" w14:textId="77777777" w:rsidR="00E2462E" w:rsidRPr="00E2462E" w:rsidRDefault="00E2462E" w:rsidP="000F4B7A">
      <w:pPr>
        <w:pStyle w:val="SOFinalBullets"/>
      </w:pPr>
      <w:r w:rsidRPr="00E2462E">
        <w:t>investigation, analysis, and evaluation</w:t>
      </w:r>
    </w:p>
    <w:p w14:paraId="4EB2B9A7" w14:textId="77777777" w:rsidR="00E2462E" w:rsidRPr="00E2462E" w:rsidRDefault="00E2462E" w:rsidP="000F4B7A">
      <w:pPr>
        <w:pStyle w:val="SOFinalBullets"/>
      </w:pPr>
      <w:r w:rsidRPr="00E2462E">
        <w:t>knowledge and application.</w:t>
      </w:r>
    </w:p>
    <w:p w14:paraId="5C69A995" w14:textId="28537BB4" w:rsidR="00E2462E" w:rsidRPr="00E2462E" w:rsidRDefault="00E2462E" w:rsidP="00E2462E">
      <w:pPr>
        <w:pStyle w:val="SOFinalHead3"/>
      </w:pPr>
      <w:r w:rsidRPr="00E2462E">
        <w:t>Assessment Type 2: Skills and Applications Tasks</w:t>
      </w:r>
    </w:p>
    <w:p w14:paraId="5C9BACD1" w14:textId="0E5F3A16" w:rsidR="00E2462E" w:rsidRPr="00E2462E" w:rsidRDefault="00E2462E" w:rsidP="00E2462E">
      <w:pPr>
        <w:pStyle w:val="SOFinalBodyText"/>
      </w:pPr>
      <w:r w:rsidRPr="00E2462E">
        <w:t xml:space="preserve">For a 10-credit subject, students undertake </w:t>
      </w:r>
      <w:r w:rsidR="002D59BB">
        <w:t>one or two</w:t>
      </w:r>
      <w:r w:rsidRPr="00E2462E">
        <w:t xml:space="preserve"> skills and applications task</w:t>
      </w:r>
      <w:r w:rsidR="00236E85">
        <w:t>s</w:t>
      </w:r>
      <w:r w:rsidRPr="00E2462E">
        <w:t>.</w:t>
      </w:r>
    </w:p>
    <w:p w14:paraId="5B41B926" w14:textId="0C48A817" w:rsidR="00E2462E" w:rsidRPr="00E2462E" w:rsidRDefault="00E2462E" w:rsidP="00E2462E">
      <w:pPr>
        <w:pStyle w:val="SOFinalBodyText"/>
      </w:pPr>
      <w:r w:rsidRPr="00E2462E">
        <w:t xml:space="preserve">For a 20-credit subject, students undertake two </w:t>
      </w:r>
      <w:r w:rsidR="003C6277">
        <w:t xml:space="preserve">to four </w:t>
      </w:r>
      <w:r w:rsidRPr="00E2462E">
        <w:t>skills and applications tasks.</w:t>
      </w:r>
    </w:p>
    <w:p w14:paraId="0368BDE0" w14:textId="77777777" w:rsidR="00E2462E" w:rsidRPr="00E2462E" w:rsidRDefault="00E2462E" w:rsidP="00E2462E">
      <w:pPr>
        <w:pStyle w:val="SOFinalBodyText"/>
      </w:pPr>
      <w:r w:rsidRPr="00E2462E">
        <w:t>Skills and applications tasks allow students to provide evidence of their learning in tasks that may:</w:t>
      </w:r>
    </w:p>
    <w:p w14:paraId="6448F065" w14:textId="77777777" w:rsidR="00E2462E" w:rsidRPr="00E2462E" w:rsidRDefault="00E2462E" w:rsidP="000F4B7A">
      <w:pPr>
        <w:pStyle w:val="SOFinalBullets"/>
      </w:pPr>
      <w:r w:rsidRPr="00E2462E">
        <w:t>be applied, analytical, and/or interpretative</w:t>
      </w:r>
    </w:p>
    <w:p w14:paraId="5D3B5178" w14:textId="77777777" w:rsidR="00E2462E" w:rsidRPr="00E2462E" w:rsidRDefault="00E2462E" w:rsidP="000F4B7A">
      <w:pPr>
        <w:pStyle w:val="SOFinalBullets"/>
      </w:pPr>
      <w:r w:rsidRPr="00E2462E">
        <w:t>pose problems in new and familiar contexts</w:t>
      </w:r>
    </w:p>
    <w:p w14:paraId="47B14F52" w14:textId="77777777" w:rsidR="00E2462E" w:rsidRPr="00E2462E" w:rsidRDefault="00E2462E" w:rsidP="000F4B7A">
      <w:pPr>
        <w:pStyle w:val="SOFinalBullets"/>
      </w:pPr>
      <w:r w:rsidRPr="00E2462E">
        <w:t>involve individual or collaborative assessments, depending on task design.</w:t>
      </w:r>
    </w:p>
    <w:p w14:paraId="783CD7C0" w14:textId="77777777" w:rsidR="00E2462E" w:rsidRPr="00E2462E" w:rsidRDefault="00E2462E" w:rsidP="00E2462E">
      <w:pPr>
        <w:pStyle w:val="SOFinalBodyText"/>
      </w:pPr>
      <w:r w:rsidRPr="00E2462E">
        <w:t>A skills and applications task may involve, for example:</w:t>
      </w:r>
    </w:p>
    <w:p w14:paraId="512DCE38" w14:textId="417ACF74" w:rsidR="00E2462E" w:rsidRPr="00E2462E" w:rsidRDefault="00E2462E" w:rsidP="000F4B7A">
      <w:pPr>
        <w:pStyle w:val="SOFinalBullets"/>
      </w:pPr>
      <w:r w:rsidRPr="00E2462E">
        <w:t>solving problems</w:t>
      </w:r>
    </w:p>
    <w:p w14:paraId="654D22B8" w14:textId="1F757C3F" w:rsidR="00E2462E" w:rsidRPr="00E2462E" w:rsidRDefault="00E2462E" w:rsidP="000F4B7A">
      <w:pPr>
        <w:pStyle w:val="SOFinalBullets"/>
      </w:pPr>
      <w:r w:rsidRPr="00E2462E">
        <w:t>designing an investigation to test a hypothesis or investigable question</w:t>
      </w:r>
    </w:p>
    <w:p w14:paraId="5B39C7A8" w14:textId="77777777" w:rsidR="00E2462E" w:rsidRPr="00E2462E" w:rsidRDefault="00E2462E" w:rsidP="000F4B7A">
      <w:pPr>
        <w:pStyle w:val="SOFinalBullets"/>
      </w:pPr>
      <w:r w:rsidRPr="00E2462E">
        <w:t>considering different scenarios in which to apply knowledge and understanding</w:t>
      </w:r>
    </w:p>
    <w:p w14:paraId="52AD5790" w14:textId="77777777" w:rsidR="00E2462E" w:rsidRPr="00E2462E" w:rsidRDefault="00E2462E" w:rsidP="000F4B7A">
      <w:pPr>
        <w:pStyle w:val="SOFinalBullets"/>
      </w:pPr>
      <w:r w:rsidRPr="00E2462E">
        <w:t>graphing, tabulating, and/or analysing psychological information</w:t>
      </w:r>
    </w:p>
    <w:p w14:paraId="5F051FDA" w14:textId="77777777" w:rsidR="00E2462E" w:rsidRPr="00E2462E" w:rsidRDefault="00E2462E" w:rsidP="000F4B7A">
      <w:pPr>
        <w:pStyle w:val="SOFinalBullets"/>
      </w:pPr>
      <w:r w:rsidRPr="00E2462E">
        <w:t>evaluating procedures and identifying their limitations</w:t>
      </w:r>
    </w:p>
    <w:p w14:paraId="62A3E7A7" w14:textId="77777777" w:rsidR="00E2462E" w:rsidRPr="00E2462E" w:rsidRDefault="00E2462E" w:rsidP="000F4B7A">
      <w:pPr>
        <w:pStyle w:val="SOFinalBullets"/>
      </w:pPr>
      <w:r w:rsidRPr="00E2462E">
        <w:t>formulating and justifying conclusions</w:t>
      </w:r>
    </w:p>
    <w:p w14:paraId="44FADC5E" w14:textId="48DFD31F" w:rsidR="00E2462E" w:rsidRPr="00E2462E" w:rsidRDefault="00E2462E" w:rsidP="000F4B7A">
      <w:pPr>
        <w:pStyle w:val="SOFinalBullets"/>
      </w:pPr>
      <w:r w:rsidRPr="00E2462E">
        <w:t>representing psychological information diagrammatically</w:t>
      </w:r>
    </w:p>
    <w:p w14:paraId="66E4CECC" w14:textId="77777777" w:rsidR="00E2462E" w:rsidRPr="00E2462E" w:rsidRDefault="00E2462E" w:rsidP="000F4B7A">
      <w:pPr>
        <w:pStyle w:val="SOFinalBullets"/>
      </w:pPr>
      <w:r w:rsidRPr="00E2462E">
        <w:t>using psychological terms, conventions, and notations.</w:t>
      </w:r>
    </w:p>
    <w:p w14:paraId="72DE6157" w14:textId="77777777" w:rsidR="00E2462E" w:rsidRPr="00E2462E" w:rsidRDefault="00E2462E" w:rsidP="00E2462E">
      <w:pPr>
        <w:pStyle w:val="SOFinalBodyText"/>
      </w:pPr>
      <w:r w:rsidRPr="00E2462E">
        <w:t>As a set, skills and applications tasks should be designed to enable students to apply their science inquiry skills, demonstrate knowledge and understanding of key psychological concepts and learning, and explain connections with science as a human endeavour. Problems and scenarios should be set in a relevant context, which may be practical, social, or environmental.</w:t>
      </w:r>
    </w:p>
    <w:p w14:paraId="584942C3" w14:textId="77777777" w:rsidR="00E2462E" w:rsidRPr="00E2462E" w:rsidRDefault="00E2462E" w:rsidP="00E2462E">
      <w:pPr>
        <w:pStyle w:val="SOFinalBodyText"/>
      </w:pPr>
      <w:r w:rsidRPr="00E2462E">
        <w:t>Skills and applications tasks may include, for example:</w:t>
      </w:r>
    </w:p>
    <w:p w14:paraId="0D930BEF" w14:textId="77777777" w:rsidR="00E2462E" w:rsidRPr="00E2462E" w:rsidRDefault="00E2462E" w:rsidP="000F4B7A">
      <w:pPr>
        <w:pStyle w:val="SOFinalBullets"/>
      </w:pPr>
      <w:r w:rsidRPr="00E2462E">
        <w:t>modelling or representing concepts</w:t>
      </w:r>
    </w:p>
    <w:p w14:paraId="5D3D822D" w14:textId="4C9D89C9" w:rsidR="00E2462E" w:rsidRPr="00E2462E" w:rsidRDefault="0095020B" w:rsidP="000F4B7A">
      <w:pPr>
        <w:pStyle w:val="SOFinalBullets"/>
      </w:pPr>
      <w:r>
        <w:t xml:space="preserve">an </w:t>
      </w:r>
      <w:r w:rsidR="00E2462E" w:rsidRPr="00E2462E">
        <w:t>academic poster</w:t>
      </w:r>
    </w:p>
    <w:p w14:paraId="1BB7D496" w14:textId="77777777" w:rsidR="00E2462E" w:rsidRPr="00E2462E" w:rsidRDefault="00E2462E" w:rsidP="000F4B7A">
      <w:pPr>
        <w:pStyle w:val="SOFinalBullets"/>
      </w:pPr>
      <w:r w:rsidRPr="00E2462E">
        <w:t>developing simulations</w:t>
      </w:r>
    </w:p>
    <w:p w14:paraId="766348F8" w14:textId="77777777" w:rsidR="00E2462E" w:rsidRPr="00E2462E" w:rsidRDefault="00E2462E" w:rsidP="000F4B7A">
      <w:pPr>
        <w:pStyle w:val="SOFinalBullets"/>
      </w:pPr>
      <w:r w:rsidRPr="00E2462E">
        <w:t xml:space="preserve">practical and/or graphical skills </w:t>
      </w:r>
    </w:p>
    <w:p w14:paraId="59F34110" w14:textId="77777777" w:rsidR="00E2462E" w:rsidRPr="00E2462E" w:rsidRDefault="00E2462E" w:rsidP="000F4B7A">
      <w:pPr>
        <w:pStyle w:val="SOFinalBullets"/>
      </w:pPr>
      <w:r w:rsidRPr="00E2462E">
        <w:lastRenderedPageBreak/>
        <w:t>a multimodal product</w:t>
      </w:r>
    </w:p>
    <w:p w14:paraId="6413DD19" w14:textId="77777777" w:rsidR="00E2462E" w:rsidRPr="00E2462E" w:rsidRDefault="00E2462E" w:rsidP="000F4B7A">
      <w:pPr>
        <w:pStyle w:val="SOFinalBullets"/>
      </w:pPr>
      <w:r w:rsidRPr="00E2462E">
        <w:t>an oral presentation</w:t>
      </w:r>
    </w:p>
    <w:p w14:paraId="69160390" w14:textId="77777777" w:rsidR="00E2462E" w:rsidRPr="00E2462E" w:rsidRDefault="00E2462E" w:rsidP="000F4B7A">
      <w:pPr>
        <w:pStyle w:val="SOFinalBullets"/>
      </w:pPr>
      <w:r w:rsidRPr="00E2462E">
        <w:t>participation in a debate</w:t>
      </w:r>
    </w:p>
    <w:p w14:paraId="0C939258" w14:textId="77777777" w:rsidR="00E2462E" w:rsidRPr="00E2462E" w:rsidRDefault="00E2462E" w:rsidP="000F4B7A">
      <w:pPr>
        <w:pStyle w:val="SOFinalBullets"/>
      </w:pPr>
      <w:r w:rsidRPr="00E2462E">
        <w:t>an extended response</w:t>
      </w:r>
    </w:p>
    <w:p w14:paraId="1461E415" w14:textId="77777777" w:rsidR="00E2462E" w:rsidRPr="00E2462E" w:rsidRDefault="00E2462E" w:rsidP="000F4B7A">
      <w:pPr>
        <w:pStyle w:val="SOFinalBullets"/>
      </w:pPr>
      <w:r w:rsidRPr="00E2462E">
        <w:t>responses to short-answer questions</w:t>
      </w:r>
    </w:p>
    <w:p w14:paraId="0A77B041" w14:textId="77777777" w:rsidR="00E2462E" w:rsidRPr="00E2462E" w:rsidRDefault="00E2462E" w:rsidP="000F4B7A">
      <w:pPr>
        <w:pStyle w:val="SOFinalBullets"/>
      </w:pPr>
      <w:r w:rsidRPr="00E2462E">
        <w:t>a structured interview</w:t>
      </w:r>
    </w:p>
    <w:p w14:paraId="2CB1710D" w14:textId="77777777" w:rsidR="00E2462E" w:rsidRPr="00E2462E" w:rsidRDefault="00E2462E" w:rsidP="000F4B7A">
      <w:pPr>
        <w:pStyle w:val="SOFinalBullets"/>
      </w:pPr>
      <w:r w:rsidRPr="00E2462E">
        <w:t>an excursion report</w:t>
      </w:r>
    </w:p>
    <w:p w14:paraId="2E4AC57B" w14:textId="77777777" w:rsidR="00E2462E" w:rsidRPr="00E2462E" w:rsidRDefault="00E2462E" w:rsidP="000F4B7A">
      <w:pPr>
        <w:pStyle w:val="SOFinalBullets"/>
      </w:pPr>
      <w:r w:rsidRPr="00E2462E">
        <w:t>a response to science in the media.</w:t>
      </w:r>
    </w:p>
    <w:p w14:paraId="0586DDA6" w14:textId="53DA15C5" w:rsidR="00E2462E" w:rsidRPr="00E2462E" w:rsidRDefault="00E2462E" w:rsidP="00E2462E">
      <w:pPr>
        <w:pStyle w:val="SOFinalBodyText"/>
      </w:pPr>
      <w:r w:rsidRPr="00E2462E">
        <w:t>Where a skills and applications task is undertaken as a supervised assessment, it should be a maximum of 60</w:t>
      </w:r>
      <w:r w:rsidR="0060776F">
        <w:t> </w:t>
      </w:r>
      <w:r w:rsidRPr="00E2462E">
        <w:t>minutes of class time, excluding reading time.</w:t>
      </w:r>
    </w:p>
    <w:p w14:paraId="21F1D43E" w14:textId="6F42E115" w:rsidR="00E2462E" w:rsidRPr="00E2462E" w:rsidRDefault="00E2462E" w:rsidP="00E2462E">
      <w:pPr>
        <w:pStyle w:val="SOFinalBodyText"/>
      </w:pPr>
      <w:r w:rsidRPr="00E2462E">
        <w:t xml:space="preserve">Where a skills and applications task is not a supervised assessment, the </w:t>
      </w:r>
      <w:r w:rsidR="00C35310">
        <w:t>scientific text</w:t>
      </w:r>
      <w:r w:rsidRPr="00E2462E">
        <w:t xml:space="preserve"> should be a maximum of 1000</w:t>
      </w:r>
      <w:r w:rsidR="0060776F">
        <w:t> </w:t>
      </w:r>
      <w:r w:rsidRPr="00E2462E">
        <w:t>words if written, or a maximum of 6</w:t>
      </w:r>
      <w:r w:rsidR="0060776F">
        <w:t> </w:t>
      </w:r>
      <w:r w:rsidRPr="00E2462E">
        <w:t>minutes for an oral presentation, or the equivalent in multimodal form.</w:t>
      </w:r>
    </w:p>
    <w:p w14:paraId="55680512" w14:textId="6F880224" w:rsidR="00E2462E" w:rsidRPr="00E2462E" w:rsidRDefault="00E2462E" w:rsidP="00E2462E">
      <w:pPr>
        <w:pStyle w:val="SOFinalBodyText"/>
      </w:pPr>
      <w:r w:rsidRPr="00E2462E">
        <w:t>For this assessment type, students provide evidence of their learning in relation to the following assessment design criteria:</w:t>
      </w:r>
    </w:p>
    <w:p w14:paraId="1297665F" w14:textId="77777777" w:rsidR="00E2462E" w:rsidRPr="00E2462E" w:rsidRDefault="00E2462E" w:rsidP="000F4B7A">
      <w:pPr>
        <w:pStyle w:val="SOFinalBullets"/>
      </w:pPr>
      <w:r w:rsidRPr="00E2462E">
        <w:t>investigation, analysis, and evaluation</w:t>
      </w:r>
    </w:p>
    <w:p w14:paraId="553F1464" w14:textId="77777777" w:rsidR="00E2462E" w:rsidRPr="00E2462E" w:rsidRDefault="00E2462E" w:rsidP="000F4B7A">
      <w:pPr>
        <w:pStyle w:val="SOFinalBullets"/>
      </w:pPr>
      <w:r w:rsidRPr="00E2462E">
        <w:t>knowledge and application.</w:t>
      </w:r>
    </w:p>
    <w:p w14:paraId="11A265DC" w14:textId="77777777" w:rsidR="004A2B5B" w:rsidRPr="00D12F35" w:rsidRDefault="00D12F35" w:rsidP="00D12F35">
      <w:pPr>
        <w:pStyle w:val="SOFinalHead2"/>
      </w:pPr>
      <w:bookmarkStart w:id="18" w:name="_Toc51680275"/>
      <w:r w:rsidRPr="00D12F35">
        <w:t>Performance standards</w:t>
      </w:r>
      <w:bookmarkEnd w:id="18"/>
    </w:p>
    <w:p w14:paraId="1E2A732E" w14:textId="77777777" w:rsidR="004B6919" w:rsidRDefault="004B6919" w:rsidP="004B6919">
      <w:pPr>
        <w:pStyle w:val="SOFinalBodyText"/>
      </w:pPr>
      <w:r>
        <w:t>The performance standards describe five levels of achievement, A to E.</w:t>
      </w:r>
    </w:p>
    <w:p w14:paraId="5D915F69" w14:textId="77777777" w:rsidR="004B6919" w:rsidRDefault="004B6919" w:rsidP="004B6919">
      <w:pPr>
        <w:pStyle w:val="SOFinalBodyText"/>
      </w:pPr>
      <w:r>
        <w:t>Each level of achievement describes the knowledge, skills, and understanding that teachers refer to in deciding how well students have demonstrated their learning on the basis of the evidence provided.</w:t>
      </w:r>
    </w:p>
    <w:p w14:paraId="2D0625B9" w14:textId="77777777" w:rsidR="004B6919" w:rsidRDefault="004B6919" w:rsidP="004B6919">
      <w:pPr>
        <w:pStyle w:val="SOFinalBodyText"/>
      </w:pPr>
      <w:r>
        <w:t>During the teaching and learning program the teacher gives students feedback on their learning, with reference to the performance standards.</w:t>
      </w:r>
    </w:p>
    <w:p w14:paraId="5FE1F73B" w14:textId="77777777" w:rsidR="004B6919" w:rsidRDefault="004B6919" w:rsidP="004B6919">
      <w:pPr>
        <w:pStyle w:val="SOFinalBodyText"/>
      </w:pPr>
      <w:r>
        <w:t>At the student’s completion of study of a subject, the teacher makes a decision about the quality of the student’s learning by:</w:t>
      </w:r>
    </w:p>
    <w:p w14:paraId="7AD68825" w14:textId="77777777" w:rsidR="004B6919" w:rsidRDefault="004B6919" w:rsidP="000F4B7A">
      <w:pPr>
        <w:pStyle w:val="SOFinalBullets"/>
      </w:pPr>
      <w:r>
        <w:t>referring to the performance standards</w:t>
      </w:r>
    </w:p>
    <w:p w14:paraId="1331DAFF" w14:textId="77777777" w:rsidR="004B6919" w:rsidRDefault="004B6919" w:rsidP="000F4B7A">
      <w:pPr>
        <w:pStyle w:val="SOFinalBullets"/>
      </w:pPr>
      <w:r>
        <w:t>taking into account the weighting of each assessment type</w:t>
      </w:r>
    </w:p>
    <w:p w14:paraId="7AAB1D4F" w14:textId="06F289F9" w:rsidR="00B45ECC" w:rsidRDefault="004B6919" w:rsidP="000F4B7A">
      <w:pPr>
        <w:pStyle w:val="SOFinalBullets"/>
      </w:pPr>
      <w:r>
        <w:t>assigning a subject grade between A and E.</w:t>
      </w:r>
    </w:p>
    <w:p w14:paraId="0FBEADE6" w14:textId="6FE07DA5" w:rsidR="004B1445" w:rsidRDefault="004B1445" w:rsidP="00BD226D">
      <w:pPr>
        <w:pStyle w:val="SOFinalBullets"/>
        <w:sectPr w:rsidR="004B1445" w:rsidSect="004C7B54">
          <w:headerReference w:type="even" r:id="rId64"/>
          <w:headerReference w:type="default" r:id="rId65"/>
          <w:footerReference w:type="even" r:id="rId66"/>
          <w:footerReference w:type="default" r:id="rId67"/>
          <w:headerReference w:type="first" r:id="rId68"/>
          <w:footerReference w:type="first" r:id="rId69"/>
          <w:pgSz w:w="11901" w:h="16857" w:code="210"/>
          <w:pgMar w:top="1985" w:right="1985" w:bottom="1985" w:left="1985" w:header="1701" w:footer="1134" w:gutter="0"/>
          <w:cols w:space="708"/>
          <w:titlePg/>
          <w:docGrid w:linePitch="360"/>
        </w:sectPr>
      </w:pPr>
    </w:p>
    <w:p w14:paraId="212214AB" w14:textId="0F95E2B0" w:rsidR="004B1445" w:rsidRPr="00090813" w:rsidRDefault="004B1445" w:rsidP="00B97B93">
      <w:pPr>
        <w:pStyle w:val="SOFinalHead3PerformanceTable"/>
      </w:pPr>
      <w:r w:rsidRPr="00090813">
        <w:lastRenderedPageBreak/>
        <w:t xml:space="preserve">Performance Standards for Stage </w:t>
      </w:r>
      <w:r w:rsidR="00B97B93">
        <w:t>1 Psychology</w:t>
      </w:r>
    </w:p>
    <w:tbl>
      <w:tblPr>
        <w:tblStyle w:val="SOFinalPerformanceTable"/>
        <w:tblW w:w="8590" w:type="dxa"/>
        <w:tblLook w:val="01E0" w:firstRow="1" w:lastRow="1" w:firstColumn="1" w:lastColumn="1" w:noHBand="0" w:noVBand="0"/>
        <w:tblCaption w:val="Performance Standards for Stage 1 English"/>
      </w:tblPr>
      <w:tblGrid>
        <w:gridCol w:w="351"/>
        <w:gridCol w:w="4119"/>
        <w:gridCol w:w="4120"/>
      </w:tblGrid>
      <w:tr w:rsidR="00E2462E" w:rsidRPr="00090813" w14:paraId="3F928F51" w14:textId="77777777" w:rsidTr="00E2462E">
        <w:trPr>
          <w:trHeight w:hRule="exact" w:val="340"/>
          <w:tblHeader/>
        </w:trPr>
        <w:tc>
          <w:tcPr>
            <w:tcW w:w="351" w:type="dxa"/>
            <w:tcBorders>
              <w:right w:val="nil"/>
            </w:tcBorders>
            <w:shd w:val="clear" w:color="auto" w:fill="595959" w:themeFill="text1" w:themeFillTint="A6"/>
            <w:tcMar>
              <w:bottom w:w="0" w:type="dxa"/>
            </w:tcMar>
            <w:vAlign w:val="center"/>
          </w:tcPr>
          <w:p w14:paraId="337F9BDE" w14:textId="77777777" w:rsidR="00E2462E" w:rsidRPr="00090813" w:rsidRDefault="00E2462E" w:rsidP="00E81B8B">
            <w:bookmarkStart w:id="19" w:name="Title" w:colFirst="0" w:colLast="0"/>
            <w:bookmarkStart w:id="20" w:name="ColumnTitle_Knowledge_and_Understanding" w:colFirst="1" w:colLast="1"/>
            <w:bookmarkStart w:id="21" w:name="ColumnTitle_Analysis" w:colFirst="2" w:colLast="2"/>
            <w:bookmarkStart w:id="22" w:name="ColumnTitle_Application" w:colFirst="3" w:colLast="3"/>
            <w:bookmarkStart w:id="23" w:name="ColumnTitle_Communiations" w:colFirst="4" w:colLast="4"/>
            <w:r w:rsidRPr="00C109FA">
              <w:rPr>
                <w:color w:val="595959" w:themeColor="text1" w:themeTint="A6"/>
              </w:rPr>
              <w:t>-</w:t>
            </w:r>
          </w:p>
        </w:tc>
        <w:tc>
          <w:tcPr>
            <w:tcW w:w="4119" w:type="dxa"/>
            <w:tcBorders>
              <w:left w:val="nil"/>
            </w:tcBorders>
            <w:shd w:val="clear" w:color="auto" w:fill="595959" w:themeFill="text1" w:themeFillTint="A6"/>
            <w:tcMar>
              <w:bottom w:w="0" w:type="dxa"/>
            </w:tcMar>
            <w:vAlign w:val="center"/>
          </w:tcPr>
          <w:p w14:paraId="418B72E2" w14:textId="7CCA5A55" w:rsidR="00E2462E" w:rsidRPr="00090813" w:rsidRDefault="00E2462E" w:rsidP="00E81B8B">
            <w:pPr>
              <w:pStyle w:val="SOFinalPerformanceTableHead1"/>
            </w:pPr>
            <w:r>
              <w:t>Investigation, Analysis, and Evaluation</w:t>
            </w:r>
          </w:p>
        </w:tc>
        <w:tc>
          <w:tcPr>
            <w:tcW w:w="4120" w:type="dxa"/>
            <w:shd w:val="clear" w:color="auto" w:fill="595959" w:themeFill="text1" w:themeFillTint="A6"/>
            <w:tcMar>
              <w:bottom w:w="0" w:type="dxa"/>
            </w:tcMar>
            <w:vAlign w:val="center"/>
          </w:tcPr>
          <w:p w14:paraId="1DC31CC6" w14:textId="149195B0" w:rsidR="00E2462E" w:rsidRPr="00090813" w:rsidRDefault="00E2462E" w:rsidP="00E81B8B">
            <w:pPr>
              <w:pStyle w:val="SOFinalPerformanceTableHead1"/>
            </w:pPr>
            <w:r>
              <w:t>Knowledge and Application</w:t>
            </w:r>
          </w:p>
        </w:tc>
      </w:tr>
      <w:tr w:rsidR="00E2462E" w:rsidRPr="00090813" w14:paraId="2DD9C773" w14:textId="77777777" w:rsidTr="00E2462E">
        <w:tc>
          <w:tcPr>
            <w:tcW w:w="351" w:type="dxa"/>
            <w:shd w:val="clear" w:color="auto" w:fill="D9D9D9" w:themeFill="background1" w:themeFillShade="D9"/>
          </w:tcPr>
          <w:p w14:paraId="7490EEFD" w14:textId="77777777" w:rsidR="00E2462E" w:rsidRPr="00090813" w:rsidRDefault="00E2462E" w:rsidP="00E81B8B">
            <w:pPr>
              <w:pStyle w:val="SOFinalPerformanceTableLetters"/>
            </w:pPr>
            <w:bookmarkStart w:id="24" w:name="RowTitle_A"/>
            <w:bookmarkEnd w:id="19"/>
            <w:bookmarkEnd w:id="20"/>
            <w:bookmarkEnd w:id="21"/>
            <w:bookmarkEnd w:id="22"/>
            <w:bookmarkEnd w:id="23"/>
            <w:r w:rsidRPr="00090813">
              <w:t>A</w:t>
            </w:r>
            <w:bookmarkEnd w:id="24"/>
          </w:p>
        </w:tc>
        <w:tc>
          <w:tcPr>
            <w:tcW w:w="4119" w:type="dxa"/>
          </w:tcPr>
          <w:p w14:paraId="149E16F4" w14:textId="46A81371" w:rsidR="00486AE3" w:rsidRDefault="00486AE3" w:rsidP="00486AE3">
            <w:pPr>
              <w:pStyle w:val="SOFinalPerformanceTableText"/>
            </w:pPr>
            <w:r>
              <w:t>Critically deconstructs a problem and designs a logical, coherent, and detailed psychological investigation.</w:t>
            </w:r>
          </w:p>
          <w:p w14:paraId="0FE348B7" w14:textId="36929A65" w:rsidR="00486AE3" w:rsidRDefault="00486AE3" w:rsidP="00486AE3">
            <w:pPr>
              <w:pStyle w:val="SOFinalPerformanceTableText"/>
            </w:pPr>
            <w:r>
              <w:t>Accurately and thoroughly obtains, records, and represents data.</w:t>
            </w:r>
          </w:p>
          <w:p w14:paraId="1D693F31" w14:textId="77777777" w:rsidR="00486AE3" w:rsidRDefault="00486AE3" w:rsidP="00486AE3">
            <w:pPr>
              <w:pStyle w:val="SOFinalPerformanceTableText"/>
            </w:pPr>
            <w:r>
              <w:t>Systematically analyses and interprets data and evidence to formulate logical conclusions with detailed justification.</w:t>
            </w:r>
          </w:p>
          <w:p w14:paraId="58B4996D" w14:textId="53EF20B9" w:rsidR="00E2462E" w:rsidRPr="00090813" w:rsidRDefault="00486AE3" w:rsidP="00486AE3">
            <w:pPr>
              <w:pStyle w:val="SOFinalPerformanceTableText"/>
            </w:pPr>
            <w:r>
              <w:t>Critically and logically evaluates procedures and their effect on data.</w:t>
            </w:r>
          </w:p>
        </w:tc>
        <w:tc>
          <w:tcPr>
            <w:tcW w:w="4120" w:type="dxa"/>
          </w:tcPr>
          <w:p w14:paraId="3638DDD3" w14:textId="31425264" w:rsidR="00084CE2" w:rsidRDefault="00084CE2" w:rsidP="00084CE2">
            <w:pPr>
              <w:pStyle w:val="SOFinalPerformanceTableText"/>
            </w:pPr>
            <w:r>
              <w:t>Demonstrates deep and broad knowledge and understanding of a range of psychological concepts.</w:t>
            </w:r>
          </w:p>
          <w:p w14:paraId="3EA2C6F6" w14:textId="106BF275" w:rsidR="00084CE2" w:rsidRDefault="00567702" w:rsidP="00084CE2">
            <w:pPr>
              <w:pStyle w:val="SOFinalPerformanceTableText"/>
            </w:pPr>
            <w:r>
              <w:t>A</w:t>
            </w:r>
            <w:r w:rsidR="00084CE2">
              <w:t>ppli</w:t>
            </w:r>
            <w:r>
              <w:t>es</w:t>
            </w:r>
            <w:r w:rsidR="00084CE2">
              <w:t xml:space="preserve"> psychological concepts </w:t>
            </w:r>
            <w:r>
              <w:t>h</w:t>
            </w:r>
            <w:r w:rsidR="00796D7A">
              <w:t>ighly effective</w:t>
            </w:r>
            <w:r w:rsidR="00D130EA">
              <w:t>ly</w:t>
            </w:r>
            <w:r w:rsidR="00796D7A">
              <w:t xml:space="preserve"> </w:t>
            </w:r>
            <w:r w:rsidR="00084CE2">
              <w:t>in diverse contexts.</w:t>
            </w:r>
          </w:p>
          <w:p w14:paraId="05B7A702" w14:textId="77777777" w:rsidR="00084CE2" w:rsidRDefault="00084CE2" w:rsidP="00084CE2">
            <w:pPr>
              <w:pStyle w:val="SOFinalPerformanceTableText"/>
            </w:pPr>
            <w:r>
              <w:t>Critically explores and understands in depth the interaction between science and society.</w:t>
            </w:r>
          </w:p>
          <w:p w14:paraId="6CFC9CA4" w14:textId="718EB0D2" w:rsidR="00084CE2" w:rsidRPr="00090813" w:rsidRDefault="00084CE2" w:rsidP="00084CE2">
            <w:pPr>
              <w:pStyle w:val="SOFinalPerformanceTableText"/>
            </w:pPr>
            <w:r>
              <w:t>Communicates knowledge and understanding of psychology coherently, with highly effective use of appropriate terms, conventions, and representations.</w:t>
            </w:r>
          </w:p>
        </w:tc>
      </w:tr>
      <w:tr w:rsidR="00E2462E" w:rsidRPr="00090813" w14:paraId="394152D6" w14:textId="77777777" w:rsidTr="00E2462E">
        <w:tc>
          <w:tcPr>
            <w:tcW w:w="351" w:type="dxa"/>
            <w:shd w:val="clear" w:color="auto" w:fill="D9D9D9" w:themeFill="background1" w:themeFillShade="D9"/>
          </w:tcPr>
          <w:p w14:paraId="16C55947" w14:textId="77777777" w:rsidR="00E2462E" w:rsidRPr="00090813" w:rsidRDefault="00E2462E" w:rsidP="00E81B8B">
            <w:pPr>
              <w:pStyle w:val="SOFinalPerformanceTableLetters"/>
            </w:pPr>
            <w:bookmarkStart w:id="25" w:name="RowTitle_B"/>
            <w:r w:rsidRPr="00090813">
              <w:t>B</w:t>
            </w:r>
            <w:bookmarkEnd w:id="25"/>
          </w:p>
        </w:tc>
        <w:tc>
          <w:tcPr>
            <w:tcW w:w="4119" w:type="dxa"/>
          </w:tcPr>
          <w:p w14:paraId="1D04377D" w14:textId="01278161" w:rsidR="00E2462E" w:rsidRDefault="00E2462E" w:rsidP="00E2462E">
            <w:pPr>
              <w:pStyle w:val="SOFinalPerformanceTableText"/>
            </w:pPr>
            <w:r>
              <w:t>Logically deconstructs a problem and designs a well</w:t>
            </w:r>
            <w:r w:rsidR="0017698B">
              <w:noBreakHyphen/>
            </w:r>
            <w:r>
              <w:t>considered and clear psychological investigation.</w:t>
            </w:r>
          </w:p>
          <w:p w14:paraId="45D174E6" w14:textId="77777777" w:rsidR="00E2462E" w:rsidRDefault="00E2462E" w:rsidP="00E2462E">
            <w:pPr>
              <w:pStyle w:val="SOFinalPerformanceTableText"/>
            </w:pPr>
            <w:r>
              <w:t>Logically obtains, records, and represents data.</w:t>
            </w:r>
          </w:p>
          <w:p w14:paraId="0F7E8821" w14:textId="77777777" w:rsidR="00E2462E" w:rsidRDefault="00E2462E" w:rsidP="00E2462E">
            <w:pPr>
              <w:pStyle w:val="SOFinalPerformanceTableText"/>
            </w:pPr>
            <w:r>
              <w:t>Logically analyses and interprets data and evidence to formulate suitable conclusions with reasonable justification.</w:t>
            </w:r>
          </w:p>
          <w:p w14:paraId="4286DAD1" w14:textId="04391509" w:rsidR="00E2462E" w:rsidRPr="00090813" w:rsidRDefault="00E2462E" w:rsidP="00E2462E">
            <w:pPr>
              <w:pStyle w:val="SOFinalPerformanceTableText"/>
            </w:pPr>
            <w:r>
              <w:t>Logically evaluates procedures and their effect on data.</w:t>
            </w:r>
          </w:p>
        </w:tc>
        <w:tc>
          <w:tcPr>
            <w:tcW w:w="4120" w:type="dxa"/>
          </w:tcPr>
          <w:p w14:paraId="080D972A" w14:textId="77777777" w:rsidR="00E2462E" w:rsidRDefault="00E2462E" w:rsidP="00E2462E">
            <w:pPr>
              <w:pStyle w:val="SOFinalPerformanceTableText"/>
            </w:pPr>
            <w:r>
              <w:t>Demonstrates some depth and breadth of knowledge and understanding of a range of psychological concepts.</w:t>
            </w:r>
          </w:p>
          <w:p w14:paraId="0C6CD145" w14:textId="2564B792" w:rsidR="00E2462E" w:rsidRDefault="00AD1FB1" w:rsidP="00E2462E">
            <w:pPr>
              <w:pStyle w:val="SOFinalPerformanceTableText"/>
            </w:pPr>
            <w:r>
              <w:t>A</w:t>
            </w:r>
            <w:r w:rsidR="00E2462E">
              <w:t>ppli</w:t>
            </w:r>
            <w:r>
              <w:t>es</w:t>
            </w:r>
            <w:r w:rsidR="00E2462E">
              <w:t xml:space="preserve"> psychological concepts </w:t>
            </w:r>
            <w:r>
              <w:t>mostly effective</w:t>
            </w:r>
            <w:r w:rsidR="00A2093E">
              <w:t>ly</w:t>
            </w:r>
            <w:r>
              <w:t xml:space="preserve"> </w:t>
            </w:r>
            <w:r w:rsidR="00E2462E">
              <w:t>in diverse contexts.</w:t>
            </w:r>
          </w:p>
          <w:p w14:paraId="45A50195" w14:textId="77777777" w:rsidR="00E2462E" w:rsidRDefault="00E2462E" w:rsidP="00E2462E">
            <w:pPr>
              <w:pStyle w:val="SOFinalPerformanceTableText"/>
            </w:pPr>
            <w:r>
              <w:t>Logically explores and understands in some depth the interaction between science and society.</w:t>
            </w:r>
          </w:p>
          <w:p w14:paraId="7748D272" w14:textId="663A8FD6" w:rsidR="00E2462E" w:rsidRPr="00090813" w:rsidRDefault="00E2462E" w:rsidP="00E2462E">
            <w:pPr>
              <w:pStyle w:val="SOFinalPerformanceTableText"/>
            </w:pPr>
            <w:r>
              <w:t>Communicates knowledge and understanding of psychology mostly coherently, with effective use of appropriate terms, conventions, and representations.</w:t>
            </w:r>
          </w:p>
        </w:tc>
      </w:tr>
      <w:tr w:rsidR="00E2462E" w:rsidRPr="00090813" w14:paraId="1DE7FE86" w14:textId="77777777" w:rsidTr="00E2462E">
        <w:tc>
          <w:tcPr>
            <w:tcW w:w="351" w:type="dxa"/>
            <w:shd w:val="clear" w:color="auto" w:fill="D9D9D9" w:themeFill="background1" w:themeFillShade="D9"/>
          </w:tcPr>
          <w:p w14:paraId="1A13AE51" w14:textId="77777777" w:rsidR="00E2462E" w:rsidRPr="00090813" w:rsidRDefault="00E2462E" w:rsidP="00E81B8B">
            <w:pPr>
              <w:pStyle w:val="SOFinalPerformanceTableLetters"/>
            </w:pPr>
            <w:bookmarkStart w:id="26" w:name="RowTitle_C"/>
            <w:r w:rsidRPr="00090813">
              <w:t>C</w:t>
            </w:r>
            <w:bookmarkEnd w:id="26"/>
          </w:p>
        </w:tc>
        <w:tc>
          <w:tcPr>
            <w:tcW w:w="4119" w:type="dxa"/>
          </w:tcPr>
          <w:p w14:paraId="376BED43" w14:textId="77777777" w:rsidR="00E2462E" w:rsidRDefault="00E2462E" w:rsidP="00E2462E">
            <w:pPr>
              <w:pStyle w:val="SOFinalPerformanceTableText"/>
            </w:pPr>
            <w:r>
              <w:t>Deconstructs a problem and designs a considered and generally clear psychological investigation.</w:t>
            </w:r>
          </w:p>
          <w:p w14:paraId="4279EB7F" w14:textId="77777777" w:rsidR="00E2462E" w:rsidRDefault="00E2462E" w:rsidP="00E2462E">
            <w:pPr>
              <w:pStyle w:val="SOFinalPerformanceTableText"/>
            </w:pPr>
            <w:r>
              <w:t>Obtains, records, and represents data with some errors.</w:t>
            </w:r>
          </w:p>
          <w:p w14:paraId="5A4C3DE7" w14:textId="77777777" w:rsidR="00E2462E" w:rsidRDefault="00E2462E" w:rsidP="00E2462E">
            <w:pPr>
              <w:pStyle w:val="SOFinalPerformanceTableText"/>
            </w:pPr>
            <w:r>
              <w:t>Undertakes some analysis and interpretation of data and evidence to formulate generally appropriate conclusions with some justification.</w:t>
            </w:r>
          </w:p>
          <w:p w14:paraId="2450CBD8" w14:textId="39EFADCC" w:rsidR="00E2462E" w:rsidRPr="00090813" w:rsidRDefault="00E2462E" w:rsidP="00E2462E">
            <w:pPr>
              <w:pStyle w:val="SOFinalPerformanceTableText"/>
            </w:pPr>
            <w:r>
              <w:t>Evaluates procedures and some of their effect on data.</w:t>
            </w:r>
          </w:p>
        </w:tc>
        <w:tc>
          <w:tcPr>
            <w:tcW w:w="4120" w:type="dxa"/>
          </w:tcPr>
          <w:p w14:paraId="72BD0C49" w14:textId="77777777" w:rsidR="00E2462E" w:rsidRDefault="00E2462E" w:rsidP="00E2462E">
            <w:pPr>
              <w:pStyle w:val="SOFinalPerformanceTableText"/>
            </w:pPr>
            <w:r>
              <w:t>Demonstrates knowledge and understanding of a general range of psychological concepts.</w:t>
            </w:r>
          </w:p>
          <w:p w14:paraId="598D31F9" w14:textId="5997A3F5" w:rsidR="00E2462E" w:rsidRDefault="00DF6975" w:rsidP="00E2462E">
            <w:pPr>
              <w:pStyle w:val="SOFinalPerformanceTableText"/>
            </w:pPr>
            <w:r>
              <w:t>A</w:t>
            </w:r>
            <w:r w:rsidR="00E2462E">
              <w:t>ppli</w:t>
            </w:r>
            <w:r>
              <w:t>es</w:t>
            </w:r>
            <w:r w:rsidR="00E2462E">
              <w:t xml:space="preserve"> psychological concepts </w:t>
            </w:r>
            <w:r>
              <w:t>generally effective</w:t>
            </w:r>
            <w:r w:rsidR="00A2093E">
              <w:t>ly</w:t>
            </w:r>
            <w:r>
              <w:t xml:space="preserve"> </w:t>
            </w:r>
            <w:r w:rsidR="00E2462E">
              <w:t>in diverse contexts.</w:t>
            </w:r>
          </w:p>
          <w:p w14:paraId="18C2F533" w14:textId="77777777" w:rsidR="00E2462E" w:rsidRDefault="00E2462E" w:rsidP="00E2462E">
            <w:pPr>
              <w:pStyle w:val="SOFinalPerformanceTableText"/>
            </w:pPr>
            <w:r>
              <w:t>Explores and understands aspects of the interaction between science and society.</w:t>
            </w:r>
          </w:p>
          <w:p w14:paraId="4E892A5B" w14:textId="0A4573E8" w:rsidR="00E2462E" w:rsidRPr="00090813" w:rsidRDefault="00E2462E" w:rsidP="00E2462E">
            <w:pPr>
              <w:pStyle w:val="SOFinalPerformanceTableText"/>
            </w:pPr>
            <w:r>
              <w:t>Communicates knowledge and understanding of psychology generally effectively, using some appropriate terms, conventions, and representations.</w:t>
            </w:r>
          </w:p>
        </w:tc>
      </w:tr>
      <w:tr w:rsidR="00E2462E" w:rsidRPr="00090813" w14:paraId="1AD5A939" w14:textId="77777777" w:rsidTr="00E2462E">
        <w:tc>
          <w:tcPr>
            <w:tcW w:w="351" w:type="dxa"/>
            <w:shd w:val="clear" w:color="auto" w:fill="D9D9D9" w:themeFill="background1" w:themeFillShade="D9"/>
          </w:tcPr>
          <w:p w14:paraId="681C0AA2" w14:textId="77777777" w:rsidR="00E2462E" w:rsidRPr="00090813" w:rsidRDefault="00E2462E" w:rsidP="00E81B8B">
            <w:pPr>
              <w:pStyle w:val="SOFinalPerformanceTableLetters"/>
            </w:pPr>
            <w:bookmarkStart w:id="27" w:name="RowTitle_D"/>
            <w:r w:rsidRPr="00090813">
              <w:t>D</w:t>
            </w:r>
            <w:bookmarkEnd w:id="27"/>
          </w:p>
        </w:tc>
        <w:tc>
          <w:tcPr>
            <w:tcW w:w="4119" w:type="dxa"/>
          </w:tcPr>
          <w:p w14:paraId="700F0649" w14:textId="77777777" w:rsidR="00E2462E" w:rsidRDefault="00E2462E" w:rsidP="00E2462E">
            <w:pPr>
              <w:pStyle w:val="SOFinalPerformanceTableText"/>
            </w:pPr>
            <w:r>
              <w:t>Prepares a basic deconstruction of a problem and an outline of a psychological investigation.</w:t>
            </w:r>
          </w:p>
          <w:p w14:paraId="0B7106C0" w14:textId="77777777" w:rsidR="00E2462E" w:rsidRDefault="00E2462E" w:rsidP="00E2462E">
            <w:pPr>
              <w:pStyle w:val="SOFinalPerformanceTableText"/>
            </w:pPr>
            <w:r>
              <w:t>Obtains, records, and represents data with occasional accuracy and effectiveness.</w:t>
            </w:r>
          </w:p>
          <w:p w14:paraId="0A1C9A57" w14:textId="77777777" w:rsidR="00E2462E" w:rsidRDefault="00E2462E" w:rsidP="00E2462E">
            <w:pPr>
              <w:pStyle w:val="SOFinalPerformanceTableText"/>
            </w:pPr>
            <w:r>
              <w:t>Describes data and undertakes some basic interpretation to formulate a basic conclusion.</w:t>
            </w:r>
          </w:p>
          <w:p w14:paraId="39BE08DA" w14:textId="0659C3FD" w:rsidR="00E2462E" w:rsidRPr="00090813" w:rsidRDefault="00E2462E" w:rsidP="00E2462E">
            <w:pPr>
              <w:pStyle w:val="SOFinalPerformanceTableText"/>
            </w:pPr>
            <w:r>
              <w:t>Attempts to evaluate procedures or suggest an effect on data.</w:t>
            </w:r>
          </w:p>
        </w:tc>
        <w:tc>
          <w:tcPr>
            <w:tcW w:w="4120" w:type="dxa"/>
          </w:tcPr>
          <w:p w14:paraId="26C40164" w14:textId="77777777" w:rsidR="00E2462E" w:rsidRDefault="00E2462E" w:rsidP="00E2462E">
            <w:pPr>
              <w:pStyle w:val="SOFinalPerformanceTableText"/>
            </w:pPr>
            <w:r>
              <w:t>Demonstrates some basic knowledge and partial understanding of psychological concepts.</w:t>
            </w:r>
          </w:p>
          <w:p w14:paraId="487629CD" w14:textId="77777777" w:rsidR="00E2462E" w:rsidRDefault="00E2462E" w:rsidP="00E2462E">
            <w:pPr>
              <w:pStyle w:val="SOFinalPerformanceTableText"/>
            </w:pPr>
            <w:r>
              <w:t>Applies some psychological concepts.</w:t>
            </w:r>
          </w:p>
          <w:p w14:paraId="782E7A75" w14:textId="77777777" w:rsidR="00E2462E" w:rsidRDefault="00E2462E" w:rsidP="00E2462E">
            <w:pPr>
              <w:pStyle w:val="SOFinalPerformanceTableText"/>
            </w:pPr>
            <w:r>
              <w:t>Partially explores and recognises aspects of the interaction between science and society.</w:t>
            </w:r>
          </w:p>
          <w:p w14:paraId="5624276F" w14:textId="2A1CC44E" w:rsidR="00E2462E" w:rsidRPr="00090813" w:rsidRDefault="00E2462E" w:rsidP="00E2462E">
            <w:pPr>
              <w:pStyle w:val="SOFinalPerformanceTableText"/>
            </w:pPr>
            <w:r>
              <w:t>Communicates basic psychological information, using some appropriate terms, conventions, and/or representations.</w:t>
            </w:r>
          </w:p>
        </w:tc>
      </w:tr>
      <w:tr w:rsidR="00E2462E" w:rsidRPr="00090813" w14:paraId="1BD8086F" w14:textId="77777777" w:rsidTr="00E2462E">
        <w:tc>
          <w:tcPr>
            <w:tcW w:w="351" w:type="dxa"/>
            <w:shd w:val="clear" w:color="auto" w:fill="D9D9D9" w:themeFill="background1" w:themeFillShade="D9"/>
          </w:tcPr>
          <w:p w14:paraId="11C9B29F" w14:textId="77777777" w:rsidR="00E2462E" w:rsidRPr="00090813" w:rsidRDefault="00E2462E" w:rsidP="00E81B8B">
            <w:pPr>
              <w:pStyle w:val="SOFinalPerformanceTableLetters"/>
            </w:pPr>
            <w:bookmarkStart w:id="28" w:name="RowTitle_E"/>
            <w:r w:rsidRPr="00090813">
              <w:t>E</w:t>
            </w:r>
            <w:bookmarkEnd w:id="28"/>
          </w:p>
        </w:tc>
        <w:tc>
          <w:tcPr>
            <w:tcW w:w="4119" w:type="dxa"/>
          </w:tcPr>
          <w:p w14:paraId="3DB8F439" w14:textId="77777777" w:rsidR="00E2462E" w:rsidRDefault="00E2462E" w:rsidP="00E2462E">
            <w:pPr>
              <w:pStyle w:val="SOFinalPerformanceTableText"/>
            </w:pPr>
            <w:r>
              <w:t>Attempts a simple deconstruction of a problem and a procedure for a psychological investigation.</w:t>
            </w:r>
          </w:p>
          <w:p w14:paraId="7B7DF7C2" w14:textId="77777777" w:rsidR="00E2462E" w:rsidRDefault="00E2462E" w:rsidP="00E2462E">
            <w:pPr>
              <w:pStyle w:val="SOFinalPerformanceTableText"/>
            </w:pPr>
            <w:r>
              <w:t>Attempts to record and represent some data.</w:t>
            </w:r>
          </w:p>
          <w:p w14:paraId="2A96D180" w14:textId="77777777" w:rsidR="00E2462E" w:rsidRDefault="00E2462E" w:rsidP="00E2462E">
            <w:pPr>
              <w:pStyle w:val="SOFinalPerformanceTableText"/>
            </w:pPr>
            <w:r>
              <w:t>Attempts to describe results and/or interpret data to formulate a basic conclusion.</w:t>
            </w:r>
          </w:p>
          <w:p w14:paraId="11BFAD4B" w14:textId="76EFF76F" w:rsidR="00E2462E" w:rsidRPr="00090813" w:rsidRDefault="00E2462E" w:rsidP="00E2462E">
            <w:pPr>
              <w:pStyle w:val="SOFinalPerformanceTableText"/>
            </w:pPr>
            <w:r>
              <w:t>Acknowledges that procedures affect data.</w:t>
            </w:r>
          </w:p>
        </w:tc>
        <w:tc>
          <w:tcPr>
            <w:tcW w:w="4120" w:type="dxa"/>
          </w:tcPr>
          <w:p w14:paraId="5238D6BF" w14:textId="77777777" w:rsidR="00E2462E" w:rsidRDefault="00E2462E" w:rsidP="00E2462E">
            <w:pPr>
              <w:pStyle w:val="SOFinalPerformanceTableText"/>
            </w:pPr>
            <w:r>
              <w:t>Demonstrates limited recognition and awareness of psychological concepts.</w:t>
            </w:r>
          </w:p>
          <w:p w14:paraId="69933AAC" w14:textId="77777777" w:rsidR="00E2462E" w:rsidRDefault="00E2462E" w:rsidP="00E2462E">
            <w:pPr>
              <w:pStyle w:val="SOFinalPerformanceTableText"/>
            </w:pPr>
            <w:r>
              <w:t>Attempts to apply psychological concepts.</w:t>
            </w:r>
          </w:p>
          <w:p w14:paraId="503EB7CB" w14:textId="77777777" w:rsidR="00E2462E" w:rsidRDefault="00E2462E" w:rsidP="00E2462E">
            <w:pPr>
              <w:pStyle w:val="SOFinalPerformanceTableText"/>
            </w:pPr>
            <w:r>
              <w:t>Attempts to explore and identify an aspect of the interaction between science and society.</w:t>
            </w:r>
          </w:p>
          <w:p w14:paraId="078CDA8B" w14:textId="111DC263" w:rsidR="00E2462E" w:rsidRPr="00090813" w:rsidRDefault="00E2462E" w:rsidP="00E2462E">
            <w:pPr>
              <w:pStyle w:val="SOFinalPerformanceTableText"/>
            </w:pPr>
            <w:r>
              <w:t>Attempts to communicate information about psychology.</w:t>
            </w:r>
          </w:p>
        </w:tc>
      </w:tr>
    </w:tbl>
    <w:p w14:paraId="49C85CAC" w14:textId="77777777" w:rsidR="00723FE2" w:rsidRPr="00090813" w:rsidRDefault="00723FE2" w:rsidP="00960BA6">
      <w:pPr>
        <w:pStyle w:val="SOFinalBodyText"/>
      </w:pPr>
    </w:p>
    <w:p w14:paraId="14E31618" w14:textId="77777777" w:rsidR="00A94A4E" w:rsidRPr="00090813" w:rsidRDefault="00A94A4E" w:rsidP="0076778C">
      <w:pPr>
        <w:pStyle w:val="SOFinalBodyText"/>
        <w:sectPr w:rsidR="00A94A4E" w:rsidRPr="00090813" w:rsidSect="004C7B54">
          <w:headerReference w:type="even" r:id="rId70"/>
          <w:headerReference w:type="default" r:id="rId71"/>
          <w:footerReference w:type="even" r:id="rId72"/>
          <w:footerReference w:type="default" r:id="rId73"/>
          <w:headerReference w:type="first" r:id="rId74"/>
          <w:footerReference w:type="first" r:id="rId75"/>
          <w:pgSz w:w="11901" w:h="16857" w:code="210"/>
          <w:pgMar w:top="1985" w:right="1985" w:bottom="1985" w:left="1985" w:header="1701" w:footer="1134" w:gutter="0"/>
          <w:cols w:space="708"/>
          <w:titlePg/>
          <w:docGrid w:linePitch="360"/>
        </w:sectPr>
      </w:pPr>
    </w:p>
    <w:p w14:paraId="66D34625" w14:textId="77777777" w:rsidR="00723FE2" w:rsidRPr="00D12F35" w:rsidRDefault="00D12F35" w:rsidP="00D12F35">
      <w:pPr>
        <w:pStyle w:val="SOFinalHead2TOP"/>
      </w:pPr>
      <w:bookmarkStart w:id="29" w:name="_Toc51680276"/>
      <w:r w:rsidRPr="00D12F35">
        <w:lastRenderedPageBreak/>
        <w:t>Assessment integrity</w:t>
      </w:r>
      <w:bookmarkEnd w:id="29"/>
    </w:p>
    <w:p w14:paraId="3BC94770" w14:textId="77777777" w:rsidR="00E2462E" w:rsidRDefault="00E2462E" w:rsidP="00E2462E">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33C66A61" w14:textId="77777777" w:rsidR="00E2462E" w:rsidRDefault="00E2462E" w:rsidP="00E2462E">
      <w:pPr>
        <w:pStyle w:val="SOFinalBodyText"/>
      </w:pPr>
      <w:r>
        <w:t>The SACE Board uses a range of quality assurance processes so that the grades awarded for student achievement in the school assessment are applied consistently and fairly against the performance standards for a subject and are comparable across all schools.</w:t>
      </w:r>
    </w:p>
    <w:p w14:paraId="3761D3A1" w14:textId="5DEBEB25" w:rsidR="00723FE2" w:rsidRPr="00090813" w:rsidRDefault="00E2462E" w:rsidP="00E2462E">
      <w:pPr>
        <w:pStyle w:val="SOFinalBodyText"/>
      </w:pPr>
      <w:r>
        <w:t>Information and guidelines on quality assurance in assessment at Stage 1 are available on the SACE website (www.sace.sa.edu.au).</w:t>
      </w:r>
    </w:p>
    <w:p w14:paraId="3F009198" w14:textId="77777777" w:rsidR="00D65BB2" w:rsidRPr="00090813" w:rsidRDefault="00D65BB2" w:rsidP="00DC7CC5">
      <w:pPr>
        <w:pStyle w:val="SOFinalBodyText"/>
      </w:pPr>
    </w:p>
    <w:p w14:paraId="5791679B" w14:textId="77777777" w:rsidR="00D523F0" w:rsidRPr="00090813" w:rsidRDefault="00D523F0" w:rsidP="00D523F0">
      <w:pPr>
        <w:pStyle w:val="SOFinalBodyText"/>
        <w:sectPr w:rsidR="00D523F0" w:rsidRPr="00090813" w:rsidSect="004C7B54">
          <w:headerReference w:type="even" r:id="rId76"/>
          <w:headerReference w:type="default" r:id="rId77"/>
          <w:footerReference w:type="even" r:id="rId78"/>
          <w:footerReference w:type="default" r:id="rId79"/>
          <w:pgSz w:w="11901" w:h="16857" w:code="210"/>
          <w:pgMar w:top="1985" w:right="1985" w:bottom="1985" w:left="1985" w:header="1701" w:footer="1134" w:gutter="0"/>
          <w:cols w:space="708"/>
          <w:docGrid w:linePitch="360"/>
        </w:sectPr>
      </w:pPr>
    </w:p>
    <w:p w14:paraId="00409BD9" w14:textId="77777777" w:rsidR="00D523F0" w:rsidRPr="00D12F35" w:rsidRDefault="00D12F35" w:rsidP="00D12F35">
      <w:pPr>
        <w:pStyle w:val="SOFinalHead1"/>
      </w:pPr>
      <w:bookmarkStart w:id="30" w:name="_Toc51680277"/>
      <w:r w:rsidRPr="00D12F35">
        <w:lastRenderedPageBreak/>
        <w:t>Support materials</w:t>
      </w:r>
      <w:bookmarkEnd w:id="30"/>
    </w:p>
    <w:p w14:paraId="49A794F2" w14:textId="77777777" w:rsidR="00D76F39" w:rsidRPr="00D12F35" w:rsidRDefault="00D12F35" w:rsidP="00D12F35">
      <w:pPr>
        <w:pStyle w:val="SOFinalHead2AfterHead1"/>
      </w:pPr>
      <w:bookmarkStart w:id="31" w:name="_Toc51680278"/>
      <w:r w:rsidRPr="00D12F35">
        <w:t>Subject-specific advice</w:t>
      </w:r>
      <w:bookmarkEnd w:id="31"/>
    </w:p>
    <w:p w14:paraId="3D09DBD6" w14:textId="73B50F8C" w:rsidR="00BC2084" w:rsidRPr="00090813" w:rsidRDefault="00E2462E" w:rsidP="00BC2084">
      <w:pPr>
        <w:pStyle w:val="SOFinalBodyText"/>
      </w:pPr>
      <w:r w:rsidRPr="00E2462E">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3E437363" w14:textId="77777777" w:rsidR="00D523F0" w:rsidRPr="00D12F35" w:rsidRDefault="00D12F35" w:rsidP="00D12F35">
      <w:pPr>
        <w:pStyle w:val="SOFinalHead2"/>
      </w:pPr>
      <w:bookmarkStart w:id="32" w:name="_Toc51680279"/>
      <w:r w:rsidRPr="00D12F35">
        <w:t>Advice on ethical study and research</w:t>
      </w:r>
      <w:bookmarkEnd w:id="32"/>
    </w:p>
    <w:p w14:paraId="3CAE8437" w14:textId="77777777" w:rsidR="002C5777" w:rsidRDefault="004A410B" w:rsidP="00B62038">
      <w:pPr>
        <w:pStyle w:val="SOFinalBodyText"/>
      </w:pPr>
      <w:r w:rsidRPr="00090813">
        <w:t>Advice for students and teachers on ethical study and research practices is available in the guidelines on the ethical conduct of research in the SACE on the SA</w:t>
      </w:r>
      <w:r w:rsidR="00723FE2">
        <w:t>CE website (www.sace.sa.edu.au).</w:t>
      </w:r>
    </w:p>
    <w:sectPr w:rsidR="002C5777" w:rsidSect="004C7B54">
      <w:headerReference w:type="even" r:id="rId80"/>
      <w:headerReference w:type="default" r:id="rId81"/>
      <w:footerReference w:type="even" r:id="rId82"/>
      <w:footerReference w:type="default" r:id="rId83"/>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BF274" w14:textId="77777777" w:rsidR="003823A3" w:rsidRDefault="003823A3">
      <w:r>
        <w:separator/>
      </w:r>
    </w:p>
  </w:endnote>
  <w:endnote w:type="continuationSeparator" w:id="0">
    <w:p w14:paraId="7BE1F9C6" w14:textId="77777777" w:rsidR="003823A3" w:rsidRDefault="003823A3">
      <w:r>
        <w:continuationSeparator/>
      </w:r>
    </w:p>
  </w:endnote>
  <w:endnote w:type="continuationNotice" w:id="1">
    <w:p w14:paraId="2F02CB09" w14:textId="77777777" w:rsidR="003823A3" w:rsidRDefault="003823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FBB38" w14:textId="77777777" w:rsidR="002C7E23" w:rsidRDefault="002C7E2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5CA22" w14:textId="77777777" w:rsidR="00CB386D" w:rsidRDefault="00CB386D" w:rsidP="00A9045C"/>
  <w:p w14:paraId="5CC86F2A" w14:textId="64B53642" w:rsidR="00CB386D" w:rsidRPr="00E40C6A" w:rsidRDefault="00CB386D"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Psychology</w:t>
    </w:r>
    <w:r w:rsidRPr="00FE5067">
      <w:rPr>
        <w:rStyle w:val="SOFinalFooterTextChar"/>
        <w:rFonts w:eastAsia="SimSun"/>
      </w:rPr>
      <w:t xml:space="preserve"> 20</w:t>
    </w:r>
    <w:r>
      <w:rPr>
        <w:rStyle w:val="SOFinalFooterTextChar"/>
        <w:rFonts w:eastAsia="SimSun"/>
      </w:rPr>
      <w:t>2</w:t>
    </w:r>
    <w:r w:rsidR="002C7E23">
      <w:rPr>
        <w:rStyle w:val="SOFinalFooterTextChar"/>
        <w:rFonts w:eastAsia="SimSun"/>
      </w:rPr>
      <w:t>4</w:t>
    </w:r>
    <w:r>
      <w:rPr>
        <w:rFonts w:ascii="Arial Narrow" w:hAnsi="Arial Narrow"/>
        <w:sz w:val="16"/>
        <w:szCs w:val="16"/>
      </w:rPr>
      <w:tab/>
    </w: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FB5023">
      <w:rPr>
        <w:rStyle w:val="SOFinalPageNumber"/>
        <w:noProof/>
      </w:rPr>
      <w:t>1</w:t>
    </w:r>
    <w:r w:rsidRPr="00FE5067">
      <w:rPr>
        <w:rStyle w:val="SOFinalPageNumber"/>
      </w:rPr>
      <w:fldChar w:fldCharType="end"/>
    </w:r>
  </w:p>
  <w:p w14:paraId="105D7EFE" w14:textId="77777777" w:rsidR="00CB386D" w:rsidRPr="00A9045C" w:rsidRDefault="00CB386D"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0AD80" w14:textId="77777777" w:rsidR="00CB386D" w:rsidRDefault="00CB386D" w:rsidP="00C109FA"/>
  <w:p w14:paraId="47ACF6EB" w14:textId="2995379A" w:rsidR="00CB386D" w:rsidRPr="00E40C6A" w:rsidRDefault="00CB386D" w:rsidP="005A4B72">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FB5023">
      <w:rPr>
        <w:rStyle w:val="SOFinalPageNumber"/>
        <w:noProof/>
      </w:rPr>
      <w:t>28</w:t>
    </w:r>
    <w:r w:rsidRPr="00FE5067">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Psychology</w:t>
    </w:r>
    <w:r w:rsidRPr="00FE5067">
      <w:rPr>
        <w:rStyle w:val="SOFinalFooterTextChar"/>
        <w:rFonts w:eastAsia="SimSun"/>
      </w:rPr>
      <w:t xml:space="preserve"> 20</w:t>
    </w:r>
    <w:r>
      <w:rPr>
        <w:rStyle w:val="SOFinalFooterTextChar"/>
        <w:rFonts w:eastAsia="SimSun"/>
      </w:rPr>
      <w:t>2</w:t>
    </w:r>
    <w:r w:rsidR="002C7E23">
      <w:rPr>
        <w:rStyle w:val="SOFinalFooterTextChar"/>
        <w:rFonts w:eastAsia="SimSun"/>
      </w:rPr>
      <w:t>4</w:t>
    </w:r>
  </w:p>
  <w:p w14:paraId="5189731B" w14:textId="77777777" w:rsidR="00CB386D" w:rsidRPr="00E40C6A" w:rsidRDefault="00CB386D"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F3E96" w14:textId="77777777" w:rsidR="00CB386D" w:rsidRDefault="00CB386D" w:rsidP="00A9045C"/>
  <w:p w14:paraId="29C0E233" w14:textId="216EE3A1" w:rsidR="00CB386D" w:rsidRPr="00E40C6A" w:rsidRDefault="00CB386D"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Psychology</w:t>
    </w:r>
    <w:r w:rsidRPr="00FE5067">
      <w:rPr>
        <w:rStyle w:val="SOFinalFooterTextChar"/>
        <w:rFonts w:eastAsia="SimSun"/>
      </w:rPr>
      <w:t xml:space="preserve"> 20</w:t>
    </w:r>
    <w:r>
      <w:rPr>
        <w:rStyle w:val="SOFinalFooterTextChar"/>
        <w:rFonts w:eastAsia="SimSun"/>
      </w:rPr>
      <w:t>2</w:t>
    </w:r>
    <w:r w:rsidR="002C7E23">
      <w:rPr>
        <w:rStyle w:val="SOFinalFooterTextChar"/>
        <w:rFonts w:eastAsia="SimSun"/>
      </w:rPr>
      <w:t>4</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FB5023">
      <w:rPr>
        <w:rFonts w:ascii="Arial Narrow" w:hAnsi="Arial Narrow"/>
        <w:noProof/>
        <w:szCs w:val="20"/>
      </w:rPr>
      <w:t>29</w:t>
    </w:r>
    <w:r w:rsidRPr="00E40C6A">
      <w:rPr>
        <w:rFonts w:ascii="Arial Narrow" w:hAnsi="Arial Narrow"/>
        <w:szCs w:val="20"/>
      </w:rPr>
      <w:fldChar w:fldCharType="end"/>
    </w:r>
  </w:p>
  <w:p w14:paraId="67B292F8" w14:textId="77777777" w:rsidR="00CB386D" w:rsidRPr="00A9045C" w:rsidRDefault="00CB386D"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3F2DF" w14:textId="77777777" w:rsidR="00CB386D" w:rsidRDefault="00CB386D" w:rsidP="00A9045C"/>
  <w:p w14:paraId="16B93AD8" w14:textId="2B1FCDB4" w:rsidR="00CB386D" w:rsidRPr="00E40C6A" w:rsidRDefault="00CB386D"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Psychology</w:t>
    </w:r>
    <w:r w:rsidRPr="00FE5067">
      <w:rPr>
        <w:rStyle w:val="SOFinalFooterTextChar"/>
        <w:rFonts w:eastAsia="SimSun"/>
      </w:rPr>
      <w:t xml:space="preserve"> 20</w:t>
    </w:r>
    <w:r>
      <w:rPr>
        <w:rStyle w:val="SOFinalFooterTextChar"/>
        <w:rFonts w:eastAsia="SimSun"/>
      </w:rPr>
      <w:t>2</w:t>
    </w:r>
    <w:r w:rsidR="002C7E23">
      <w:rPr>
        <w:rStyle w:val="SOFinalFooterTextChar"/>
        <w:rFonts w:eastAsia="SimSun"/>
      </w:rPr>
      <w:t>4</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FB5023">
      <w:rPr>
        <w:rFonts w:ascii="Arial Narrow" w:hAnsi="Arial Narrow"/>
        <w:noProof/>
        <w:szCs w:val="20"/>
      </w:rPr>
      <w:t>5</w:t>
    </w:r>
    <w:r w:rsidRPr="00E40C6A">
      <w:rPr>
        <w:rFonts w:ascii="Arial Narrow" w:hAnsi="Arial Narrow"/>
        <w:szCs w:val="20"/>
      </w:rPr>
      <w:fldChar w:fldCharType="end"/>
    </w:r>
  </w:p>
  <w:p w14:paraId="5B131E2C" w14:textId="77777777" w:rsidR="00CB386D" w:rsidRPr="00A9045C" w:rsidRDefault="00CB386D" w:rsidP="00A9045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F084A" w14:textId="77777777" w:rsidR="00CB386D" w:rsidRDefault="00CB386D" w:rsidP="00C109FA"/>
  <w:p w14:paraId="2CEDC35E" w14:textId="01F57452" w:rsidR="00CB386D" w:rsidRPr="00E40C6A" w:rsidRDefault="00CB386D" w:rsidP="005A4B72">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FB5023">
      <w:rPr>
        <w:rStyle w:val="SOFinalPageNumber"/>
        <w:noProof/>
      </w:rPr>
      <w:t>34</w:t>
    </w:r>
    <w:r w:rsidRPr="00FE5067">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Psychology</w:t>
    </w:r>
    <w:r w:rsidRPr="00FE5067">
      <w:rPr>
        <w:rStyle w:val="SOFinalFooterTextChar"/>
        <w:rFonts w:eastAsia="SimSun"/>
      </w:rPr>
      <w:t xml:space="preserve"> 20</w:t>
    </w:r>
    <w:r>
      <w:rPr>
        <w:rStyle w:val="SOFinalFooterTextChar"/>
        <w:rFonts w:eastAsia="SimSun"/>
      </w:rPr>
      <w:t>2</w:t>
    </w:r>
    <w:r w:rsidR="002C7E23">
      <w:rPr>
        <w:rStyle w:val="SOFinalFooterTextChar"/>
        <w:rFonts w:eastAsia="SimSun"/>
      </w:rPr>
      <w:t>4</w:t>
    </w:r>
  </w:p>
  <w:p w14:paraId="386CC7BD" w14:textId="77777777" w:rsidR="00CB386D" w:rsidRPr="00E40C6A" w:rsidRDefault="00CB386D"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B56D" w14:textId="77777777" w:rsidR="00CB386D" w:rsidRDefault="00CB386D" w:rsidP="00A9045C"/>
  <w:p w14:paraId="6B44E891" w14:textId="02804E3A" w:rsidR="00CB386D" w:rsidRPr="00E40C6A" w:rsidRDefault="00CB386D"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Psychology</w:t>
    </w:r>
    <w:r w:rsidRPr="00FE5067">
      <w:rPr>
        <w:rStyle w:val="SOFinalFooterTextChar"/>
        <w:rFonts w:eastAsia="SimSun"/>
      </w:rPr>
      <w:t xml:space="preserve"> 20</w:t>
    </w:r>
    <w:r>
      <w:rPr>
        <w:rStyle w:val="SOFinalFooterTextChar"/>
        <w:rFonts w:eastAsia="SimSun"/>
      </w:rPr>
      <w:t>2</w:t>
    </w:r>
    <w:r w:rsidR="002C7E23">
      <w:rPr>
        <w:rStyle w:val="SOFinalFooterTextChar"/>
        <w:rFonts w:eastAsia="SimSun"/>
      </w:rPr>
      <w:t>4</w:t>
    </w:r>
    <w:r>
      <w:rPr>
        <w:rFonts w:ascii="Arial Narrow" w:hAnsi="Arial Narrow"/>
        <w:sz w:val="16"/>
        <w:szCs w:val="16"/>
      </w:rPr>
      <w:tab/>
    </w: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FB5023">
      <w:rPr>
        <w:rStyle w:val="SOFinalPageNumber"/>
        <w:noProof/>
      </w:rPr>
      <w:t>31</w:t>
    </w:r>
    <w:r w:rsidRPr="00FE5067">
      <w:rPr>
        <w:rStyle w:val="SOFinalPageNumber"/>
      </w:rPr>
      <w:fldChar w:fldCharType="end"/>
    </w:r>
  </w:p>
  <w:p w14:paraId="4D9AF7F0" w14:textId="77777777" w:rsidR="00CB386D" w:rsidRPr="00A9045C" w:rsidRDefault="00CB386D"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BABB7" w14:textId="77777777" w:rsidR="00CB386D" w:rsidRDefault="00CB386D" w:rsidP="00C109FA"/>
  <w:p w14:paraId="5E378A7B" w14:textId="6D4BCC34" w:rsidR="00CB386D" w:rsidRPr="00E40C6A" w:rsidRDefault="00CB386D" w:rsidP="00B97B93">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FB5023">
      <w:rPr>
        <w:rStyle w:val="SOFinalPageNumber"/>
        <w:noProof/>
      </w:rPr>
      <w:t>30</w:t>
    </w:r>
    <w:r w:rsidRPr="00FE5067">
      <w:rPr>
        <w:rStyle w:val="SOFinalPageNumber"/>
      </w:rPr>
      <w:fldChar w:fldCharType="end"/>
    </w:r>
    <w:r w:rsidR="008A1FD7">
      <w:rPr>
        <w:rFonts w:ascii="Arial Narrow" w:hAnsi="Arial Narrow"/>
        <w:sz w:val="16"/>
        <w:szCs w:val="16"/>
      </w:rPr>
      <w:tab/>
    </w:r>
    <w:r w:rsidR="008A1FD7" w:rsidRPr="008A1FD7">
      <w:rPr>
        <w:rStyle w:val="SOFinalFooterTextChar"/>
        <w:rFonts w:eastAsia="SimSun"/>
      </w:rPr>
      <w:t xml:space="preserve"> </w:t>
    </w:r>
    <w:r w:rsidR="008A1FD7" w:rsidRPr="00FE5067">
      <w:rPr>
        <w:rStyle w:val="SOFinalFooterTextChar"/>
        <w:rFonts w:eastAsia="SimSun"/>
      </w:rPr>
      <w:t xml:space="preserve">Stage 1 </w:t>
    </w:r>
    <w:r w:rsidR="008A1FD7">
      <w:rPr>
        <w:rStyle w:val="SOFinalFooterTextChar"/>
        <w:rFonts w:eastAsia="SimSun"/>
      </w:rPr>
      <w:t>Psychology</w:t>
    </w:r>
    <w:r w:rsidR="008A1FD7" w:rsidRPr="00FE5067">
      <w:rPr>
        <w:rStyle w:val="SOFinalFooterTextChar"/>
        <w:rFonts w:eastAsia="SimSun"/>
      </w:rPr>
      <w:t xml:space="preserve"> 20</w:t>
    </w:r>
    <w:r w:rsidR="008A1FD7">
      <w:rPr>
        <w:rStyle w:val="SOFinalFooterTextChar"/>
        <w:rFonts w:eastAsia="SimSun"/>
      </w:rPr>
      <w:t>2</w:t>
    </w:r>
    <w:r w:rsidR="002C7E23">
      <w:rPr>
        <w:rStyle w:val="SOFinalFooterTextChar"/>
        <w:rFonts w:eastAsia="SimSun"/>
      </w:rPr>
      <w:t>4</w:t>
    </w:r>
  </w:p>
  <w:p w14:paraId="13C88C65" w14:textId="77777777" w:rsidR="00CB386D" w:rsidRPr="00E40C6A" w:rsidRDefault="00CB386D" w:rsidP="00C109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DE10E" w14:textId="77777777" w:rsidR="00CB386D" w:rsidRDefault="00CB386D" w:rsidP="00C109FA"/>
  <w:p w14:paraId="3B2F8E48" w14:textId="5F3D771C" w:rsidR="00CB386D" w:rsidRPr="00E40C6A" w:rsidRDefault="00CB386D" w:rsidP="005A4B72">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Pr>
        <w:rStyle w:val="SOFinalPageNumber"/>
        <w:noProof/>
      </w:rPr>
      <w:t>38</w:t>
    </w:r>
    <w:r w:rsidRPr="00FE5067">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Psychology</w:t>
    </w:r>
    <w:r w:rsidRPr="00FE5067">
      <w:rPr>
        <w:rStyle w:val="SOFinalFooterTextChar"/>
        <w:rFonts w:eastAsia="SimSun"/>
      </w:rPr>
      <w:t xml:space="preserve"> 20</w:t>
    </w:r>
    <w:r>
      <w:rPr>
        <w:rStyle w:val="SOFinalFooterTextChar"/>
        <w:rFonts w:eastAsia="SimSun"/>
      </w:rPr>
      <w:t>21</w:t>
    </w:r>
  </w:p>
  <w:p w14:paraId="2A7242D7" w14:textId="77777777" w:rsidR="00CB386D" w:rsidRPr="00E40C6A" w:rsidRDefault="00CB386D" w:rsidP="00C109F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B2831" w14:textId="77777777" w:rsidR="00CB386D" w:rsidRDefault="00CB386D" w:rsidP="00A9045C"/>
  <w:p w14:paraId="2E118D95" w14:textId="58677FAD" w:rsidR="00CB386D" w:rsidRPr="00E40C6A" w:rsidRDefault="00CB386D"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Psychology</w:t>
    </w:r>
    <w:r w:rsidRPr="00FE5067">
      <w:rPr>
        <w:rStyle w:val="SOFinalFooterTextChar"/>
        <w:rFonts w:eastAsia="SimSun"/>
      </w:rPr>
      <w:t xml:space="preserve"> 20</w:t>
    </w:r>
    <w:r>
      <w:rPr>
        <w:rStyle w:val="SOFinalFooterTextChar"/>
        <w:rFonts w:eastAsia="SimSun"/>
      </w:rPr>
      <w:t>21</w:t>
    </w:r>
    <w:r>
      <w:rPr>
        <w:rFonts w:ascii="Arial Narrow" w:hAnsi="Arial Narrow"/>
        <w:sz w:val="16"/>
        <w:szCs w:val="16"/>
      </w:rPr>
      <w:tab/>
    </w: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Pr>
        <w:rStyle w:val="SOFinalPageNumber"/>
        <w:noProof/>
      </w:rPr>
      <w:t>39</w:t>
    </w:r>
    <w:r w:rsidRPr="00FE5067">
      <w:rPr>
        <w:rStyle w:val="SOFinalPageNumber"/>
      </w:rPr>
      <w:fldChar w:fldCharType="end"/>
    </w:r>
  </w:p>
  <w:p w14:paraId="7271664A" w14:textId="77777777" w:rsidR="00CB386D" w:rsidRPr="00A9045C" w:rsidRDefault="00CB386D" w:rsidP="00A9045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5FEBC" w14:textId="77777777" w:rsidR="00CB386D" w:rsidRDefault="00CB386D" w:rsidP="00C109FA"/>
  <w:p w14:paraId="043A5EA6" w14:textId="75AA78A6" w:rsidR="00CB386D" w:rsidRPr="00E40C6A" w:rsidRDefault="00CB386D" w:rsidP="00B97B93">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FB5023">
      <w:rPr>
        <w:rStyle w:val="SOFinalPageNumber"/>
        <w:noProof/>
      </w:rPr>
      <w:t>36</w:t>
    </w:r>
    <w:r w:rsidRPr="00FE5067">
      <w:rPr>
        <w:rStyle w:val="SOFinalPageNumber"/>
      </w:rPr>
      <w:fldChar w:fldCharType="end"/>
    </w:r>
    <w:r w:rsidR="0017698B">
      <w:rPr>
        <w:rFonts w:ascii="Arial Narrow" w:hAnsi="Arial Narrow"/>
        <w:sz w:val="16"/>
        <w:szCs w:val="16"/>
      </w:rPr>
      <w:tab/>
    </w:r>
    <w:r w:rsidR="0017698B" w:rsidRPr="0017698B">
      <w:rPr>
        <w:rStyle w:val="SOFinalFooterTextChar"/>
        <w:rFonts w:eastAsia="SimSun"/>
      </w:rPr>
      <w:t xml:space="preserve"> </w:t>
    </w:r>
    <w:r w:rsidR="0017698B" w:rsidRPr="00FE5067">
      <w:rPr>
        <w:rStyle w:val="SOFinalFooterTextChar"/>
        <w:rFonts w:eastAsia="SimSun"/>
      </w:rPr>
      <w:t xml:space="preserve">Stage 1 </w:t>
    </w:r>
    <w:r w:rsidR="0017698B">
      <w:rPr>
        <w:rStyle w:val="SOFinalFooterTextChar"/>
        <w:rFonts w:eastAsia="SimSun"/>
      </w:rPr>
      <w:t>Psychology</w:t>
    </w:r>
    <w:r w:rsidR="0017698B" w:rsidRPr="00FE5067">
      <w:rPr>
        <w:rStyle w:val="SOFinalFooterTextChar"/>
        <w:rFonts w:eastAsia="SimSun"/>
      </w:rPr>
      <w:t xml:space="preserve"> 20</w:t>
    </w:r>
    <w:r w:rsidR="0017698B">
      <w:rPr>
        <w:rStyle w:val="SOFinalFooterTextChar"/>
        <w:rFonts w:eastAsia="SimSun"/>
      </w:rPr>
      <w:t>2</w:t>
    </w:r>
    <w:r w:rsidR="002C7E23">
      <w:rPr>
        <w:rStyle w:val="SOFinalFooterTextChar"/>
        <w:rFonts w:eastAsia="SimSun"/>
      </w:rPr>
      <w:t>4</w:t>
    </w:r>
  </w:p>
  <w:p w14:paraId="4E4DAC98" w14:textId="77777777" w:rsidR="00CB386D" w:rsidRPr="00E40C6A" w:rsidRDefault="00CB386D"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7EB08" w14:textId="77777777" w:rsidR="002C7E23" w:rsidRDefault="002C7E2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C77C3" w14:textId="77777777" w:rsidR="00CB386D" w:rsidRDefault="00CB386D" w:rsidP="005A4B72"/>
  <w:p w14:paraId="402B57A5" w14:textId="3DE0B6A5" w:rsidR="00CB386D" w:rsidRPr="00E40C6A" w:rsidRDefault="00CB386D" w:rsidP="005A4B72">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F10C7D">
      <w:rPr>
        <w:rStyle w:val="SOFinalPageNumber"/>
        <w:noProof/>
      </w:rPr>
      <w:t>44</w:t>
    </w:r>
    <w:r w:rsidRPr="00FE5067">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Psychology</w:t>
    </w:r>
    <w:r w:rsidRPr="00FE5067">
      <w:rPr>
        <w:rStyle w:val="SOFinalFooterTextChar"/>
        <w:rFonts w:eastAsia="SimSun"/>
      </w:rPr>
      <w:t xml:space="preserve"> 20</w:t>
    </w:r>
    <w:r>
      <w:rPr>
        <w:rStyle w:val="SOFinalFooterTextChar"/>
        <w:rFonts w:eastAsia="SimSun"/>
      </w:rPr>
      <w:t>21</w:t>
    </w:r>
  </w:p>
  <w:p w14:paraId="59CE2CAE" w14:textId="77777777" w:rsidR="00CB386D" w:rsidRPr="00E40C6A" w:rsidRDefault="00CB386D" w:rsidP="005A4B7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53EDC" w14:textId="77777777" w:rsidR="00CB386D" w:rsidRDefault="00CB386D" w:rsidP="00C109FA"/>
  <w:p w14:paraId="7AC92EFF" w14:textId="5C95C4C5" w:rsidR="00CB386D" w:rsidRPr="00E40C6A" w:rsidRDefault="0017698B" w:rsidP="00C109FA">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Psychology</w:t>
    </w:r>
    <w:r w:rsidRPr="00FE5067">
      <w:rPr>
        <w:rStyle w:val="SOFinalFooterTextChar"/>
        <w:rFonts w:eastAsia="SimSun"/>
      </w:rPr>
      <w:t xml:space="preserve"> 20</w:t>
    </w:r>
    <w:r>
      <w:rPr>
        <w:rStyle w:val="SOFinalFooterTextChar"/>
        <w:rFonts w:eastAsia="SimSun"/>
      </w:rPr>
      <w:t>2</w:t>
    </w:r>
    <w:r w:rsidR="002C7E23">
      <w:rPr>
        <w:rStyle w:val="SOFinalFooterTextChar"/>
        <w:rFonts w:eastAsia="SimSun"/>
      </w:rPr>
      <w:t>4</w:t>
    </w:r>
    <w:r w:rsidR="00CB386D">
      <w:rPr>
        <w:rFonts w:ascii="Arial Narrow" w:hAnsi="Arial Narrow"/>
        <w:sz w:val="16"/>
        <w:szCs w:val="16"/>
      </w:rPr>
      <w:tab/>
    </w:r>
    <w:r w:rsidR="00CB386D" w:rsidRPr="004B1445">
      <w:rPr>
        <w:rStyle w:val="SOFinalPageNumber"/>
      </w:rPr>
      <w:fldChar w:fldCharType="begin"/>
    </w:r>
    <w:r w:rsidR="00CB386D" w:rsidRPr="004B1445">
      <w:rPr>
        <w:rStyle w:val="SOFinalPageNumber"/>
      </w:rPr>
      <w:instrText xml:space="preserve"> PAGE </w:instrText>
    </w:r>
    <w:r w:rsidR="00CB386D" w:rsidRPr="004B1445">
      <w:rPr>
        <w:rStyle w:val="SOFinalPageNumber"/>
      </w:rPr>
      <w:fldChar w:fldCharType="separate"/>
    </w:r>
    <w:r w:rsidR="00FB5023">
      <w:rPr>
        <w:rStyle w:val="SOFinalPageNumber"/>
        <w:noProof/>
      </w:rPr>
      <w:t>37</w:t>
    </w:r>
    <w:r w:rsidR="00CB386D" w:rsidRPr="004B1445">
      <w:rPr>
        <w:rStyle w:val="SOFinalPageNumber"/>
      </w:rPr>
      <w:fldChar w:fldCharType="end"/>
    </w:r>
  </w:p>
  <w:p w14:paraId="131CEBDE" w14:textId="77777777" w:rsidR="00CB386D" w:rsidRPr="00A9045C" w:rsidRDefault="00CB386D" w:rsidP="00C109F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C5E03" w14:textId="77777777" w:rsidR="00CB386D" w:rsidRDefault="00CB386D" w:rsidP="00C109FA"/>
  <w:p w14:paraId="0BDF678B" w14:textId="42367658" w:rsidR="00CB386D" w:rsidRPr="00E40C6A" w:rsidRDefault="00CB386D" w:rsidP="00C109FA">
    <w:pPr>
      <w:pBdr>
        <w:top w:val="single" w:sz="2" w:space="4" w:color="auto"/>
      </w:pBdr>
      <w:tabs>
        <w:tab w:val="right" w:pos="7923"/>
      </w:tabs>
      <w:rPr>
        <w:rFonts w:ascii="Arial Narrow" w:hAnsi="Arial Narrow"/>
        <w:sz w:val="16"/>
        <w:szCs w:val="16"/>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sidR="00FB5023">
      <w:rPr>
        <w:rStyle w:val="SOFinalPageNumber"/>
        <w:noProof/>
      </w:rPr>
      <w:t>38</w:t>
    </w:r>
    <w:r w:rsidRPr="004B1445">
      <w:rPr>
        <w:rStyle w:val="SOFinalPageNumber"/>
      </w:rPr>
      <w:fldChar w:fldCharType="end"/>
    </w:r>
    <w:r>
      <w:rPr>
        <w:rFonts w:ascii="Arial Narrow" w:hAnsi="Arial Narrow"/>
        <w:sz w:val="16"/>
        <w:szCs w:val="16"/>
      </w:rPr>
      <w:tab/>
    </w:r>
    <w:r w:rsidRPr="004B1445">
      <w:rPr>
        <w:rStyle w:val="SOFinalFooterTextChar"/>
        <w:rFonts w:eastAsia="SimSun"/>
      </w:rPr>
      <w:t xml:space="preserve">Stage 1 </w:t>
    </w:r>
    <w:r>
      <w:rPr>
        <w:rStyle w:val="SOFinalFooterTextChar"/>
        <w:rFonts w:eastAsia="SimSun"/>
      </w:rPr>
      <w:t>Psychology 202</w:t>
    </w:r>
    <w:r w:rsidR="002C7E23">
      <w:rPr>
        <w:rStyle w:val="SOFinalFooterTextChar"/>
        <w:rFonts w:eastAsia="SimSun"/>
      </w:rPr>
      <w:t>4</w:t>
    </w:r>
  </w:p>
  <w:p w14:paraId="1493F9CB" w14:textId="77777777" w:rsidR="00CB386D" w:rsidRPr="00E40C6A" w:rsidRDefault="00CB386D" w:rsidP="00C109F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6BF13" w14:textId="77777777" w:rsidR="00CB386D" w:rsidRDefault="00CB386D" w:rsidP="00C109FA"/>
  <w:p w14:paraId="304D19F0" w14:textId="4E6DB9FD" w:rsidR="00CB386D" w:rsidRPr="00E40C6A" w:rsidRDefault="00CB386D" w:rsidP="00C109FA">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Psychology</w:t>
    </w:r>
    <w:r w:rsidRPr="00FE5067">
      <w:rPr>
        <w:rStyle w:val="SOFinalFooterTextChar"/>
        <w:rFonts w:eastAsia="SimSun"/>
      </w:rPr>
      <w:t xml:space="preserve"> 20</w:t>
    </w:r>
    <w:r>
      <w:rPr>
        <w:rStyle w:val="SOFinalFooterTextChar"/>
        <w:rFonts w:eastAsia="SimSun"/>
      </w:rPr>
      <w:t>21</w:t>
    </w:r>
    <w:r>
      <w:rPr>
        <w:rFonts w:ascii="Arial Narrow" w:hAnsi="Arial Narrow"/>
        <w:sz w:val="16"/>
        <w:szCs w:val="16"/>
      </w:rPr>
      <w:tab/>
    </w: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sidR="00F10C7D">
      <w:rPr>
        <w:rStyle w:val="SOFinalPageNumber"/>
        <w:noProof/>
      </w:rPr>
      <w:t>45</w:t>
    </w:r>
    <w:r w:rsidRPr="004B1445">
      <w:rPr>
        <w:rStyle w:val="SOFinalPageNumber"/>
      </w:rPr>
      <w:fldChar w:fldCharType="end"/>
    </w:r>
  </w:p>
  <w:p w14:paraId="18E8E475" w14:textId="77777777" w:rsidR="00CB386D" w:rsidRPr="00A9045C" w:rsidRDefault="00CB386D"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CC1FA" w14:textId="77777777" w:rsidR="002C7E23" w:rsidRDefault="002C7E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33A86" w14:textId="77777777" w:rsidR="00CB386D" w:rsidRDefault="00CB386D"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0363D" w14:textId="77777777" w:rsidR="00CB386D" w:rsidRDefault="00CB386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D0F69" w14:textId="77777777" w:rsidR="00CB386D" w:rsidRDefault="00CB386D"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A9CE1" w14:textId="77777777" w:rsidR="00477241" w:rsidRDefault="0047724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6A7BF" w14:textId="77777777" w:rsidR="00CB386D" w:rsidRDefault="00CB386D" w:rsidP="00C109FA"/>
  <w:p w14:paraId="151E1ED5" w14:textId="78E703FB" w:rsidR="00CB386D" w:rsidRPr="00E40C6A" w:rsidRDefault="00CB386D" w:rsidP="005A4B72">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FB5023">
      <w:rPr>
        <w:rStyle w:val="SOFinalPageNumber"/>
        <w:noProof/>
      </w:rPr>
      <w:t>4</w:t>
    </w:r>
    <w:r w:rsidRPr="00FE5067">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Psychology</w:t>
    </w:r>
    <w:r w:rsidRPr="00FE5067">
      <w:rPr>
        <w:rStyle w:val="SOFinalFooterTextChar"/>
        <w:rFonts w:eastAsia="SimSun"/>
      </w:rPr>
      <w:t xml:space="preserve"> 20</w:t>
    </w:r>
    <w:r>
      <w:rPr>
        <w:rStyle w:val="SOFinalFooterTextChar"/>
        <w:rFonts w:eastAsia="SimSun"/>
      </w:rPr>
      <w:t>2</w:t>
    </w:r>
    <w:r w:rsidR="002C7E23">
      <w:rPr>
        <w:rStyle w:val="SOFinalFooterTextChar"/>
        <w:rFonts w:eastAsia="SimSun"/>
      </w:rPr>
      <w:t>4</w:t>
    </w:r>
  </w:p>
  <w:p w14:paraId="3F91A00E" w14:textId="77777777" w:rsidR="00CB386D" w:rsidRPr="00E40C6A" w:rsidRDefault="00CB386D"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8B222" w14:textId="77777777" w:rsidR="00CB386D" w:rsidRDefault="00CB386D" w:rsidP="00A9045C"/>
  <w:p w14:paraId="3586A57C" w14:textId="3687B5BF" w:rsidR="00CB386D" w:rsidRPr="00E40C6A" w:rsidRDefault="00CB386D"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Psychology</w:t>
    </w:r>
    <w:r w:rsidRPr="00FE5067">
      <w:rPr>
        <w:rStyle w:val="SOFinalFooterTextChar"/>
        <w:rFonts w:eastAsia="SimSun"/>
      </w:rPr>
      <w:t xml:space="preserve"> 20</w:t>
    </w:r>
    <w:r>
      <w:rPr>
        <w:rStyle w:val="SOFinalFooterTextChar"/>
        <w:rFonts w:eastAsia="SimSun"/>
      </w:rPr>
      <w:t>2</w:t>
    </w:r>
    <w:r w:rsidR="002C7E23">
      <w:rPr>
        <w:rStyle w:val="SOFinalFooterTextChar"/>
        <w:rFonts w:eastAsia="SimSun"/>
      </w:rPr>
      <w:t>4</w:t>
    </w:r>
    <w:r>
      <w:rPr>
        <w:rFonts w:ascii="Arial Narrow" w:hAnsi="Arial Narrow"/>
        <w:sz w:val="16"/>
        <w:szCs w:val="16"/>
      </w:rPr>
      <w:tab/>
    </w: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FB5023">
      <w:rPr>
        <w:rStyle w:val="SOFinalPageNumber"/>
        <w:noProof/>
      </w:rPr>
      <w:t>3</w:t>
    </w:r>
    <w:r w:rsidRPr="00FE5067">
      <w:rPr>
        <w:rStyle w:val="SOFinalPageNumber"/>
      </w:rPr>
      <w:fldChar w:fldCharType="end"/>
    </w:r>
  </w:p>
  <w:p w14:paraId="09874584" w14:textId="77777777" w:rsidR="00CB386D" w:rsidRPr="00A9045C" w:rsidRDefault="00CB386D"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2AACA" w14:textId="77777777" w:rsidR="003823A3" w:rsidRDefault="003823A3">
      <w:r>
        <w:separator/>
      </w:r>
    </w:p>
  </w:footnote>
  <w:footnote w:type="continuationSeparator" w:id="0">
    <w:p w14:paraId="1D0EE9BC" w14:textId="77777777" w:rsidR="003823A3" w:rsidRDefault="003823A3">
      <w:r>
        <w:continuationSeparator/>
      </w:r>
    </w:p>
  </w:footnote>
  <w:footnote w:type="continuationNotice" w:id="1">
    <w:p w14:paraId="33C91240" w14:textId="77777777" w:rsidR="003823A3" w:rsidRDefault="003823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D8CFE" w14:textId="2452D3AC" w:rsidR="00534CC4" w:rsidRDefault="00534CC4">
    <w:pPr>
      <w:pStyle w:val="Header"/>
    </w:pPr>
    <w:r>
      <w:rPr>
        <w:noProof/>
      </w:rPr>
      <mc:AlternateContent>
        <mc:Choice Requires="wps">
          <w:drawing>
            <wp:anchor distT="0" distB="0" distL="114300" distR="114300" simplePos="1" relativeHeight="251661312" behindDoc="0" locked="0" layoutInCell="0" allowOverlap="1" wp14:anchorId="188F4022" wp14:editId="0BDA022D">
              <wp:simplePos x="0" y="190500"/>
              <wp:positionH relativeFrom="page">
                <wp:posOffset>0</wp:posOffset>
              </wp:positionH>
              <wp:positionV relativeFrom="page">
                <wp:posOffset>190500</wp:posOffset>
              </wp:positionV>
              <wp:extent cx="7557135" cy="252095"/>
              <wp:effectExtent l="0" t="0" r="0" b="14605"/>
              <wp:wrapNone/>
              <wp:docPr id="27" name="MSIPCM99c643e2a3315ca22fe89a46"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7D64C2" w14:textId="6B21F470"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88F4022" id="_x0000_t202" coordsize="21600,21600" o:spt="202" path="m,l,21600r21600,l21600,xe">
              <v:stroke joinstyle="miter"/>
              <v:path gradientshapeok="t" o:connecttype="rect"/>
            </v:shapetype>
            <v:shape id="MSIPCM99c643e2a3315ca22fe89a46" o:spid="_x0000_s1026" type="#_x0000_t202" alt="{&quot;HashCode&quot;:1178062039,&quot;Height&quot;:842.0,&quot;Width&quot;:595.0,&quot;Placement&quot;:&quot;Header&quot;,&quot;Index&quot;:&quot;OddAndEven&quot;,&quot;Section&quot;:1,&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xDHvcbICAABKBQAADgAA&#10;AAAAAAAAAAAAAAAuAgAAZHJzL2Uyb0RvYy54bWxQSwECLQAUAAYACAAAACEAJswtttwAAAAHAQAA&#10;DwAAAAAAAAAAAAAAAAAMBQAAZHJzL2Rvd25yZXYueG1sUEsFBgAAAAAEAAQA8wAAABUGAAAAAA==&#10;" o:allowincell="f" filled="f" stroked="f" strokeweight=".5pt">
              <v:fill o:detectmouseclick="t"/>
              <v:textbox inset=",0,,0">
                <w:txbxContent>
                  <w:p w14:paraId="317D64C2" w14:textId="6B21F470"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28F6E" w14:textId="4CF737A0" w:rsidR="00CB386D" w:rsidRPr="00D34DF3" w:rsidRDefault="00534CC4" w:rsidP="009F645A">
    <w:pPr>
      <w:pStyle w:val="SOFinalHeaderIntroStage1Line"/>
    </w:pPr>
    <w:r>
      <w:rPr>
        <w:noProof/>
      </w:rPr>
      <mc:AlternateContent>
        <mc:Choice Requires="wps">
          <w:drawing>
            <wp:anchor distT="0" distB="0" distL="114300" distR="114300" simplePos="0" relativeHeight="251668480" behindDoc="0" locked="0" layoutInCell="0" allowOverlap="1" wp14:anchorId="431DC107" wp14:editId="6D50A32B">
              <wp:simplePos x="0" y="0"/>
              <wp:positionH relativeFrom="page">
                <wp:posOffset>0</wp:posOffset>
              </wp:positionH>
              <wp:positionV relativeFrom="page">
                <wp:posOffset>190500</wp:posOffset>
              </wp:positionV>
              <wp:extent cx="7557135" cy="252095"/>
              <wp:effectExtent l="0" t="0" r="0" b="14605"/>
              <wp:wrapNone/>
              <wp:docPr id="59" name="MSIPCM68b64e0ab24a2171554e1eab"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95F8B6" w14:textId="27AAF801"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31DC107" id="_x0000_t202" coordsize="21600,21600" o:spt="202" path="m,l,21600r21600,l21600,xe">
              <v:stroke joinstyle="miter"/>
              <v:path gradientshapeok="t" o:connecttype="rect"/>
            </v:shapetype>
            <v:shape id="MSIPCM68b64e0ab24a2171554e1eab" o:spid="_x0000_s1033" type="#_x0000_t202" alt="{&quot;HashCode&quot;:1178062039,&quot;Height&quot;:842.0,&quot;Width&quot;:595.0,&quot;Placement&quot;:&quot;Header&quot;,&quot;Index&quot;:&quot;OddAndEven&quot;,&quot;Section&quot;:5,&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Dvd+b0tAIAAFEFAAAO&#10;AAAAAAAAAAAAAAAAAC4CAABkcnMvZTJvRG9jLnhtbFBLAQItABQABgAIAAAAIQAmzC223AAAAAcB&#10;AAAPAAAAAAAAAAAAAAAAAA4FAABkcnMvZG93bnJldi54bWxQSwUGAAAAAAQABADzAAAAFwYAAAAA&#10;" o:allowincell="f" filled="f" stroked="f" strokeweight=".5pt">
              <v:fill o:detectmouseclick="t"/>
              <v:textbox inset=",0,,0">
                <w:txbxContent>
                  <w:p w14:paraId="3395F8B6" w14:textId="27AAF801"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D9C4E" w14:textId="19E0AEC1" w:rsidR="00CB386D" w:rsidRPr="00D34DF3" w:rsidRDefault="00534CC4" w:rsidP="00D34DF3">
    <w:pPr>
      <w:pStyle w:val="SOFinalHeaderIntroStage1Line"/>
    </w:pPr>
    <w:r>
      <w:rPr>
        <w:noProof/>
      </w:rPr>
      <mc:AlternateContent>
        <mc:Choice Requires="wps">
          <w:drawing>
            <wp:anchor distT="0" distB="0" distL="114300" distR="114300" simplePos="0" relativeHeight="251666432" behindDoc="0" locked="0" layoutInCell="0" allowOverlap="1" wp14:anchorId="5B9CDF7A" wp14:editId="4B2B2969">
              <wp:simplePos x="0" y="0"/>
              <wp:positionH relativeFrom="page">
                <wp:posOffset>0</wp:posOffset>
              </wp:positionH>
              <wp:positionV relativeFrom="page">
                <wp:posOffset>190500</wp:posOffset>
              </wp:positionV>
              <wp:extent cx="7557135" cy="252095"/>
              <wp:effectExtent l="0" t="0" r="0" b="14605"/>
              <wp:wrapNone/>
              <wp:docPr id="53" name="MSIPCM8d0e46bbbb7dbaea62742ab5"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E9BA50" w14:textId="103D6291"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B9CDF7A" id="_x0000_t202" coordsize="21600,21600" o:spt="202" path="m,l,21600r21600,l21600,xe">
              <v:stroke joinstyle="miter"/>
              <v:path gradientshapeok="t" o:connecttype="rect"/>
            </v:shapetype>
            <v:shape id="MSIPCM8d0e46bbbb7dbaea62742ab5" o:spid="_x0000_s1034" type="#_x0000_t202" alt="{&quot;HashCode&quot;:1178062039,&quot;Height&quot;:842.0,&quot;Width&quot;:595.0,&quot;Placement&quot;:&quot;Header&quot;,&quot;Index&quot;:&quot;Primary&quot;,&quot;Section&quot;:5,&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GOgy5W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79E9BA50" w14:textId="103D6291"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FCC8E" w14:textId="29E6BDB9" w:rsidR="00CB386D" w:rsidRDefault="00534CC4">
    <w:pPr>
      <w:pStyle w:val="Header"/>
    </w:pPr>
    <w:r>
      <w:rPr>
        <w:noProof/>
      </w:rPr>
      <mc:AlternateContent>
        <mc:Choice Requires="wps">
          <w:drawing>
            <wp:anchor distT="0" distB="0" distL="114300" distR="114300" simplePos="0" relativeHeight="251667456" behindDoc="0" locked="0" layoutInCell="0" allowOverlap="1" wp14:anchorId="14092FC3" wp14:editId="683D936E">
              <wp:simplePos x="0" y="0"/>
              <wp:positionH relativeFrom="page">
                <wp:posOffset>0</wp:posOffset>
              </wp:positionH>
              <wp:positionV relativeFrom="page">
                <wp:posOffset>190500</wp:posOffset>
              </wp:positionV>
              <wp:extent cx="7557135" cy="252095"/>
              <wp:effectExtent l="0" t="0" r="0" b="14605"/>
              <wp:wrapNone/>
              <wp:docPr id="56" name="MSIPCMb774425fb0bcb86be1d7f07e"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456694" w14:textId="76A74AC0"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4092FC3" id="_x0000_t202" coordsize="21600,21600" o:spt="202" path="m,l,21600r21600,l21600,xe">
              <v:stroke joinstyle="miter"/>
              <v:path gradientshapeok="t" o:connecttype="rect"/>
            </v:shapetype>
            <v:shape id="MSIPCMb774425fb0bcb86be1d7f07e" o:spid="_x0000_s1035" type="#_x0000_t202" alt="{&quot;HashCode&quot;:1178062039,&quot;Height&quot;:842.0,&quot;Width&quot;:595.0,&quot;Placement&quot;:&quot;Header&quot;,&quot;Index&quot;:&quot;FirstPage&quot;,&quot;Section&quot;:5,&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nvDHb7ICAABQBQAADgAA&#10;AAAAAAAAAAAAAAAuAgAAZHJzL2Uyb0RvYy54bWxQSwECLQAUAAYACAAAACEAJswtttwAAAAHAQAA&#10;DwAAAAAAAAAAAAAAAAAMBQAAZHJzL2Rvd25yZXYueG1sUEsFBgAAAAAEAAQA8wAAABUGAAAAAA==&#10;" o:allowincell="f" filled="f" stroked="f" strokeweight=".5pt">
              <v:fill o:detectmouseclick="t"/>
              <v:textbox inset=",0,,0">
                <w:txbxContent>
                  <w:p w14:paraId="62456694" w14:textId="76A74AC0"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8A70B" w14:textId="26B1244A" w:rsidR="00CB386D" w:rsidRPr="00D34DF3" w:rsidRDefault="00534CC4" w:rsidP="00233DE5">
    <w:pPr>
      <w:pStyle w:val="SOFinalHeaderIntroStage1Line"/>
    </w:pPr>
    <w:r>
      <w:rPr>
        <w:noProof/>
      </w:rPr>
      <mc:AlternateContent>
        <mc:Choice Requires="wps">
          <w:drawing>
            <wp:anchor distT="0" distB="0" distL="114300" distR="114300" simplePos="0" relativeHeight="251671552" behindDoc="0" locked="0" layoutInCell="0" allowOverlap="1" wp14:anchorId="74C9E5A0" wp14:editId="438EE48F">
              <wp:simplePos x="0" y="0"/>
              <wp:positionH relativeFrom="page">
                <wp:posOffset>0</wp:posOffset>
              </wp:positionH>
              <wp:positionV relativeFrom="page">
                <wp:posOffset>190500</wp:posOffset>
              </wp:positionV>
              <wp:extent cx="7557135" cy="252095"/>
              <wp:effectExtent l="0" t="0" r="0" b="14605"/>
              <wp:wrapNone/>
              <wp:docPr id="63" name="MSIPCMd04c4c4a96f806b943273047"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97B6F0" w14:textId="68933DFD"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4C9E5A0" id="_x0000_t202" coordsize="21600,21600" o:spt="202" path="m,l,21600r21600,l21600,xe">
              <v:stroke joinstyle="miter"/>
              <v:path gradientshapeok="t" o:connecttype="rect"/>
            </v:shapetype>
            <v:shape id="MSIPCMd04c4c4a96f806b943273047" o:spid="_x0000_s1036" type="#_x0000_t202" alt="{&quot;HashCode&quot;:1178062039,&quot;Height&quot;:842.0,&quot;Width&quot;:595.0,&quot;Placement&quot;:&quot;Header&quot;,&quot;Index&quot;:&quot;OddAndEven&quot;,&quot;Section&quot;:6,&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IQPsMyzAgAAUgUAAA4A&#10;AAAAAAAAAAAAAAAALgIAAGRycy9lMm9Eb2MueG1sUEsBAi0AFAAGAAgAAAAhACbMLbbcAAAABwEA&#10;AA8AAAAAAAAAAAAAAAAADQUAAGRycy9kb3ducmV2LnhtbFBLBQYAAAAABAAEAPMAAAAWBgAAAAA=&#10;" o:allowincell="f" filled="f" stroked="f" strokeweight=".5pt">
              <v:fill o:detectmouseclick="t"/>
              <v:textbox inset=",0,,0">
                <w:txbxContent>
                  <w:p w14:paraId="2997B6F0" w14:textId="68933DFD"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0370F" w14:textId="4BC0CE62" w:rsidR="00CB386D" w:rsidRPr="00D34DF3" w:rsidRDefault="00534CC4" w:rsidP="00A547CF">
    <w:pPr>
      <w:pStyle w:val="SOFinalHeaderIntroStage1Line"/>
    </w:pPr>
    <w:r>
      <w:rPr>
        <w:noProof/>
      </w:rPr>
      <mc:AlternateContent>
        <mc:Choice Requires="wps">
          <w:drawing>
            <wp:anchor distT="0" distB="0" distL="114300" distR="114300" simplePos="0" relativeHeight="251669504" behindDoc="0" locked="0" layoutInCell="0" allowOverlap="1" wp14:anchorId="3EBA7000" wp14:editId="2227DC53">
              <wp:simplePos x="0" y="0"/>
              <wp:positionH relativeFrom="page">
                <wp:posOffset>0</wp:posOffset>
              </wp:positionH>
              <wp:positionV relativeFrom="page">
                <wp:posOffset>190500</wp:posOffset>
              </wp:positionV>
              <wp:extent cx="7557135" cy="252095"/>
              <wp:effectExtent l="0" t="0" r="0" b="14605"/>
              <wp:wrapNone/>
              <wp:docPr id="61" name="MSIPCMcc904d32afe6ba6363751606"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659D9E" w14:textId="4918898B"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EBA7000" id="_x0000_t202" coordsize="21600,21600" o:spt="202" path="m,l,21600r21600,l21600,xe">
              <v:stroke joinstyle="miter"/>
              <v:path gradientshapeok="t" o:connecttype="rect"/>
            </v:shapetype>
            <v:shape id="MSIPCMcc904d32afe6ba6363751606" o:spid="_x0000_s1037" type="#_x0000_t202" alt="{&quot;HashCode&quot;:1178062039,&quot;Height&quot;:842.0,&quot;Width&quot;:595.0,&quot;Placement&quot;:&quot;Header&quot;,&quot;Index&quot;:&quot;Primary&quot;,&quot;Section&quot;:6,&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Ns8fBsQIAAE8FAAAOAAAA&#10;AAAAAAAAAAAAAC4CAABkcnMvZTJvRG9jLnhtbFBLAQItABQABgAIAAAAIQAmzC223AAAAAcBAAAP&#10;AAAAAAAAAAAAAAAAAAsFAABkcnMvZG93bnJldi54bWxQSwUGAAAAAAQABADzAAAAFAYAAAAA&#10;" o:allowincell="f" filled="f" stroked="f" strokeweight=".5pt">
              <v:fill o:detectmouseclick="t"/>
              <v:textbox inset=",0,,0">
                <w:txbxContent>
                  <w:p w14:paraId="79659D9E" w14:textId="4918898B"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3685E" w14:textId="16018DAF" w:rsidR="00CB386D" w:rsidRDefault="00534CC4">
    <w:pPr>
      <w:pStyle w:val="Header"/>
    </w:pPr>
    <w:r>
      <w:rPr>
        <w:noProof/>
      </w:rPr>
      <mc:AlternateContent>
        <mc:Choice Requires="wps">
          <w:drawing>
            <wp:anchor distT="0" distB="0" distL="114300" distR="114300" simplePos="0" relativeHeight="251670528" behindDoc="0" locked="0" layoutInCell="0" allowOverlap="1" wp14:anchorId="54A52274" wp14:editId="15819D05">
              <wp:simplePos x="0" y="0"/>
              <wp:positionH relativeFrom="page">
                <wp:posOffset>0</wp:posOffset>
              </wp:positionH>
              <wp:positionV relativeFrom="page">
                <wp:posOffset>190500</wp:posOffset>
              </wp:positionV>
              <wp:extent cx="7557135" cy="252095"/>
              <wp:effectExtent l="0" t="0" r="0" b="14605"/>
              <wp:wrapNone/>
              <wp:docPr id="62" name="MSIPCMe70548b8aecd75c45e1b7e2a"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89181F" w14:textId="6DD73B9C"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4A52274" id="_x0000_t202" coordsize="21600,21600" o:spt="202" path="m,l,21600r21600,l21600,xe">
              <v:stroke joinstyle="miter"/>
              <v:path gradientshapeok="t" o:connecttype="rect"/>
            </v:shapetype>
            <v:shape id="MSIPCMe70548b8aecd75c45e1b7e2a" o:spid="_x0000_s1038" type="#_x0000_t202" alt="{&quot;HashCode&quot;:1178062039,&quot;Height&quot;:842.0,&quot;Width&quot;:595.0,&quot;Placement&quot;:&quot;Header&quot;,&quot;Index&quot;:&quot;FirstPage&quot;,&quot;Section&quot;:6,&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TGagGsQIAAFEFAAAOAAAA&#10;AAAAAAAAAAAAAC4CAABkcnMvZTJvRG9jLnhtbFBLAQItABQABgAIAAAAIQAmzC223AAAAAcBAAAP&#10;AAAAAAAAAAAAAAAAAAsFAABkcnMvZG93bnJldi54bWxQSwUGAAAAAAQABADzAAAAFAYAAAAA&#10;" o:allowincell="f" filled="f" stroked="f" strokeweight=".5pt">
              <v:fill o:detectmouseclick="t"/>
              <v:textbox inset=",0,,0">
                <w:txbxContent>
                  <w:p w14:paraId="5D89181F" w14:textId="6DD73B9C"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2D6C9" w14:textId="22745E53" w:rsidR="00CB386D" w:rsidRDefault="00534CC4" w:rsidP="004E2BD4">
    <w:pPr>
      <w:pStyle w:val="Header"/>
    </w:pPr>
    <w:r>
      <w:rPr>
        <w:noProof/>
      </w:rPr>
      <mc:AlternateContent>
        <mc:Choice Requires="wps">
          <w:drawing>
            <wp:anchor distT="0" distB="0" distL="114300" distR="114300" simplePos="1" relativeHeight="251674624" behindDoc="0" locked="0" layoutInCell="0" allowOverlap="1" wp14:anchorId="65534EB9" wp14:editId="15DDB219">
              <wp:simplePos x="0" y="190500"/>
              <wp:positionH relativeFrom="page">
                <wp:posOffset>0</wp:posOffset>
              </wp:positionH>
              <wp:positionV relativeFrom="page">
                <wp:posOffset>190500</wp:posOffset>
              </wp:positionV>
              <wp:extent cx="7557135" cy="252095"/>
              <wp:effectExtent l="0" t="0" r="0" b="14605"/>
              <wp:wrapNone/>
              <wp:docPr id="2076559749" name="MSIPCM265b4156b8830052836d20fe"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4BC188" w14:textId="7031427E"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5534EB9" id="_x0000_t202" coordsize="21600,21600" o:spt="202" path="m,l,21600r21600,l21600,xe">
              <v:stroke joinstyle="miter"/>
              <v:path gradientshapeok="t" o:connecttype="rect"/>
            </v:shapetype>
            <v:shape id="MSIPCM265b4156b8830052836d20fe" o:spid="_x0000_s1039" type="#_x0000_t202" alt="{&quot;HashCode&quot;:1178062039,&quot;Height&quot;:842.0,&quot;Width&quot;:595.0,&quot;Placement&quot;:&quot;Header&quot;,&quot;Index&quot;:&quot;OddAndEven&quot;,&quot;Section&quot;:7,&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" o:allowincell="f" filled="f" stroked="f" strokeweight=".5pt">
              <v:fill o:detectmouseclick="t"/>
              <v:textbox inset=",0,,0">
                <w:txbxContent>
                  <w:p w14:paraId="7E4BC188" w14:textId="7031427E"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6DA16" w14:textId="2FD0E709" w:rsidR="00CB386D" w:rsidRDefault="00534CC4" w:rsidP="004E2BD4">
    <w:pPr>
      <w:pStyle w:val="Header"/>
    </w:pPr>
    <w:r>
      <w:rPr>
        <w:noProof/>
      </w:rPr>
      <mc:AlternateContent>
        <mc:Choice Requires="wps">
          <w:drawing>
            <wp:anchor distT="0" distB="0" distL="114300" distR="114300" simplePos="1" relativeHeight="251672576" behindDoc="0" locked="0" layoutInCell="0" allowOverlap="1" wp14:anchorId="7C3C065A" wp14:editId="659FEC3B">
              <wp:simplePos x="0" y="190500"/>
              <wp:positionH relativeFrom="page">
                <wp:posOffset>0</wp:posOffset>
              </wp:positionH>
              <wp:positionV relativeFrom="page">
                <wp:posOffset>190500</wp:posOffset>
              </wp:positionV>
              <wp:extent cx="7557135" cy="252095"/>
              <wp:effectExtent l="0" t="0" r="0" b="14605"/>
              <wp:wrapNone/>
              <wp:docPr id="2076559747" name="MSIPCM6c7d44dfbccdf912627bbe95"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7741BE" w14:textId="57943773"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C3C065A" id="_x0000_t202" coordsize="21600,21600" o:spt="202" path="m,l,21600r21600,l21600,xe">
              <v:stroke joinstyle="miter"/>
              <v:path gradientshapeok="t" o:connecttype="rect"/>
            </v:shapetype>
            <v:shape id="MSIPCM6c7d44dfbccdf912627bbe95" o:spid="_x0000_s1040" type="#_x0000_t202" alt="{&quot;HashCode&quot;:1178062039,&quot;Height&quot;:842.0,&quot;Width&quot;:595.0,&quot;Placement&quot;:&quot;Header&quot;,&quot;Index&quot;:&quot;Primary&quot;,&quot;Section&quot;:7,&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" o:allowincell="f" filled="f" stroked="f" strokeweight=".5pt">
              <v:fill o:detectmouseclick="t"/>
              <v:textbox inset=",0,,0">
                <w:txbxContent>
                  <w:p w14:paraId="467741BE" w14:textId="57943773"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1C4A7" w14:textId="1B0ABC98" w:rsidR="00CB386D" w:rsidRDefault="00534CC4">
    <w:pPr>
      <w:pStyle w:val="Header"/>
    </w:pPr>
    <w:r>
      <w:rPr>
        <w:noProof/>
      </w:rPr>
      <mc:AlternateContent>
        <mc:Choice Requires="wps">
          <w:drawing>
            <wp:anchor distT="0" distB="0" distL="114300" distR="114300" simplePos="0" relativeHeight="251673600" behindDoc="0" locked="0" layoutInCell="0" allowOverlap="1" wp14:anchorId="05F1D71C" wp14:editId="2EEB50E1">
              <wp:simplePos x="0" y="0"/>
              <wp:positionH relativeFrom="page">
                <wp:posOffset>0</wp:posOffset>
              </wp:positionH>
              <wp:positionV relativeFrom="page">
                <wp:posOffset>190500</wp:posOffset>
              </wp:positionV>
              <wp:extent cx="7557135" cy="252095"/>
              <wp:effectExtent l="0" t="0" r="0" b="14605"/>
              <wp:wrapNone/>
              <wp:docPr id="2076559748" name="MSIPCMdd3447578eac8bd67d256ac0"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1FC97C" w14:textId="0D05E431"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5F1D71C" id="_x0000_t202" coordsize="21600,21600" o:spt="202" path="m,l,21600r21600,l21600,xe">
              <v:stroke joinstyle="miter"/>
              <v:path gradientshapeok="t" o:connecttype="rect"/>
            </v:shapetype>
            <v:shape id="MSIPCMdd3447578eac8bd67d256ac0" o:spid="_x0000_s1041" type="#_x0000_t202" alt="{&quot;HashCode&quot;:1178062039,&quot;Height&quot;:842.0,&quot;Width&quot;:595.0,&quot;Placement&quot;:&quot;Header&quot;,&quot;Index&quot;:&quot;FirstPage&quot;,&quot;Section&quot;:7,&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" o:allowincell="f" filled="f" stroked="f" strokeweight=".5pt">
              <v:fill o:detectmouseclick="t"/>
              <v:textbox inset=",0,,0">
                <w:txbxContent>
                  <w:p w14:paraId="461FC97C" w14:textId="0D05E431"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5EC9" w14:textId="77777777" w:rsidR="00CB386D" w:rsidRPr="00DC7CC5" w:rsidRDefault="00CB386D" w:rsidP="00D34DF3">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F5B39" w14:textId="48387B26" w:rsidR="00CB386D" w:rsidRDefault="00534CC4" w:rsidP="00F669CA">
    <w:pPr>
      <w:pStyle w:val="Header"/>
      <w:tabs>
        <w:tab w:val="clear" w:pos="4153"/>
        <w:tab w:val="clear" w:pos="8306"/>
        <w:tab w:val="left" w:pos="2475"/>
      </w:tabs>
    </w:pPr>
    <w:r>
      <w:rPr>
        <w:noProof/>
      </w:rPr>
      <mc:AlternateContent>
        <mc:Choice Requires="wps">
          <w:drawing>
            <wp:anchor distT="0" distB="0" distL="114300" distR="114300" simplePos="0" relativeHeight="251659264" behindDoc="0" locked="0" layoutInCell="0" allowOverlap="1" wp14:anchorId="39D92FC8" wp14:editId="3E5F8958">
              <wp:simplePos x="0" y="0"/>
              <wp:positionH relativeFrom="page">
                <wp:posOffset>0</wp:posOffset>
              </wp:positionH>
              <wp:positionV relativeFrom="page">
                <wp:posOffset>190500</wp:posOffset>
              </wp:positionV>
              <wp:extent cx="7557135" cy="252095"/>
              <wp:effectExtent l="0" t="0" r="0" b="14605"/>
              <wp:wrapNone/>
              <wp:docPr id="20" name="MSIPCMfde740a6996e143896aa294d"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4B95E7" w14:textId="52CAED32"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9D92FC8" id="_x0000_t202" coordsize="21600,21600" o:spt="202" path="m,l,21600r21600,l21600,xe">
              <v:stroke joinstyle="miter"/>
              <v:path gradientshapeok="t" o:connecttype="rect"/>
            </v:shapetype>
            <v:shape id="MSIPCMfde740a6996e143896aa294d" o:spid="_x0000_s1027" type="#_x0000_t202" alt="{&quot;HashCode&quot;:1178062039,&quot;Height&quot;:842.0,&quot;Width&quot;:595.0,&quot;Placement&quot;:&quot;Header&quot;,&quot;Index&quot;:&quot;Primary&quot;,&quot;Section&quot;:1,&quot;Top&quot;:0.0,&quot;Left&quot;:0.0}" style="position:absolute;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y+b9nsQIAAE4FAAAOAAAA&#10;AAAAAAAAAAAAAC4CAABkcnMvZTJvRG9jLnhtbFBLAQItABQABgAIAAAAIQAmzC223AAAAAcBAAAP&#10;AAAAAAAAAAAAAAAAAAsFAABkcnMvZG93bnJldi54bWxQSwUGAAAAAAQABADzAAAAFAYAAAAA&#10;" o:allowincell="f" filled="f" stroked="f" strokeweight=".5pt">
              <v:fill o:detectmouseclick="t"/>
              <v:textbox inset=",0,,0">
                <w:txbxContent>
                  <w:p w14:paraId="1F4B95E7" w14:textId="52CAED32"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024CA" w14:textId="069F2A55" w:rsidR="00CB386D" w:rsidRPr="00D34DF3" w:rsidRDefault="00534CC4" w:rsidP="004B1445">
    <w:pPr>
      <w:pStyle w:val="SOFinalHeaderIntroStage1Line"/>
    </w:pPr>
    <w:r>
      <w:rPr>
        <w:noProof/>
      </w:rPr>
      <mc:AlternateContent>
        <mc:Choice Requires="wps">
          <w:drawing>
            <wp:anchor distT="0" distB="0" distL="114300" distR="114300" simplePos="0" relativeHeight="251675648" behindDoc="0" locked="0" layoutInCell="0" allowOverlap="1" wp14:anchorId="2327AF0F" wp14:editId="4B484091">
              <wp:simplePos x="0" y="0"/>
              <wp:positionH relativeFrom="page">
                <wp:posOffset>0</wp:posOffset>
              </wp:positionH>
              <wp:positionV relativeFrom="page">
                <wp:posOffset>190500</wp:posOffset>
              </wp:positionV>
              <wp:extent cx="7557135" cy="252095"/>
              <wp:effectExtent l="0" t="0" r="0" b="14605"/>
              <wp:wrapNone/>
              <wp:docPr id="2076559750" name="MSIPCM7dc24a79a6373626e11d2e73"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2E0675" w14:textId="2FB8D718"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327AF0F" id="_x0000_t202" coordsize="21600,21600" o:spt="202" path="m,l,21600r21600,l21600,xe">
              <v:stroke joinstyle="miter"/>
              <v:path gradientshapeok="t" o:connecttype="rect"/>
            </v:shapetype>
            <v:shape id="MSIPCM7dc24a79a6373626e11d2e73" o:spid="_x0000_s1042" type="#_x0000_t202" alt="{&quot;HashCode&quot;:1178062039,&quot;Height&quot;:842.0,&quot;Width&quot;:595.0,&quot;Placement&quot;:&quot;Header&quot;,&quot;Index&quot;:&quot;Primary&quot;,&quot;Section&quot;:8,&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" o:allowincell="f" filled="f" stroked="f" strokeweight=".5pt">
              <v:fill o:detectmouseclick="t"/>
              <v:textbox inset=",0,,0">
                <w:txbxContent>
                  <w:p w14:paraId="3D2E0675" w14:textId="2FB8D718"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85544" w14:textId="7D565299" w:rsidR="006B76CE" w:rsidRDefault="006B76CE" w:rsidP="006B76CE">
    <w:pPr>
      <w:pStyle w:val="Header"/>
      <w:tabs>
        <w:tab w:val="clear" w:pos="4153"/>
        <w:tab w:val="clear" w:pos="8306"/>
        <w:tab w:val="left" w:pos="2475"/>
      </w:tabs>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6C5EE" w14:textId="4B4981A2" w:rsidR="00CB386D" w:rsidRPr="00E6044F" w:rsidRDefault="00534CC4" w:rsidP="00E6044F">
    <w:pPr>
      <w:pStyle w:val="Header"/>
    </w:pPr>
    <w:r>
      <w:rPr>
        <w:noProof/>
      </w:rPr>
      <mc:AlternateContent>
        <mc:Choice Requires="wps">
          <w:drawing>
            <wp:anchor distT="0" distB="0" distL="114300" distR="114300" simplePos="1" relativeHeight="251676672" behindDoc="0" locked="0" layoutInCell="0" allowOverlap="1" wp14:anchorId="5DFF09E7" wp14:editId="4869232A">
              <wp:simplePos x="0" y="190500"/>
              <wp:positionH relativeFrom="page">
                <wp:posOffset>0</wp:posOffset>
              </wp:positionH>
              <wp:positionV relativeFrom="page">
                <wp:posOffset>190500</wp:posOffset>
              </wp:positionV>
              <wp:extent cx="7557135" cy="252095"/>
              <wp:effectExtent l="0" t="0" r="0" b="14605"/>
              <wp:wrapNone/>
              <wp:docPr id="2076559751" name="MSIPCM00a44c2784b6b69cc0e6a9ce"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D4891B" w14:textId="12D20770"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DFF09E7" id="_x0000_t202" coordsize="21600,21600" o:spt="202" path="m,l,21600r21600,l21600,xe">
              <v:stroke joinstyle="miter"/>
              <v:path gradientshapeok="t" o:connecttype="rect"/>
            </v:shapetype>
            <v:shape id="MSIPCM00a44c2784b6b69cc0e6a9ce" o:spid="_x0000_s1044" type="#_x0000_t202" alt="{&quot;HashCode&quot;:1178062039,&quot;Height&quot;:842.0,&quot;Width&quot;:595.0,&quot;Placement&quot;:&quot;Header&quot;,&quot;Index&quot;:&quot;Primary&quot;,&quot;Section&quot;:9,&quot;Top&quot;:0.0,&quot;Left&quot;:0.0}" style="position:absolute;margin-left:0;margin-top:15pt;width:595.05pt;height:19.8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" o:allowincell="f" filled="f" stroked="f" strokeweight=".5pt">
              <v:fill o:detectmouseclick="t"/>
              <v:textbox inset=",0,,0">
                <w:txbxContent>
                  <w:p w14:paraId="60D4891B" w14:textId="12D20770"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A275B" w14:textId="06220F47" w:rsidR="00534CC4" w:rsidRDefault="00534CC4">
    <w:pPr>
      <w:pStyle w:val="Header"/>
    </w:pPr>
    <w:r>
      <w:rPr>
        <w:noProof/>
      </w:rPr>
      <mc:AlternateContent>
        <mc:Choice Requires="wps">
          <w:drawing>
            <wp:anchor distT="0" distB="0" distL="114300" distR="114300" simplePos="1" relativeHeight="251660288" behindDoc="0" locked="0" layoutInCell="0" allowOverlap="1" wp14:anchorId="63B0B97C" wp14:editId="669D20AB">
              <wp:simplePos x="0" y="190500"/>
              <wp:positionH relativeFrom="page">
                <wp:posOffset>0</wp:posOffset>
              </wp:positionH>
              <wp:positionV relativeFrom="page">
                <wp:posOffset>190500</wp:posOffset>
              </wp:positionV>
              <wp:extent cx="7557135" cy="252095"/>
              <wp:effectExtent l="0" t="0" r="0" b="14605"/>
              <wp:wrapNone/>
              <wp:docPr id="24" name="MSIPCMd46343718373010a66a1de84"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BFE986" w14:textId="65DC8B8F"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3B0B97C" id="_x0000_t202" coordsize="21600,21600" o:spt="202" path="m,l,21600r21600,l21600,xe">
              <v:stroke joinstyle="miter"/>
              <v:path gradientshapeok="t" o:connecttype="rect"/>
            </v:shapetype>
            <v:shape id="MSIPCMd46343718373010a66a1de84" o:spid="_x0000_s1028" type="#_x0000_t202" alt="{&quot;HashCode&quot;:1178062039,&quot;Height&quot;:842.0,&quot;Width&quot;:595.0,&quot;Placement&quot;:&quot;Header&quot;,&quot;Index&quot;:&quot;FirstPage&quot;,&quot;Section&quot;:1,&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Lk0qFqwAgAAUAUAAA4AAAAA&#10;AAAAAAAAAAAALgIAAGRycy9lMm9Eb2MueG1sUEsBAi0AFAAGAAgAAAAhACbMLbbcAAAABwEAAA8A&#10;AAAAAAAAAAAAAAAACgUAAGRycy9kb3ducmV2LnhtbFBLBQYAAAAABAAEAPMAAAATBgAAAAA=&#10;" o:allowincell="f" filled="f" stroked="f" strokeweight=".5pt">
              <v:fill o:detectmouseclick="t"/>
              <v:textbox inset=",0,,0">
                <w:txbxContent>
                  <w:p w14:paraId="76BFE986" w14:textId="65DC8B8F"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CC138" w14:textId="737AB358" w:rsidR="006B76CE" w:rsidRDefault="006B76CE" w:rsidP="006B76CE">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5C0D1" w14:textId="77777777" w:rsidR="00CB386D" w:rsidRDefault="00CB386D"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FF46F" w14:textId="13B38ECF" w:rsidR="00477241" w:rsidRDefault="00534CC4" w:rsidP="00F669CA">
    <w:pPr>
      <w:pStyle w:val="Header"/>
      <w:tabs>
        <w:tab w:val="clear" w:pos="4153"/>
        <w:tab w:val="clear" w:pos="8306"/>
        <w:tab w:val="left" w:pos="2475"/>
      </w:tabs>
    </w:pPr>
    <w:r>
      <w:rPr>
        <w:noProof/>
      </w:rPr>
      <mc:AlternateContent>
        <mc:Choice Requires="wps">
          <w:drawing>
            <wp:anchor distT="0" distB="0" distL="114300" distR="114300" simplePos="0" relativeHeight="251662336" behindDoc="0" locked="0" layoutInCell="0" allowOverlap="1" wp14:anchorId="6A7A641A" wp14:editId="0203DB27">
              <wp:simplePos x="0" y="0"/>
              <wp:positionH relativeFrom="page">
                <wp:posOffset>0</wp:posOffset>
              </wp:positionH>
              <wp:positionV relativeFrom="page">
                <wp:posOffset>190500</wp:posOffset>
              </wp:positionV>
              <wp:extent cx="7557135" cy="252095"/>
              <wp:effectExtent l="0" t="0" r="0" b="14605"/>
              <wp:wrapNone/>
              <wp:docPr id="28" name="MSIPCM3ad24f15a7f1c506179d70a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E0870C" w14:textId="6F8F7E56"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A7A641A" id="_x0000_t202" coordsize="21600,21600" o:spt="202" path="m,l,21600r21600,l21600,xe">
              <v:stroke joinstyle="miter"/>
              <v:path gradientshapeok="t" o:connecttype="rect"/>
            </v:shapetype>
            <v:shape id="MSIPCM3ad24f15a7f1c506179d70a4" o:spid="_x0000_s1029"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zXewbsQIAAE4FAAAOAAAA&#10;AAAAAAAAAAAAAC4CAABkcnMvZTJvRG9jLnhtbFBLAQItABQABgAIAAAAIQAmzC223AAAAAcBAAAP&#10;AAAAAAAAAAAAAAAAAAsFAABkcnMvZG93bnJldi54bWxQSwUGAAAAAAQABADzAAAAFAYAAAAA&#10;" o:allowincell="f" filled="f" stroked="f" strokeweight=".5pt">
              <v:fill o:detectmouseclick="t"/>
              <v:textbox inset=",0,,0">
                <w:txbxContent>
                  <w:p w14:paraId="1BE0870C" w14:textId="6F8F7E56"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C910F" w14:textId="553FE707" w:rsidR="00CB386D" w:rsidRDefault="00534CC4" w:rsidP="00D97840">
    <w:pPr>
      <w:pStyle w:val="SOFinalHeaderIntroStage1Line"/>
    </w:pPr>
    <w:r>
      <w:rPr>
        <w:noProof/>
      </w:rPr>
      <mc:AlternateContent>
        <mc:Choice Requires="wps">
          <w:drawing>
            <wp:anchor distT="0" distB="0" distL="114300" distR="114300" simplePos="0" relativeHeight="251665408" behindDoc="0" locked="0" layoutInCell="0" allowOverlap="1" wp14:anchorId="0F8ECC97" wp14:editId="46E5B9CD">
              <wp:simplePos x="0" y="0"/>
              <wp:positionH relativeFrom="page">
                <wp:posOffset>0</wp:posOffset>
              </wp:positionH>
              <wp:positionV relativeFrom="page">
                <wp:posOffset>190500</wp:posOffset>
              </wp:positionV>
              <wp:extent cx="7557135" cy="252095"/>
              <wp:effectExtent l="0" t="0" r="0" b="14605"/>
              <wp:wrapNone/>
              <wp:docPr id="51" name="MSIPCM6cea41d59d361c4476698a16"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3DD59E" w14:textId="2D609E90"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F8ECC97" id="_x0000_t202" coordsize="21600,21600" o:spt="202" path="m,l,21600r21600,l21600,xe">
              <v:stroke joinstyle="miter"/>
              <v:path gradientshapeok="t" o:connecttype="rect"/>
            </v:shapetype>
            <v:shape id="MSIPCM6cea41d59d361c4476698a16" o:spid="_x0000_s1030" type="#_x0000_t202" alt="{&quot;HashCode&quot;:1178062039,&quot;Height&quot;:842.0,&quot;Width&quot;:595.0,&quot;Placement&quot;:&quot;Header&quot;,&quot;Index&quot;:&quot;OddAndEven&quot;,&quot;Section&quot;:4,&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Dte6cxtAIAAFEFAAAO&#10;AAAAAAAAAAAAAAAAAC4CAABkcnMvZTJvRG9jLnhtbFBLAQItABQABgAIAAAAIQAmzC223AAAAAcB&#10;AAAPAAAAAAAAAAAAAAAAAA4FAABkcnMvZG93bnJldi54bWxQSwUGAAAAAAQABADzAAAAFwYAAAAA&#10;" o:allowincell="f" filled="f" stroked="f" strokeweight=".5pt">
              <v:fill o:detectmouseclick="t"/>
              <v:textbox inset=",0,,0">
                <w:txbxContent>
                  <w:p w14:paraId="103DD59E" w14:textId="2D609E90"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D9746" w14:textId="062B473F" w:rsidR="00CB386D" w:rsidRDefault="00534CC4" w:rsidP="007A5CF6">
    <w:pPr>
      <w:pStyle w:val="SOFinalHeaderIntroStage1Line"/>
    </w:pPr>
    <w:r>
      <w:rPr>
        <w:noProof/>
      </w:rPr>
      <mc:AlternateContent>
        <mc:Choice Requires="wps">
          <w:drawing>
            <wp:anchor distT="0" distB="0" distL="114300" distR="114300" simplePos="0" relativeHeight="251663360" behindDoc="0" locked="0" layoutInCell="0" allowOverlap="1" wp14:anchorId="4558EF83" wp14:editId="4236FD30">
              <wp:simplePos x="0" y="0"/>
              <wp:positionH relativeFrom="page">
                <wp:posOffset>0</wp:posOffset>
              </wp:positionH>
              <wp:positionV relativeFrom="page">
                <wp:posOffset>190500</wp:posOffset>
              </wp:positionV>
              <wp:extent cx="7557135" cy="252095"/>
              <wp:effectExtent l="0" t="0" r="0" b="14605"/>
              <wp:wrapNone/>
              <wp:docPr id="41" name="MSIPCM165c4b80a0cc130e4a5477a9"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2A30E5" w14:textId="6D011DEA"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558EF83" id="_x0000_t202" coordsize="21600,21600" o:spt="202" path="m,l,21600r21600,l21600,xe">
              <v:stroke joinstyle="miter"/>
              <v:path gradientshapeok="t" o:connecttype="rect"/>
            </v:shapetype>
            <v:shape id="MSIPCM165c4b80a0cc130e4a5477a9" o:spid="_x0000_s1031" type="#_x0000_t202" alt="{&quot;HashCode&quot;:1178062039,&quot;Height&quot;:842.0,&quot;Width&quot;:595.0,&quot;Placement&quot;:&quot;Header&quot;,&quot;Index&quot;:&quot;Primary&quot;,&quot;Section&quot;:4,&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LFDHmW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582A30E5" w14:textId="6D011DEA"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4D398" w14:textId="43C91B89" w:rsidR="00CB386D" w:rsidRDefault="00534CC4">
    <w:pPr>
      <w:pStyle w:val="Header"/>
    </w:pPr>
    <w:r>
      <w:rPr>
        <w:noProof/>
      </w:rPr>
      <mc:AlternateContent>
        <mc:Choice Requires="wps">
          <w:drawing>
            <wp:anchor distT="0" distB="0" distL="114300" distR="114300" simplePos="0" relativeHeight="251664384" behindDoc="0" locked="0" layoutInCell="0" allowOverlap="1" wp14:anchorId="1532255F" wp14:editId="11835D6A">
              <wp:simplePos x="0" y="0"/>
              <wp:positionH relativeFrom="page">
                <wp:posOffset>0</wp:posOffset>
              </wp:positionH>
              <wp:positionV relativeFrom="page">
                <wp:posOffset>190500</wp:posOffset>
              </wp:positionV>
              <wp:extent cx="7557135" cy="252095"/>
              <wp:effectExtent l="0" t="0" r="0" b="14605"/>
              <wp:wrapNone/>
              <wp:docPr id="50" name="MSIPCM9b5a4fffae6eea964858c478"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FF103B" w14:textId="7773FBAE"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532255F" id="_x0000_t202" coordsize="21600,21600" o:spt="202" path="m,l,21600r21600,l21600,xe">
              <v:stroke joinstyle="miter"/>
              <v:path gradientshapeok="t" o:connecttype="rect"/>
            </v:shapetype>
            <v:shape id="MSIPCM9b5a4fffae6eea964858c478" o:spid="_x0000_s1032" type="#_x0000_t202" alt="{&quot;HashCode&quot;:1178062039,&quot;Height&quot;:842.0,&quot;Width&quot;:595.0,&quot;Placement&quot;:&quot;Header&quot;,&quot;Index&quot;:&quot;FirstPage&quot;,&quot;Section&quot;: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0shV2q8CAABQBQAADgAAAAAA&#10;AAAAAAAAAAAuAgAAZHJzL2Uyb0RvYy54bWxQSwECLQAUAAYACAAAACEAJswtttwAAAAHAQAADwAA&#10;AAAAAAAAAAAAAAAJBQAAZHJzL2Rvd25yZXYueG1sUEsFBgAAAAAEAAQA8wAAABIGAAAAAA==&#10;" o:allowincell="f" filled="f" stroked="f" strokeweight=".5pt">
              <v:fill o:detectmouseclick="t"/>
              <v:textbox inset=",0,,0">
                <w:txbxContent>
                  <w:p w14:paraId="67FF103B" w14:textId="7773FBAE" w:rsidR="00534CC4" w:rsidRPr="00534CC4" w:rsidRDefault="00534CC4" w:rsidP="00534CC4">
                    <w:pPr>
                      <w:jc w:val="center"/>
                      <w:rPr>
                        <w:rFonts w:ascii="Arial" w:hAnsi="Arial" w:cs="Arial"/>
                        <w:color w:val="A80000"/>
                        <w:sz w:val="24"/>
                      </w:rPr>
                    </w:pPr>
                    <w:r w:rsidRPr="00534CC4">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6A0CB078"/>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3653C7"/>
    <w:multiLevelType w:val="hybridMultilevel"/>
    <w:tmpl w:val="001A343A"/>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3A8948BC"/>
    <w:multiLevelType w:val="hybridMultilevel"/>
    <w:tmpl w:val="64A43DAA"/>
    <w:lvl w:ilvl="0" w:tplc="08A4D34A">
      <w:start w:val="1"/>
      <w:numFmt w:val="bullet"/>
      <w:pStyle w:val="SOFinalContentTableBulletsIndented"/>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2170BB"/>
    <w:multiLevelType w:val="hybridMultilevel"/>
    <w:tmpl w:val="8C92585E"/>
    <w:lvl w:ilvl="0" w:tplc="8C984D78">
      <w:start w:val="1"/>
      <w:numFmt w:val="bullet"/>
      <w:pStyle w:val="SOFinalCONTENTTABLEBULLETSINDENTED3"/>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9" w15:restartNumberingAfterBreak="0">
    <w:nsid w:val="74DC5BB3"/>
    <w:multiLevelType w:val="hybridMultilevel"/>
    <w:tmpl w:val="5F98A6AA"/>
    <w:lvl w:ilvl="0" w:tplc="465A3796">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7665438"/>
    <w:multiLevelType w:val="hybridMultilevel"/>
    <w:tmpl w:val="AC721AD0"/>
    <w:lvl w:ilvl="0" w:tplc="F4D67646">
      <w:start w:val="1"/>
      <w:numFmt w:val="bullet"/>
      <w:pStyle w:val="SOFinalCONTENTTABLEBULLETSINDENTED1"/>
      <w:lvlText w:val=""/>
      <w:lvlJc w:val="left"/>
      <w:pPr>
        <w:ind w:left="644" w:hanging="360"/>
      </w:pPr>
      <w:rPr>
        <w:rFonts w:ascii="Wingdings" w:hAnsi="Wingdings" w:cs="Wingdings" w:hint="default"/>
        <w:position w:val="0"/>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BF96517"/>
    <w:multiLevelType w:val="hybridMultilevel"/>
    <w:tmpl w:val="FF0C1D4E"/>
    <w:lvl w:ilvl="0" w:tplc="A1F609EA">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165903836">
    <w:abstractNumId w:val="17"/>
  </w:num>
  <w:num w:numId="2" w16cid:durableId="578294206">
    <w:abstractNumId w:val="12"/>
  </w:num>
  <w:num w:numId="3" w16cid:durableId="1882014868">
    <w:abstractNumId w:val="16"/>
  </w:num>
  <w:num w:numId="4" w16cid:durableId="799109756">
    <w:abstractNumId w:val="9"/>
  </w:num>
  <w:num w:numId="5" w16cid:durableId="1117481238">
    <w:abstractNumId w:val="7"/>
  </w:num>
  <w:num w:numId="6" w16cid:durableId="247346872">
    <w:abstractNumId w:val="6"/>
  </w:num>
  <w:num w:numId="7" w16cid:durableId="1859120">
    <w:abstractNumId w:val="5"/>
  </w:num>
  <w:num w:numId="8" w16cid:durableId="1139035471">
    <w:abstractNumId w:val="4"/>
  </w:num>
  <w:num w:numId="9" w16cid:durableId="2061708141">
    <w:abstractNumId w:val="8"/>
  </w:num>
  <w:num w:numId="10" w16cid:durableId="1256211109">
    <w:abstractNumId w:val="3"/>
  </w:num>
  <w:num w:numId="11" w16cid:durableId="682780039">
    <w:abstractNumId w:val="2"/>
  </w:num>
  <w:num w:numId="12" w16cid:durableId="631908439">
    <w:abstractNumId w:val="1"/>
  </w:num>
  <w:num w:numId="13" w16cid:durableId="1628975768">
    <w:abstractNumId w:val="0"/>
  </w:num>
  <w:num w:numId="14" w16cid:durableId="1472165036">
    <w:abstractNumId w:val="21"/>
  </w:num>
  <w:num w:numId="15" w16cid:durableId="1953395524">
    <w:abstractNumId w:val="15"/>
  </w:num>
  <w:num w:numId="16" w16cid:durableId="1388144887">
    <w:abstractNumId w:val="10"/>
  </w:num>
  <w:num w:numId="17" w16cid:durableId="657458631">
    <w:abstractNumId w:val="18"/>
  </w:num>
  <w:num w:numId="18" w16cid:durableId="12343214">
    <w:abstractNumId w:val="13"/>
  </w:num>
  <w:num w:numId="19" w16cid:durableId="2094350018">
    <w:abstractNumId w:val="11"/>
  </w:num>
  <w:num w:numId="20" w16cid:durableId="1476334822">
    <w:abstractNumId w:val="10"/>
  </w:num>
  <w:num w:numId="21" w16cid:durableId="1448424108">
    <w:abstractNumId w:val="20"/>
  </w:num>
  <w:num w:numId="22" w16cid:durableId="1520585859">
    <w:abstractNumId w:val="19"/>
  </w:num>
  <w:num w:numId="23" w16cid:durableId="27220513">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E2"/>
    <w:rsid w:val="00000F78"/>
    <w:rsid w:val="0000122E"/>
    <w:rsid w:val="00002D4F"/>
    <w:rsid w:val="00002F20"/>
    <w:rsid w:val="0000389A"/>
    <w:rsid w:val="00004404"/>
    <w:rsid w:val="0000720D"/>
    <w:rsid w:val="00007CB2"/>
    <w:rsid w:val="00010BED"/>
    <w:rsid w:val="00012E80"/>
    <w:rsid w:val="00013531"/>
    <w:rsid w:val="00014B6D"/>
    <w:rsid w:val="00014E3F"/>
    <w:rsid w:val="00017C9F"/>
    <w:rsid w:val="00020699"/>
    <w:rsid w:val="00020E48"/>
    <w:rsid w:val="000213ED"/>
    <w:rsid w:val="00022706"/>
    <w:rsid w:val="00024688"/>
    <w:rsid w:val="00024DB2"/>
    <w:rsid w:val="00025830"/>
    <w:rsid w:val="00025CEE"/>
    <w:rsid w:val="000273A2"/>
    <w:rsid w:val="00027908"/>
    <w:rsid w:val="00027A3F"/>
    <w:rsid w:val="0003052D"/>
    <w:rsid w:val="00030888"/>
    <w:rsid w:val="000312B5"/>
    <w:rsid w:val="00032276"/>
    <w:rsid w:val="00033897"/>
    <w:rsid w:val="000342C2"/>
    <w:rsid w:val="00034DBC"/>
    <w:rsid w:val="00036566"/>
    <w:rsid w:val="00036952"/>
    <w:rsid w:val="00036E05"/>
    <w:rsid w:val="000407E6"/>
    <w:rsid w:val="0004086B"/>
    <w:rsid w:val="00041768"/>
    <w:rsid w:val="000424DA"/>
    <w:rsid w:val="00042D76"/>
    <w:rsid w:val="00043348"/>
    <w:rsid w:val="000439FC"/>
    <w:rsid w:val="0004502F"/>
    <w:rsid w:val="00054DAC"/>
    <w:rsid w:val="000553B1"/>
    <w:rsid w:val="00056552"/>
    <w:rsid w:val="00057292"/>
    <w:rsid w:val="00057498"/>
    <w:rsid w:val="00057A05"/>
    <w:rsid w:val="00060003"/>
    <w:rsid w:val="000633D4"/>
    <w:rsid w:val="0006377E"/>
    <w:rsid w:val="00064CB2"/>
    <w:rsid w:val="000659A0"/>
    <w:rsid w:val="00065D31"/>
    <w:rsid w:val="00067837"/>
    <w:rsid w:val="000678A5"/>
    <w:rsid w:val="00067C70"/>
    <w:rsid w:val="00070482"/>
    <w:rsid w:val="000708BC"/>
    <w:rsid w:val="0007174D"/>
    <w:rsid w:val="000719FB"/>
    <w:rsid w:val="00071DB5"/>
    <w:rsid w:val="000730D8"/>
    <w:rsid w:val="00073413"/>
    <w:rsid w:val="00074261"/>
    <w:rsid w:val="00074DF2"/>
    <w:rsid w:val="000750D4"/>
    <w:rsid w:val="000755AC"/>
    <w:rsid w:val="00075A5C"/>
    <w:rsid w:val="00075C55"/>
    <w:rsid w:val="000812FA"/>
    <w:rsid w:val="000822EF"/>
    <w:rsid w:val="00083AAA"/>
    <w:rsid w:val="00083DF0"/>
    <w:rsid w:val="0008431A"/>
    <w:rsid w:val="0008464B"/>
    <w:rsid w:val="0008464D"/>
    <w:rsid w:val="00084CE2"/>
    <w:rsid w:val="00087386"/>
    <w:rsid w:val="00087468"/>
    <w:rsid w:val="00087E96"/>
    <w:rsid w:val="00090813"/>
    <w:rsid w:val="00092053"/>
    <w:rsid w:val="0009432C"/>
    <w:rsid w:val="000943ED"/>
    <w:rsid w:val="0009646D"/>
    <w:rsid w:val="00096699"/>
    <w:rsid w:val="000A0D46"/>
    <w:rsid w:val="000A0E90"/>
    <w:rsid w:val="000A0EF9"/>
    <w:rsid w:val="000A3438"/>
    <w:rsid w:val="000A389C"/>
    <w:rsid w:val="000A4B6F"/>
    <w:rsid w:val="000A51B2"/>
    <w:rsid w:val="000A5783"/>
    <w:rsid w:val="000A5C2F"/>
    <w:rsid w:val="000A6551"/>
    <w:rsid w:val="000B1E43"/>
    <w:rsid w:val="000B2319"/>
    <w:rsid w:val="000B2B38"/>
    <w:rsid w:val="000B3F8E"/>
    <w:rsid w:val="000B4750"/>
    <w:rsid w:val="000B518B"/>
    <w:rsid w:val="000B6CFD"/>
    <w:rsid w:val="000B6E88"/>
    <w:rsid w:val="000B70F2"/>
    <w:rsid w:val="000B75BD"/>
    <w:rsid w:val="000B79F8"/>
    <w:rsid w:val="000B7B2D"/>
    <w:rsid w:val="000C00C5"/>
    <w:rsid w:val="000C09E5"/>
    <w:rsid w:val="000C1389"/>
    <w:rsid w:val="000C1483"/>
    <w:rsid w:val="000C2287"/>
    <w:rsid w:val="000C24C2"/>
    <w:rsid w:val="000C361E"/>
    <w:rsid w:val="000C39B4"/>
    <w:rsid w:val="000C3A17"/>
    <w:rsid w:val="000C5FBF"/>
    <w:rsid w:val="000C75C6"/>
    <w:rsid w:val="000D0437"/>
    <w:rsid w:val="000D04AE"/>
    <w:rsid w:val="000D0802"/>
    <w:rsid w:val="000D1595"/>
    <w:rsid w:val="000D25FF"/>
    <w:rsid w:val="000D28C3"/>
    <w:rsid w:val="000D306F"/>
    <w:rsid w:val="000D3EF2"/>
    <w:rsid w:val="000D4222"/>
    <w:rsid w:val="000D54DB"/>
    <w:rsid w:val="000D574F"/>
    <w:rsid w:val="000D5B01"/>
    <w:rsid w:val="000D5C44"/>
    <w:rsid w:val="000D6A83"/>
    <w:rsid w:val="000E0F75"/>
    <w:rsid w:val="000E11AD"/>
    <w:rsid w:val="000E1526"/>
    <w:rsid w:val="000E2E91"/>
    <w:rsid w:val="000E47B0"/>
    <w:rsid w:val="000E5637"/>
    <w:rsid w:val="000E5C78"/>
    <w:rsid w:val="000E603C"/>
    <w:rsid w:val="000E7B98"/>
    <w:rsid w:val="000E7C98"/>
    <w:rsid w:val="000E7F09"/>
    <w:rsid w:val="000F01F4"/>
    <w:rsid w:val="000F1158"/>
    <w:rsid w:val="000F2862"/>
    <w:rsid w:val="000F3564"/>
    <w:rsid w:val="000F3AE8"/>
    <w:rsid w:val="000F4B7A"/>
    <w:rsid w:val="000F56EC"/>
    <w:rsid w:val="000F62B9"/>
    <w:rsid w:val="000F7ED5"/>
    <w:rsid w:val="00100385"/>
    <w:rsid w:val="00100CC2"/>
    <w:rsid w:val="00101AAA"/>
    <w:rsid w:val="00101B07"/>
    <w:rsid w:val="00102329"/>
    <w:rsid w:val="00102CEA"/>
    <w:rsid w:val="001032FD"/>
    <w:rsid w:val="001043F5"/>
    <w:rsid w:val="0010477E"/>
    <w:rsid w:val="00105206"/>
    <w:rsid w:val="001076EB"/>
    <w:rsid w:val="00107FD6"/>
    <w:rsid w:val="00110696"/>
    <w:rsid w:val="00111D8E"/>
    <w:rsid w:val="0011206D"/>
    <w:rsid w:val="00112AF1"/>
    <w:rsid w:val="00112D1B"/>
    <w:rsid w:val="00114C7D"/>
    <w:rsid w:val="00116B2D"/>
    <w:rsid w:val="0011794B"/>
    <w:rsid w:val="0012058A"/>
    <w:rsid w:val="001211FB"/>
    <w:rsid w:val="00121DF6"/>
    <w:rsid w:val="0012286D"/>
    <w:rsid w:val="00123044"/>
    <w:rsid w:val="00123F7D"/>
    <w:rsid w:val="0012436A"/>
    <w:rsid w:val="0012440D"/>
    <w:rsid w:val="00124808"/>
    <w:rsid w:val="0012552B"/>
    <w:rsid w:val="00126D8A"/>
    <w:rsid w:val="0013063E"/>
    <w:rsid w:val="00130CA5"/>
    <w:rsid w:val="00131610"/>
    <w:rsid w:val="001320B3"/>
    <w:rsid w:val="0013366F"/>
    <w:rsid w:val="00134D94"/>
    <w:rsid w:val="00136AE9"/>
    <w:rsid w:val="00137C1E"/>
    <w:rsid w:val="00140FB3"/>
    <w:rsid w:val="00141CDE"/>
    <w:rsid w:val="0014209C"/>
    <w:rsid w:val="001423A4"/>
    <w:rsid w:val="00142EAD"/>
    <w:rsid w:val="001436D1"/>
    <w:rsid w:val="00143F2C"/>
    <w:rsid w:val="00144C1E"/>
    <w:rsid w:val="00145CBF"/>
    <w:rsid w:val="0014600C"/>
    <w:rsid w:val="00146F1F"/>
    <w:rsid w:val="001471B6"/>
    <w:rsid w:val="00152DDF"/>
    <w:rsid w:val="00155132"/>
    <w:rsid w:val="001551D2"/>
    <w:rsid w:val="00155FBC"/>
    <w:rsid w:val="0015734C"/>
    <w:rsid w:val="0016018A"/>
    <w:rsid w:val="00160C3F"/>
    <w:rsid w:val="00161527"/>
    <w:rsid w:val="00162936"/>
    <w:rsid w:val="00164911"/>
    <w:rsid w:val="00164AFF"/>
    <w:rsid w:val="00165A49"/>
    <w:rsid w:val="00165BA2"/>
    <w:rsid w:val="001669A0"/>
    <w:rsid w:val="0016750F"/>
    <w:rsid w:val="001704FC"/>
    <w:rsid w:val="00170EED"/>
    <w:rsid w:val="00171982"/>
    <w:rsid w:val="00171DD3"/>
    <w:rsid w:val="001723ED"/>
    <w:rsid w:val="00173405"/>
    <w:rsid w:val="00173F13"/>
    <w:rsid w:val="001757F3"/>
    <w:rsid w:val="00175D26"/>
    <w:rsid w:val="001760FE"/>
    <w:rsid w:val="001763A4"/>
    <w:rsid w:val="001767DA"/>
    <w:rsid w:val="0017698B"/>
    <w:rsid w:val="00176E1F"/>
    <w:rsid w:val="00176E71"/>
    <w:rsid w:val="00177716"/>
    <w:rsid w:val="001777A9"/>
    <w:rsid w:val="00177D5F"/>
    <w:rsid w:val="0018040E"/>
    <w:rsid w:val="00180755"/>
    <w:rsid w:val="001811D1"/>
    <w:rsid w:val="0018162D"/>
    <w:rsid w:val="001817D2"/>
    <w:rsid w:val="00182E4C"/>
    <w:rsid w:val="00182E81"/>
    <w:rsid w:val="0018342D"/>
    <w:rsid w:val="00183DD4"/>
    <w:rsid w:val="00186BD3"/>
    <w:rsid w:val="00187240"/>
    <w:rsid w:val="001875BB"/>
    <w:rsid w:val="001878F8"/>
    <w:rsid w:val="00190930"/>
    <w:rsid w:val="00190CD8"/>
    <w:rsid w:val="00191188"/>
    <w:rsid w:val="0019201A"/>
    <w:rsid w:val="001925A0"/>
    <w:rsid w:val="0019287B"/>
    <w:rsid w:val="0019331D"/>
    <w:rsid w:val="00197A95"/>
    <w:rsid w:val="00197C8F"/>
    <w:rsid w:val="001A09CC"/>
    <w:rsid w:val="001A0B22"/>
    <w:rsid w:val="001A20BD"/>
    <w:rsid w:val="001A2F13"/>
    <w:rsid w:val="001A3279"/>
    <w:rsid w:val="001A3555"/>
    <w:rsid w:val="001A65D9"/>
    <w:rsid w:val="001A7ABA"/>
    <w:rsid w:val="001A7E16"/>
    <w:rsid w:val="001B0C68"/>
    <w:rsid w:val="001B0D0E"/>
    <w:rsid w:val="001B231D"/>
    <w:rsid w:val="001B2A5B"/>
    <w:rsid w:val="001B3011"/>
    <w:rsid w:val="001B407A"/>
    <w:rsid w:val="001B42E1"/>
    <w:rsid w:val="001B468B"/>
    <w:rsid w:val="001B4C9C"/>
    <w:rsid w:val="001B537E"/>
    <w:rsid w:val="001B53F6"/>
    <w:rsid w:val="001B59E4"/>
    <w:rsid w:val="001B5F12"/>
    <w:rsid w:val="001B7220"/>
    <w:rsid w:val="001B7952"/>
    <w:rsid w:val="001C04F5"/>
    <w:rsid w:val="001C0D01"/>
    <w:rsid w:val="001C38DA"/>
    <w:rsid w:val="001C3965"/>
    <w:rsid w:val="001C4955"/>
    <w:rsid w:val="001C5409"/>
    <w:rsid w:val="001C6D5D"/>
    <w:rsid w:val="001C79E4"/>
    <w:rsid w:val="001D088A"/>
    <w:rsid w:val="001D16C7"/>
    <w:rsid w:val="001D36A5"/>
    <w:rsid w:val="001D4550"/>
    <w:rsid w:val="001D49FC"/>
    <w:rsid w:val="001D5232"/>
    <w:rsid w:val="001D52B9"/>
    <w:rsid w:val="001D68F4"/>
    <w:rsid w:val="001D7073"/>
    <w:rsid w:val="001D7C8A"/>
    <w:rsid w:val="001E08F6"/>
    <w:rsid w:val="001E15A5"/>
    <w:rsid w:val="001E1784"/>
    <w:rsid w:val="001E24A6"/>
    <w:rsid w:val="001E3500"/>
    <w:rsid w:val="001E3CB0"/>
    <w:rsid w:val="001E42C4"/>
    <w:rsid w:val="001E4B45"/>
    <w:rsid w:val="001E5478"/>
    <w:rsid w:val="001E5F2B"/>
    <w:rsid w:val="001E61A9"/>
    <w:rsid w:val="001E6893"/>
    <w:rsid w:val="001E6F61"/>
    <w:rsid w:val="001E7108"/>
    <w:rsid w:val="001F04B5"/>
    <w:rsid w:val="001F0B6E"/>
    <w:rsid w:val="001F0CA2"/>
    <w:rsid w:val="001F1662"/>
    <w:rsid w:val="001F1C65"/>
    <w:rsid w:val="001F21B4"/>
    <w:rsid w:val="001F281F"/>
    <w:rsid w:val="001F317E"/>
    <w:rsid w:val="001F3292"/>
    <w:rsid w:val="001F4029"/>
    <w:rsid w:val="001F4942"/>
    <w:rsid w:val="001F4D4F"/>
    <w:rsid w:val="001F5D55"/>
    <w:rsid w:val="001F7232"/>
    <w:rsid w:val="001F73F6"/>
    <w:rsid w:val="001F7BB5"/>
    <w:rsid w:val="002002D1"/>
    <w:rsid w:val="00200F99"/>
    <w:rsid w:val="002011E8"/>
    <w:rsid w:val="002014EE"/>
    <w:rsid w:val="002017EC"/>
    <w:rsid w:val="00201E2A"/>
    <w:rsid w:val="00202BCA"/>
    <w:rsid w:val="00207AA5"/>
    <w:rsid w:val="00207CF9"/>
    <w:rsid w:val="00210B0A"/>
    <w:rsid w:val="00211A68"/>
    <w:rsid w:val="002157A5"/>
    <w:rsid w:val="0021631F"/>
    <w:rsid w:val="002209CB"/>
    <w:rsid w:val="002216B3"/>
    <w:rsid w:val="0022197E"/>
    <w:rsid w:val="002221A2"/>
    <w:rsid w:val="00222DCA"/>
    <w:rsid w:val="00222EDE"/>
    <w:rsid w:val="0022362D"/>
    <w:rsid w:val="0022506F"/>
    <w:rsid w:val="0022621D"/>
    <w:rsid w:val="00226C48"/>
    <w:rsid w:val="002279F2"/>
    <w:rsid w:val="00230404"/>
    <w:rsid w:val="002317E5"/>
    <w:rsid w:val="00231BE2"/>
    <w:rsid w:val="00231D40"/>
    <w:rsid w:val="00232498"/>
    <w:rsid w:val="00232B1B"/>
    <w:rsid w:val="00232DC7"/>
    <w:rsid w:val="002330CA"/>
    <w:rsid w:val="00233DE5"/>
    <w:rsid w:val="002345F5"/>
    <w:rsid w:val="00234E5F"/>
    <w:rsid w:val="00235FF5"/>
    <w:rsid w:val="00236E85"/>
    <w:rsid w:val="0023711B"/>
    <w:rsid w:val="002372F1"/>
    <w:rsid w:val="00240EEB"/>
    <w:rsid w:val="00242BA7"/>
    <w:rsid w:val="00243D95"/>
    <w:rsid w:val="00244202"/>
    <w:rsid w:val="002459EE"/>
    <w:rsid w:val="00246A5F"/>
    <w:rsid w:val="0024742C"/>
    <w:rsid w:val="00247783"/>
    <w:rsid w:val="002508D2"/>
    <w:rsid w:val="00250B28"/>
    <w:rsid w:val="00250F5D"/>
    <w:rsid w:val="002530A1"/>
    <w:rsid w:val="002539AA"/>
    <w:rsid w:val="00254817"/>
    <w:rsid w:val="00254FDC"/>
    <w:rsid w:val="002577C6"/>
    <w:rsid w:val="00261200"/>
    <w:rsid w:val="00261A0C"/>
    <w:rsid w:val="00262B42"/>
    <w:rsid w:val="00263083"/>
    <w:rsid w:val="00263712"/>
    <w:rsid w:val="00263EF9"/>
    <w:rsid w:val="002642DF"/>
    <w:rsid w:val="00265128"/>
    <w:rsid w:val="0026548F"/>
    <w:rsid w:val="0026607F"/>
    <w:rsid w:val="002662B5"/>
    <w:rsid w:val="00266720"/>
    <w:rsid w:val="00267E52"/>
    <w:rsid w:val="002704DA"/>
    <w:rsid w:val="002725D6"/>
    <w:rsid w:val="0027394D"/>
    <w:rsid w:val="00273A42"/>
    <w:rsid w:val="00274494"/>
    <w:rsid w:val="002747BF"/>
    <w:rsid w:val="00274E30"/>
    <w:rsid w:val="002755C4"/>
    <w:rsid w:val="00275674"/>
    <w:rsid w:val="002763C7"/>
    <w:rsid w:val="0027693C"/>
    <w:rsid w:val="0028139B"/>
    <w:rsid w:val="00281F7C"/>
    <w:rsid w:val="0028206D"/>
    <w:rsid w:val="0028295E"/>
    <w:rsid w:val="0028349D"/>
    <w:rsid w:val="002835ED"/>
    <w:rsid w:val="00284D82"/>
    <w:rsid w:val="00285325"/>
    <w:rsid w:val="002863CE"/>
    <w:rsid w:val="00286FF7"/>
    <w:rsid w:val="002871E8"/>
    <w:rsid w:val="002876E9"/>
    <w:rsid w:val="002877FA"/>
    <w:rsid w:val="002911A8"/>
    <w:rsid w:val="00294212"/>
    <w:rsid w:val="002953DF"/>
    <w:rsid w:val="00295BC6"/>
    <w:rsid w:val="0029698D"/>
    <w:rsid w:val="00297828"/>
    <w:rsid w:val="00297CDA"/>
    <w:rsid w:val="002A0F7D"/>
    <w:rsid w:val="002A1C61"/>
    <w:rsid w:val="002A203E"/>
    <w:rsid w:val="002A22BC"/>
    <w:rsid w:val="002A2A85"/>
    <w:rsid w:val="002A47E5"/>
    <w:rsid w:val="002A4C5D"/>
    <w:rsid w:val="002A5939"/>
    <w:rsid w:val="002A70BB"/>
    <w:rsid w:val="002A73F9"/>
    <w:rsid w:val="002A77CD"/>
    <w:rsid w:val="002A7C6B"/>
    <w:rsid w:val="002B1428"/>
    <w:rsid w:val="002B249B"/>
    <w:rsid w:val="002B3620"/>
    <w:rsid w:val="002B37E3"/>
    <w:rsid w:val="002B4259"/>
    <w:rsid w:val="002B51DA"/>
    <w:rsid w:val="002B5DBC"/>
    <w:rsid w:val="002B639D"/>
    <w:rsid w:val="002B66D7"/>
    <w:rsid w:val="002B7DB1"/>
    <w:rsid w:val="002C3FAE"/>
    <w:rsid w:val="002C45C6"/>
    <w:rsid w:val="002C5777"/>
    <w:rsid w:val="002C63D7"/>
    <w:rsid w:val="002C6E10"/>
    <w:rsid w:val="002C7E23"/>
    <w:rsid w:val="002C7F35"/>
    <w:rsid w:val="002D26BB"/>
    <w:rsid w:val="002D2DD5"/>
    <w:rsid w:val="002D2E63"/>
    <w:rsid w:val="002D4661"/>
    <w:rsid w:val="002D55B6"/>
    <w:rsid w:val="002D59BB"/>
    <w:rsid w:val="002D6D4E"/>
    <w:rsid w:val="002E038D"/>
    <w:rsid w:val="002E1F17"/>
    <w:rsid w:val="002E2313"/>
    <w:rsid w:val="002E26BA"/>
    <w:rsid w:val="002E31FF"/>
    <w:rsid w:val="002E329A"/>
    <w:rsid w:val="002E377A"/>
    <w:rsid w:val="002E483B"/>
    <w:rsid w:val="002E5143"/>
    <w:rsid w:val="002E58B8"/>
    <w:rsid w:val="002E763E"/>
    <w:rsid w:val="002E76C9"/>
    <w:rsid w:val="002F0402"/>
    <w:rsid w:val="002F04DA"/>
    <w:rsid w:val="002F174B"/>
    <w:rsid w:val="002F2CB7"/>
    <w:rsid w:val="002F3774"/>
    <w:rsid w:val="002F43A7"/>
    <w:rsid w:val="002F4D84"/>
    <w:rsid w:val="002F52C2"/>
    <w:rsid w:val="002F584B"/>
    <w:rsid w:val="002F59C0"/>
    <w:rsid w:val="002F5CF8"/>
    <w:rsid w:val="003001B5"/>
    <w:rsid w:val="0030090F"/>
    <w:rsid w:val="00300950"/>
    <w:rsid w:val="003011A9"/>
    <w:rsid w:val="00301625"/>
    <w:rsid w:val="003025A9"/>
    <w:rsid w:val="00302940"/>
    <w:rsid w:val="0030370C"/>
    <w:rsid w:val="003041E6"/>
    <w:rsid w:val="003063D2"/>
    <w:rsid w:val="0030674F"/>
    <w:rsid w:val="00310A90"/>
    <w:rsid w:val="00310F65"/>
    <w:rsid w:val="00311C69"/>
    <w:rsid w:val="00313D6F"/>
    <w:rsid w:val="003173B3"/>
    <w:rsid w:val="003173E8"/>
    <w:rsid w:val="00320B0C"/>
    <w:rsid w:val="00321A59"/>
    <w:rsid w:val="00322CEC"/>
    <w:rsid w:val="003248C4"/>
    <w:rsid w:val="00324D0A"/>
    <w:rsid w:val="0032533A"/>
    <w:rsid w:val="00325507"/>
    <w:rsid w:val="00325B5B"/>
    <w:rsid w:val="00326B51"/>
    <w:rsid w:val="00327051"/>
    <w:rsid w:val="00327D0C"/>
    <w:rsid w:val="00330B65"/>
    <w:rsid w:val="0033159D"/>
    <w:rsid w:val="00332C94"/>
    <w:rsid w:val="00333A5B"/>
    <w:rsid w:val="00336BA0"/>
    <w:rsid w:val="00340590"/>
    <w:rsid w:val="00340E76"/>
    <w:rsid w:val="0034179A"/>
    <w:rsid w:val="003428D7"/>
    <w:rsid w:val="0034323E"/>
    <w:rsid w:val="003451DD"/>
    <w:rsid w:val="003456F9"/>
    <w:rsid w:val="00346C42"/>
    <w:rsid w:val="00347B89"/>
    <w:rsid w:val="0035047E"/>
    <w:rsid w:val="00351BEF"/>
    <w:rsid w:val="00352885"/>
    <w:rsid w:val="00352FEB"/>
    <w:rsid w:val="00353C85"/>
    <w:rsid w:val="003542E1"/>
    <w:rsid w:val="0035513A"/>
    <w:rsid w:val="003554FB"/>
    <w:rsid w:val="00355BFF"/>
    <w:rsid w:val="00356355"/>
    <w:rsid w:val="003564C8"/>
    <w:rsid w:val="00356DAA"/>
    <w:rsid w:val="003573BC"/>
    <w:rsid w:val="00357497"/>
    <w:rsid w:val="003633EF"/>
    <w:rsid w:val="00365E39"/>
    <w:rsid w:val="003671F4"/>
    <w:rsid w:val="003672FA"/>
    <w:rsid w:val="003704C9"/>
    <w:rsid w:val="00370E80"/>
    <w:rsid w:val="00372F1A"/>
    <w:rsid w:val="00373859"/>
    <w:rsid w:val="00375E43"/>
    <w:rsid w:val="0037600B"/>
    <w:rsid w:val="00376B4D"/>
    <w:rsid w:val="00380B34"/>
    <w:rsid w:val="003811D9"/>
    <w:rsid w:val="00381AAD"/>
    <w:rsid w:val="003823A3"/>
    <w:rsid w:val="0038271C"/>
    <w:rsid w:val="00384422"/>
    <w:rsid w:val="00384D4D"/>
    <w:rsid w:val="00385964"/>
    <w:rsid w:val="003859D4"/>
    <w:rsid w:val="00386726"/>
    <w:rsid w:val="003874E5"/>
    <w:rsid w:val="00387652"/>
    <w:rsid w:val="003877D1"/>
    <w:rsid w:val="003878B6"/>
    <w:rsid w:val="00390056"/>
    <w:rsid w:val="003901F3"/>
    <w:rsid w:val="00390810"/>
    <w:rsid w:val="0039099F"/>
    <w:rsid w:val="00391116"/>
    <w:rsid w:val="00391131"/>
    <w:rsid w:val="00391299"/>
    <w:rsid w:val="00394395"/>
    <w:rsid w:val="0039455E"/>
    <w:rsid w:val="00394E4C"/>
    <w:rsid w:val="0039675C"/>
    <w:rsid w:val="003A0B24"/>
    <w:rsid w:val="003A0BE5"/>
    <w:rsid w:val="003A14A1"/>
    <w:rsid w:val="003A3C04"/>
    <w:rsid w:val="003A5951"/>
    <w:rsid w:val="003A62FE"/>
    <w:rsid w:val="003A646A"/>
    <w:rsid w:val="003A6857"/>
    <w:rsid w:val="003B0612"/>
    <w:rsid w:val="003B3250"/>
    <w:rsid w:val="003B339A"/>
    <w:rsid w:val="003B33BC"/>
    <w:rsid w:val="003B3B48"/>
    <w:rsid w:val="003B463E"/>
    <w:rsid w:val="003B4B73"/>
    <w:rsid w:val="003B55D9"/>
    <w:rsid w:val="003B5D36"/>
    <w:rsid w:val="003B649F"/>
    <w:rsid w:val="003B7688"/>
    <w:rsid w:val="003B795E"/>
    <w:rsid w:val="003C049C"/>
    <w:rsid w:val="003C0D76"/>
    <w:rsid w:val="003C0F3A"/>
    <w:rsid w:val="003C10E7"/>
    <w:rsid w:val="003C14C7"/>
    <w:rsid w:val="003C39D0"/>
    <w:rsid w:val="003C55AA"/>
    <w:rsid w:val="003C5D5A"/>
    <w:rsid w:val="003C6277"/>
    <w:rsid w:val="003C650E"/>
    <w:rsid w:val="003C68CD"/>
    <w:rsid w:val="003D02AD"/>
    <w:rsid w:val="003D096E"/>
    <w:rsid w:val="003D0A13"/>
    <w:rsid w:val="003D395A"/>
    <w:rsid w:val="003D40D9"/>
    <w:rsid w:val="003D45B2"/>
    <w:rsid w:val="003D460D"/>
    <w:rsid w:val="003D5317"/>
    <w:rsid w:val="003D72C8"/>
    <w:rsid w:val="003D7733"/>
    <w:rsid w:val="003E0313"/>
    <w:rsid w:val="003E042E"/>
    <w:rsid w:val="003E0727"/>
    <w:rsid w:val="003E0A74"/>
    <w:rsid w:val="003E1BF7"/>
    <w:rsid w:val="003E34E1"/>
    <w:rsid w:val="003E36BA"/>
    <w:rsid w:val="003E3B21"/>
    <w:rsid w:val="003E3C3C"/>
    <w:rsid w:val="003E44F2"/>
    <w:rsid w:val="003E4C7B"/>
    <w:rsid w:val="003E5353"/>
    <w:rsid w:val="003E5F64"/>
    <w:rsid w:val="003E6764"/>
    <w:rsid w:val="003E69E4"/>
    <w:rsid w:val="003F1532"/>
    <w:rsid w:val="003F21B8"/>
    <w:rsid w:val="003F2B8C"/>
    <w:rsid w:val="003F348F"/>
    <w:rsid w:val="003F3914"/>
    <w:rsid w:val="003F40AD"/>
    <w:rsid w:val="003F6998"/>
    <w:rsid w:val="00400CB2"/>
    <w:rsid w:val="00402BBC"/>
    <w:rsid w:val="00403AE3"/>
    <w:rsid w:val="004045DC"/>
    <w:rsid w:val="0040490D"/>
    <w:rsid w:val="0041003C"/>
    <w:rsid w:val="004104E7"/>
    <w:rsid w:val="0041097E"/>
    <w:rsid w:val="00410C38"/>
    <w:rsid w:val="00411FF5"/>
    <w:rsid w:val="004130BF"/>
    <w:rsid w:val="00413AA6"/>
    <w:rsid w:val="00413B0E"/>
    <w:rsid w:val="00414492"/>
    <w:rsid w:val="00414907"/>
    <w:rsid w:val="00414A5E"/>
    <w:rsid w:val="00414C36"/>
    <w:rsid w:val="00415914"/>
    <w:rsid w:val="00415B10"/>
    <w:rsid w:val="00416233"/>
    <w:rsid w:val="00417036"/>
    <w:rsid w:val="0041727A"/>
    <w:rsid w:val="00420898"/>
    <w:rsid w:val="00421178"/>
    <w:rsid w:val="00422031"/>
    <w:rsid w:val="00422054"/>
    <w:rsid w:val="00422C8A"/>
    <w:rsid w:val="00423922"/>
    <w:rsid w:val="0042430A"/>
    <w:rsid w:val="00424516"/>
    <w:rsid w:val="00425912"/>
    <w:rsid w:val="00431C87"/>
    <w:rsid w:val="0043454D"/>
    <w:rsid w:val="004352EF"/>
    <w:rsid w:val="004368C4"/>
    <w:rsid w:val="00440CCA"/>
    <w:rsid w:val="00440E38"/>
    <w:rsid w:val="00440EBD"/>
    <w:rsid w:val="004416FC"/>
    <w:rsid w:val="0044356B"/>
    <w:rsid w:val="004435F2"/>
    <w:rsid w:val="00443B68"/>
    <w:rsid w:val="0044445C"/>
    <w:rsid w:val="00444D2E"/>
    <w:rsid w:val="00444ECE"/>
    <w:rsid w:val="00444F77"/>
    <w:rsid w:val="004459A6"/>
    <w:rsid w:val="004459D7"/>
    <w:rsid w:val="0044648E"/>
    <w:rsid w:val="00446718"/>
    <w:rsid w:val="00447E41"/>
    <w:rsid w:val="004502D7"/>
    <w:rsid w:val="0045119E"/>
    <w:rsid w:val="00451404"/>
    <w:rsid w:val="00452220"/>
    <w:rsid w:val="0045399A"/>
    <w:rsid w:val="00455050"/>
    <w:rsid w:val="00456903"/>
    <w:rsid w:val="004572D4"/>
    <w:rsid w:val="00457B97"/>
    <w:rsid w:val="004604A0"/>
    <w:rsid w:val="0046605A"/>
    <w:rsid w:val="004673E4"/>
    <w:rsid w:val="004708E2"/>
    <w:rsid w:val="00470C89"/>
    <w:rsid w:val="004729CA"/>
    <w:rsid w:val="00473B13"/>
    <w:rsid w:val="00475621"/>
    <w:rsid w:val="00477241"/>
    <w:rsid w:val="0048002C"/>
    <w:rsid w:val="004803EB"/>
    <w:rsid w:val="00480C54"/>
    <w:rsid w:val="004812A0"/>
    <w:rsid w:val="0048224F"/>
    <w:rsid w:val="00483135"/>
    <w:rsid w:val="0048350B"/>
    <w:rsid w:val="00483882"/>
    <w:rsid w:val="00484810"/>
    <w:rsid w:val="00485360"/>
    <w:rsid w:val="00485652"/>
    <w:rsid w:val="00486460"/>
    <w:rsid w:val="00486AE3"/>
    <w:rsid w:val="00487A14"/>
    <w:rsid w:val="00487D44"/>
    <w:rsid w:val="00487E11"/>
    <w:rsid w:val="00491DEE"/>
    <w:rsid w:val="00492B52"/>
    <w:rsid w:val="004935C2"/>
    <w:rsid w:val="004935CC"/>
    <w:rsid w:val="0049437B"/>
    <w:rsid w:val="004957FE"/>
    <w:rsid w:val="00495BF1"/>
    <w:rsid w:val="004964B7"/>
    <w:rsid w:val="00497486"/>
    <w:rsid w:val="00497F0D"/>
    <w:rsid w:val="004A03C5"/>
    <w:rsid w:val="004A0470"/>
    <w:rsid w:val="004A0F11"/>
    <w:rsid w:val="004A2B5B"/>
    <w:rsid w:val="004A2F77"/>
    <w:rsid w:val="004A410B"/>
    <w:rsid w:val="004A4C4E"/>
    <w:rsid w:val="004A4D80"/>
    <w:rsid w:val="004A5A34"/>
    <w:rsid w:val="004A5E69"/>
    <w:rsid w:val="004A64EE"/>
    <w:rsid w:val="004A6AA2"/>
    <w:rsid w:val="004A70E3"/>
    <w:rsid w:val="004A7479"/>
    <w:rsid w:val="004B03D2"/>
    <w:rsid w:val="004B07B0"/>
    <w:rsid w:val="004B1445"/>
    <w:rsid w:val="004B17D7"/>
    <w:rsid w:val="004B2B5E"/>
    <w:rsid w:val="004B3B11"/>
    <w:rsid w:val="004B6919"/>
    <w:rsid w:val="004B7A90"/>
    <w:rsid w:val="004C0626"/>
    <w:rsid w:val="004C0C4A"/>
    <w:rsid w:val="004C15C4"/>
    <w:rsid w:val="004C1945"/>
    <w:rsid w:val="004C40A3"/>
    <w:rsid w:val="004C4921"/>
    <w:rsid w:val="004C4F7C"/>
    <w:rsid w:val="004C6361"/>
    <w:rsid w:val="004C69AC"/>
    <w:rsid w:val="004C7B54"/>
    <w:rsid w:val="004D057B"/>
    <w:rsid w:val="004D1E38"/>
    <w:rsid w:val="004D1EEB"/>
    <w:rsid w:val="004D2B47"/>
    <w:rsid w:val="004D2D66"/>
    <w:rsid w:val="004D3A26"/>
    <w:rsid w:val="004D64C0"/>
    <w:rsid w:val="004E0BB0"/>
    <w:rsid w:val="004E2157"/>
    <w:rsid w:val="004E291F"/>
    <w:rsid w:val="004E2BD4"/>
    <w:rsid w:val="004E2C8E"/>
    <w:rsid w:val="004E3022"/>
    <w:rsid w:val="004E3892"/>
    <w:rsid w:val="004E3F96"/>
    <w:rsid w:val="004E45DA"/>
    <w:rsid w:val="004E4736"/>
    <w:rsid w:val="004E507B"/>
    <w:rsid w:val="004E5295"/>
    <w:rsid w:val="004E57E8"/>
    <w:rsid w:val="004E612F"/>
    <w:rsid w:val="004E61BD"/>
    <w:rsid w:val="004E6881"/>
    <w:rsid w:val="004E70EA"/>
    <w:rsid w:val="004E7607"/>
    <w:rsid w:val="004F03BE"/>
    <w:rsid w:val="004F071F"/>
    <w:rsid w:val="004F2079"/>
    <w:rsid w:val="004F25CC"/>
    <w:rsid w:val="004F2C37"/>
    <w:rsid w:val="004F3426"/>
    <w:rsid w:val="004F3F8B"/>
    <w:rsid w:val="004F5702"/>
    <w:rsid w:val="004F5C42"/>
    <w:rsid w:val="004F64EE"/>
    <w:rsid w:val="004F6A4A"/>
    <w:rsid w:val="004F7150"/>
    <w:rsid w:val="004F720A"/>
    <w:rsid w:val="00501621"/>
    <w:rsid w:val="00502A57"/>
    <w:rsid w:val="00502AD2"/>
    <w:rsid w:val="00502FEE"/>
    <w:rsid w:val="005032E0"/>
    <w:rsid w:val="00504994"/>
    <w:rsid w:val="00504A6E"/>
    <w:rsid w:val="00505231"/>
    <w:rsid w:val="00505CD0"/>
    <w:rsid w:val="00506102"/>
    <w:rsid w:val="005065FD"/>
    <w:rsid w:val="00507715"/>
    <w:rsid w:val="00507C06"/>
    <w:rsid w:val="005103ED"/>
    <w:rsid w:val="005104E6"/>
    <w:rsid w:val="00511218"/>
    <w:rsid w:val="005113F8"/>
    <w:rsid w:val="005118B5"/>
    <w:rsid w:val="00511F05"/>
    <w:rsid w:val="00513378"/>
    <w:rsid w:val="00513578"/>
    <w:rsid w:val="0051395A"/>
    <w:rsid w:val="00513D9D"/>
    <w:rsid w:val="00513EC0"/>
    <w:rsid w:val="00514117"/>
    <w:rsid w:val="00514E5D"/>
    <w:rsid w:val="005158CA"/>
    <w:rsid w:val="00515B02"/>
    <w:rsid w:val="005164BE"/>
    <w:rsid w:val="00517557"/>
    <w:rsid w:val="00522558"/>
    <w:rsid w:val="00522C52"/>
    <w:rsid w:val="005241EF"/>
    <w:rsid w:val="00524E09"/>
    <w:rsid w:val="005252C3"/>
    <w:rsid w:val="00525820"/>
    <w:rsid w:val="005278DB"/>
    <w:rsid w:val="00527BD1"/>
    <w:rsid w:val="00531453"/>
    <w:rsid w:val="00531628"/>
    <w:rsid w:val="00531EB7"/>
    <w:rsid w:val="005321D2"/>
    <w:rsid w:val="0053255B"/>
    <w:rsid w:val="00532785"/>
    <w:rsid w:val="005330B5"/>
    <w:rsid w:val="00534749"/>
    <w:rsid w:val="00534CC4"/>
    <w:rsid w:val="00534D2C"/>
    <w:rsid w:val="005356A9"/>
    <w:rsid w:val="00536528"/>
    <w:rsid w:val="00537F1D"/>
    <w:rsid w:val="005445D3"/>
    <w:rsid w:val="005449C3"/>
    <w:rsid w:val="00544D57"/>
    <w:rsid w:val="00545916"/>
    <w:rsid w:val="00545BCA"/>
    <w:rsid w:val="00546A14"/>
    <w:rsid w:val="00547D61"/>
    <w:rsid w:val="00550141"/>
    <w:rsid w:val="00550336"/>
    <w:rsid w:val="005509DE"/>
    <w:rsid w:val="00550FFB"/>
    <w:rsid w:val="00551F83"/>
    <w:rsid w:val="00552601"/>
    <w:rsid w:val="00552FB9"/>
    <w:rsid w:val="005532B6"/>
    <w:rsid w:val="005545E9"/>
    <w:rsid w:val="005545F4"/>
    <w:rsid w:val="00554E2D"/>
    <w:rsid w:val="0055687E"/>
    <w:rsid w:val="005577B3"/>
    <w:rsid w:val="00557A6F"/>
    <w:rsid w:val="00557D13"/>
    <w:rsid w:val="00560561"/>
    <w:rsid w:val="00561070"/>
    <w:rsid w:val="00561147"/>
    <w:rsid w:val="00561BD7"/>
    <w:rsid w:val="00561DDD"/>
    <w:rsid w:val="005627AF"/>
    <w:rsid w:val="00563DB2"/>
    <w:rsid w:val="0056404B"/>
    <w:rsid w:val="00564743"/>
    <w:rsid w:val="00564C70"/>
    <w:rsid w:val="005661DE"/>
    <w:rsid w:val="0056637D"/>
    <w:rsid w:val="00567023"/>
    <w:rsid w:val="0056751D"/>
    <w:rsid w:val="00567702"/>
    <w:rsid w:val="00570CB7"/>
    <w:rsid w:val="00571054"/>
    <w:rsid w:val="00571DE4"/>
    <w:rsid w:val="00572C24"/>
    <w:rsid w:val="005730B6"/>
    <w:rsid w:val="00573391"/>
    <w:rsid w:val="005735AF"/>
    <w:rsid w:val="0057581C"/>
    <w:rsid w:val="00575840"/>
    <w:rsid w:val="00577627"/>
    <w:rsid w:val="00577A17"/>
    <w:rsid w:val="00582EF3"/>
    <w:rsid w:val="00583D9F"/>
    <w:rsid w:val="005842B1"/>
    <w:rsid w:val="0058574C"/>
    <w:rsid w:val="005862E2"/>
    <w:rsid w:val="00586485"/>
    <w:rsid w:val="00586625"/>
    <w:rsid w:val="00586DFF"/>
    <w:rsid w:val="00586FF4"/>
    <w:rsid w:val="00590391"/>
    <w:rsid w:val="00590B10"/>
    <w:rsid w:val="00591349"/>
    <w:rsid w:val="00591462"/>
    <w:rsid w:val="005925D6"/>
    <w:rsid w:val="00592A1C"/>
    <w:rsid w:val="00593371"/>
    <w:rsid w:val="00594F64"/>
    <w:rsid w:val="00594F7F"/>
    <w:rsid w:val="00596614"/>
    <w:rsid w:val="00596682"/>
    <w:rsid w:val="005A0084"/>
    <w:rsid w:val="005A168E"/>
    <w:rsid w:val="005A17BD"/>
    <w:rsid w:val="005A4B72"/>
    <w:rsid w:val="005A4E73"/>
    <w:rsid w:val="005A5731"/>
    <w:rsid w:val="005A729A"/>
    <w:rsid w:val="005B0ED6"/>
    <w:rsid w:val="005B130E"/>
    <w:rsid w:val="005B170A"/>
    <w:rsid w:val="005B1F44"/>
    <w:rsid w:val="005B2110"/>
    <w:rsid w:val="005B25CA"/>
    <w:rsid w:val="005B2BF4"/>
    <w:rsid w:val="005B2FAA"/>
    <w:rsid w:val="005B364F"/>
    <w:rsid w:val="005B3722"/>
    <w:rsid w:val="005B464D"/>
    <w:rsid w:val="005B49C4"/>
    <w:rsid w:val="005B4F10"/>
    <w:rsid w:val="005B5595"/>
    <w:rsid w:val="005B59D6"/>
    <w:rsid w:val="005B6322"/>
    <w:rsid w:val="005B707A"/>
    <w:rsid w:val="005B70CD"/>
    <w:rsid w:val="005B757B"/>
    <w:rsid w:val="005C0091"/>
    <w:rsid w:val="005C1E7F"/>
    <w:rsid w:val="005C250B"/>
    <w:rsid w:val="005C306E"/>
    <w:rsid w:val="005C31AB"/>
    <w:rsid w:val="005C3CEB"/>
    <w:rsid w:val="005C5F60"/>
    <w:rsid w:val="005C6F18"/>
    <w:rsid w:val="005C730D"/>
    <w:rsid w:val="005C7736"/>
    <w:rsid w:val="005D0AC5"/>
    <w:rsid w:val="005D3AF7"/>
    <w:rsid w:val="005D7045"/>
    <w:rsid w:val="005D733F"/>
    <w:rsid w:val="005D74DE"/>
    <w:rsid w:val="005E2532"/>
    <w:rsid w:val="005E37BD"/>
    <w:rsid w:val="005E3F0F"/>
    <w:rsid w:val="005E49E0"/>
    <w:rsid w:val="005E4D8A"/>
    <w:rsid w:val="005E4F11"/>
    <w:rsid w:val="005E51B3"/>
    <w:rsid w:val="005E6815"/>
    <w:rsid w:val="005F0070"/>
    <w:rsid w:val="005F0BDC"/>
    <w:rsid w:val="005F0C39"/>
    <w:rsid w:val="005F0E19"/>
    <w:rsid w:val="005F14BA"/>
    <w:rsid w:val="005F25A0"/>
    <w:rsid w:val="005F285C"/>
    <w:rsid w:val="005F78E8"/>
    <w:rsid w:val="00600402"/>
    <w:rsid w:val="00600CAE"/>
    <w:rsid w:val="00601931"/>
    <w:rsid w:val="00603391"/>
    <w:rsid w:val="00603B15"/>
    <w:rsid w:val="00603E7F"/>
    <w:rsid w:val="00604764"/>
    <w:rsid w:val="0060587A"/>
    <w:rsid w:val="00606412"/>
    <w:rsid w:val="0060714A"/>
    <w:rsid w:val="0060776F"/>
    <w:rsid w:val="00607B94"/>
    <w:rsid w:val="00610DE4"/>
    <w:rsid w:val="006122B3"/>
    <w:rsid w:val="0061261A"/>
    <w:rsid w:val="00612B9C"/>
    <w:rsid w:val="00613A50"/>
    <w:rsid w:val="00613EA6"/>
    <w:rsid w:val="00616072"/>
    <w:rsid w:val="00617FF4"/>
    <w:rsid w:val="0062014B"/>
    <w:rsid w:val="006247FE"/>
    <w:rsid w:val="0062527B"/>
    <w:rsid w:val="00626F55"/>
    <w:rsid w:val="006274FE"/>
    <w:rsid w:val="00630C05"/>
    <w:rsid w:val="00630CAB"/>
    <w:rsid w:val="00634335"/>
    <w:rsid w:val="0063472D"/>
    <w:rsid w:val="00637292"/>
    <w:rsid w:val="006425AE"/>
    <w:rsid w:val="0064300A"/>
    <w:rsid w:val="0064389C"/>
    <w:rsid w:val="00643FF3"/>
    <w:rsid w:val="006453B2"/>
    <w:rsid w:val="00645C1F"/>
    <w:rsid w:val="00646768"/>
    <w:rsid w:val="00647CC1"/>
    <w:rsid w:val="00651AD8"/>
    <w:rsid w:val="006521B4"/>
    <w:rsid w:val="0065383D"/>
    <w:rsid w:val="00653F9A"/>
    <w:rsid w:val="0065469C"/>
    <w:rsid w:val="00654AD9"/>
    <w:rsid w:val="0065537F"/>
    <w:rsid w:val="00656584"/>
    <w:rsid w:val="006569F4"/>
    <w:rsid w:val="00657554"/>
    <w:rsid w:val="00660AC7"/>
    <w:rsid w:val="00661D7D"/>
    <w:rsid w:val="00661E2B"/>
    <w:rsid w:val="00661EE2"/>
    <w:rsid w:val="0066263B"/>
    <w:rsid w:val="006632B5"/>
    <w:rsid w:val="00664D1A"/>
    <w:rsid w:val="00665E51"/>
    <w:rsid w:val="00666114"/>
    <w:rsid w:val="00670297"/>
    <w:rsid w:val="00670A80"/>
    <w:rsid w:val="006713AA"/>
    <w:rsid w:val="00672277"/>
    <w:rsid w:val="0067260B"/>
    <w:rsid w:val="00673151"/>
    <w:rsid w:val="0067402B"/>
    <w:rsid w:val="00674FB0"/>
    <w:rsid w:val="00675043"/>
    <w:rsid w:val="006756F4"/>
    <w:rsid w:val="0067684B"/>
    <w:rsid w:val="006773D6"/>
    <w:rsid w:val="00677A30"/>
    <w:rsid w:val="006816A9"/>
    <w:rsid w:val="0068408F"/>
    <w:rsid w:val="006846B7"/>
    <w:rsid w:val="0068580B"/>
    <w:rsid w:val="00685DA3"/>
    <w:rsid w:val="00686AA0"/>
    <w:rsid w:val="00686EDE"/>
    <w:rsid w:val="006876C5"/>
    <w:rsid w:val="00687761"/>
    <w:rsid w:val="0069118B"/>
    <w:rsid w:val="006915F6"/>
    <w:rsid w:val="00691734"/>
    <w:rsid w:val="006924B0"/>
    <w:rsid w:val="00692EE7"/>
    <w:rsid w:val="00693033"/>
    <w:rsid w:val="006940D8"/>
    <w:rsid w:val="00694ABD"/>
    <w:rsid w:val="00695CC4"/>
    <w:rsid w:val="00695D05"/>
    <w:rsid w:val="006962FE"/>
    <w:rsid w:val="00696D19"/>
    <w:rsid w:val="006970AF"/>
    <w:rsid w:val="00697164"/>
    <w:rsid w:val="00697175"/>
    <w:rsid w:val="0069755E"/>
    <w:rsid w:val="0069768A"/>
    <w:rsid w:val="006A06CC"/>
    <w:rsid w:val="006A197E"/>
    <w:rsid w:val="006A1A64"/>
    <w:rsid w:val="006A1DC7"/>
    <w:rsid w:val="006A2696"/>
    <w:rsid w:val="006A2BC0"/>
    <w:rsid w:val="006A2CA5"/>
    <w:rsid w:val="006A3585"/>
    <w:rsid w:val="006A382C"/>
    <w:rsid w:val="006A3FC0"/>
    <w:rsid w:val="006A41AE"/>
    <w:rsid w:val="006A4975"/>
    <w:rsid w:val="006A4A55"/>
    <w:rsid w:val="006A6613"/>
    <w:rsid w:val="006A695A"/>
    <w:rsid w:val="006A6F47"/>
    <w:rsid w:val="006B1A45"/>
    <w:rsid w:val="006B1ABB"/>
    <w:rsid w:val="006B3D73"/>
    <w:rsid w:val="006B4B29"/>
    <w:rsid w:val="006B4C62"/>
    <w:rsid w:val="006B4E8D"/>
    <w:rsid w:val="006B69E6"/>
    <w:rsid w:val="006B6AE0"/>
    <w:rsid w:val="006B7525"/>
    <w:rsid w:val="006B76CE"/>
    <w:rsid w:val="006B7E55"/>
    <w:rsid w:val="006C2362"/>
    <w:rsid w:val="006C244A"/>
    <w:rsid w:val="006C34A9"/>
    <w:rsid w:val="006C3ADA"/>
    <w:rsid w:val="006C3B09"/>
    <w:rsid w:val="006C5244"/>
    <w:rsid w:val="006C6F5F"/>
    <w:rsid w:val="006C75F3"/>
    <w:rsid w:val="006D05E0"/>
    <w:rsid w:val="006D12C2"/>
    <w:rsid w:val="006D16D4"/>
    <w:rsid w:val="006D199C"/>
    <w:rsid w:val="006D1F69"/>
    <w:rsid w:val="006D1F80"/>
    <w:rsid w:val="006D1FEB"/>
    <w:rsid w:val="006D25C4"/>
    <w:rsid w:val="006D2E6F"/>
    <w:rsid w:val="006D3146"/>
    <w:rsid w:val="006D350B"/>
    <w:rsid w:val="006D447C"/>
    <w:rsid w:val="006D507C"/>
    <w:rsid w:val="006D5265"/>
    <w:rsid w:val="006D53EE"/>
    <w:rsid w:val="006D6D74"/>
    <w:rsid w:val="006D757A"/>
    <w:rsid w:val="006E040D"/>
    <w:rsid w:val="006E0711"/>
    <w:rsid w:val="006E2228"/>
    <w:rsid w:val="006E2D1D"/>
    <w:rsid w:val="006E30D2"/>
    <w:rsid w:val="006E3167"/>
    <w:rsid w:val="006E5A83"/>
    <w:rsid w:val="006E6B0B"/>
    <w:rsid w:val="006E7476"/>
    <w:rsid w:val="006F0021"/>
    <w:rsid w:val="006F1354"/>
    <w:rsid w:val="006F1BC5"/>
    <w:rsid w:val="006F28A7"/>
    <w:rsid w:val="006F2E3F"/>
    <w:rsid w:val="006F2F27"/>
    <w:rsid w:val="006F3D09"/>
    <w:rsid w:val="006F56C4"/>
    <w:rsid w:val="006F651B"/>
    <w:rsid w:val="006F65A5"/>
    <w:rsid w:val="006F7150"/>
    <w:rsid w:val="006F7203"/>
    <w:rsid w:val="006F7531"/>
    <w:rsid w:val="007001A2"/>
    <w:rsid w:val="007015FB"/>
    <w:rsid w:val="00701A8C"/>
    <w:rsid w:val="0070270B"/>
    <w:rsid w:val="007029A3"/>
    <w:rsid w:val="00703863"/>
    <w:rsid w:val="0070474A"/>
    <w:rsid w:val="00704F89"/>
    <w:rsid w:val="0070526D"/>
    <w:rsid w:val="00705A6D"/>
    <w:rsid w:val="0070628F"/>
    <w:rsid w:val="007066C6"/>
    <w:rsid w:val="00706D4B"/>
    <w:rsid w:val="00710157"/>
    <w:rsid w:val="0071118A"/>
    <w:rsid w:val="007113AA"/>
    <w:rsid w:val="00711972"/>
    <w:rsid w:val="00713A6B"/>
    <w:rsid w:val="00720940"/>
    <w:rsid w:val="007213F0"/>
    <w:rsid w:val="00721ECB"/>
    <w:rsid w:val="0072294E"/>
    <w:rsid w:val="00722C59"/>
    <w:rsid w:val="00722FD8"/>
    <w:rsid w:val="00723ABA"/>
    <w:rsid w:val="00723FE2"/>
    <w:rsid w:val="007240B0"/>
    <w:rsid w:val="00724C2B"/>
    <w:rsid w:val="0072692D"/>
    <w:rsid w:val="007273A6"/>
    <w:rsid w:val="007273D6"/>
    <w:rsid w:val="00727DEF"/>
    <w:rsid w:val="00730794"/>
    <w:rsid w:val="00732D55"/>
    <w:rsid w:val="0073326F"/>
    <w:rsid w:val="00733962"/>
    <w:rsid w:val="00733DAF"/>
    <w:rsid w:val="00736BFF"/>
    <w:rsid w:val="00740083"/>
    <w:rsid w:val="00740233"/>
    <w:rsid w:val="00740901"/>
    <w:rsid w:val="00740FBB"/>
    <w:rsid w:val="00744908"/>
    <w:rsid w:val="00744957"/>
    <w:rsid w:val="00744ACD"/>
    <w:rsid w:val="00744F4B"/>
    <w:rsid w:val="00745E36"/>
    <w:rsid w:val="00746909"/>
    <w:rsid w:val="00746C8E"/>
    <w:rsid w:val="00747349"/>
    <w:rsid w:val="00747ADA"/>
    <w:rsid w:val="00747BA4"/>
    <w:rsid w:val="007512AF"/>
    <w:rsid w:val="00751788"/>
    <w:rsid w:val="00751CE1"/>
    <w:rsid w:val="007520E4"/>
    <w:rsid w:val="007525EE"/>
    <w:rsid w:val="00752D8D"/>
    <w:rsid w:val="00753A6C"/>
    <w:rsid w:val="007544A6"/>
    <w:rsid w:val="007549C5"/>
    <w:rsid w:val="00754E40"/>
    <w:rsid w:val="007555FA"/>
    <w:rsid w:val="00755CCE"/>
    <w:rsid w:val="007565FF"/>
    <w:rsid w:val="0075723C"/>
    <w:rsid w:val="007609C0"/>
    <w:rsid w:val="007630A7"/>
    <w:rsid w:val="00764A11"/>
    <w:rsid w:val="00764C29"/>
    <w:rsid w:val="007668A5"/>
    <w:rsid w:val="0076778C"/>
    <w:rsid w:val="00767CB3"/>
    <w:rsid w:val="007718C6"/>
    <w:rsid w:val="00772794"/>
    <w:rsid w:val="00772D1C"/>
    <w:rsid w:val="00776974"/>
    <w:rsid w:val="00776D20"/>
    <w:rsid w:val="007771F1"/>
    <w:rsid w:val="007804CB"/>
    <w:rsid w:val="007810A3"/>
    <w:rsid w:val="00782529"/>
    <w:rsid w:val="00784776"/>
    <w:rsid w:val="00784C9D"/>
    <w:rsid w:val="00785CD0"/>
    <w:rsid w:val="00785E0F"/>
    <w:rsid w:val="007877B6"/>
    <w:rsid w:val="00787872"/>
    <w:rsid w:val="00790133"/>
    <w:rsid w:val="0079035A"/>
    <w:rsid w:val="0079064A"/>
    <w:rsid w:val="00791B54"/>
    <w:rsid w:val="0079210A"/>
    <w:rsid w:val="00792850"/>
    <w:rsid w:val="00793A04"/>
    <w:rsid w:val="00793BAF"/>
    <w:rsid w:val="00796D7A"/>
    <w:rsid w:val="00796DE2"/>
    <w:rsid w:val="007975E8"/>
    <w:rsid w:val="00797713"/>
    <w:rsid w:val="007A1436"/>
    <w:rsid w:val="007A3B98"/>
    <w:rsid w:val="007A3ED7"/>
    <w:rsid w:val="007A430A"/>
    <w:rsid w:val="007A4C45"/>
    <w:rsid w:val="007A4D7F"/>
    <w:rsid w:val="007A50A6"/>
    <w:rsid w:val="007A5CF6"/>
    <w:rsid w:val="007A66A5"/>
    <w:rsid w:val="007B142A"/>
    <w:rsid w:val="007B2DB4"/>
    <w:rsid w:val="007B3106"/>
    <w:rsid w:val="007B3956"/>
    <w:rsid w:val="007B3D5A"/>
    <w:rsid w:val="007B481D"/>
    <w:rsid w:val="007B4B05"/>
    <w:rsid w:val="007B5D0A"/>
    <w:rsid w:val="007B634E"/>
    <w:rsid w:val="007B7A6C"/>
    <w:rsid w:val="007C021A"/>
    <w:rsid w:val="007C0E73"/>
    <w:rsid w:val="007C2514"/>
    <w:rsid w:val="007C27B6"/>
    <w:rsid w:val="007C3232"/>
    <w:rsid w:val="007C3824"/>
    <w:rsid w:val="007C426F"/>
    <w:rsid w:val="007C5204"/>
    <w:rsid w:val="007C61C4"/>
    <w:rsid w:val="007C761E"/>
    <w:rsid w:val="007D07AE"/>
    <w:rsid w:val="007D09FA"/>
    <w:rsid w:val="007D1EA0"/>
    <w:rsid w:val="007D230B"/>
    <w:rsid w:val="007D2363"/>
    <w:rsid w:val="007D345D"/>
    <w:rsid w:val="007D3C65"/>
    <w:rsid w:val="007D3C82"/>
    <w:rsid w:val="007D4204"/>
    <w:rsid w:val="007D48FC"/>
    <w:rsid w:val="007D4A73"/>
    <w:rsid w:val="007D516C"/>
    <w:rsid w:val="007D5AA9"/>
    <w:rsid w:val="007D5AC5"/>
    <w:rsid w:val="007D6249"/>
    <w:rsid w:val="007D71DF"/>
    <w:rsid w:val="007D7B9C"/>
    <w:rsid w:val="007E11D4"/>
    <w:rsid w:val="007E19C2"/>
    <w:rsid w:val="007E1CD4"/>
    <w:rsid w:val="007E1DAE"/>
    <w:rsid w:val="007E2514"/>
    <w:rsid w:val="007E2A5B"/>
    <w:rsid w:val="007E3619"/>
    <w:rsid w:val="007E5B08"/>
    <w:rsid w:val="007F0294"/>
    <w:rsid w:val="007F13DD"/>
    <w:rsid w:val="007F2AF7"/>
    <w:rsid w:val="007F3969"/>
    <w:rsid w:val="007F41C2"/>
    <w:rsid w:val="007F71C8"/>
    <w:rsid w:val="007F724D"/>
    <w:rsid w:val="007F7E4B"/>
    <w:rsid w:val="008000B7"/>
    <w:rsid w:val="00800558"/>
    <w:rsid w:val="00800CBB"/>
    <w:rsid w:val="00801CB9"/>
    <w:rsid w:val="00802065"/>
    <w:rsid w:val="00802D90"/>
    <w:rsid w:val="00804ECF"/>
    <w:rsid w:val="00805CA8"/>
    <w:rsid w:val="00807ECB"/>
    <w:rsid w:val="0081017B"/>
    <w:rsid w:val="0081257C"/>
    <w:rsid w:val="00812E17"/>
    <w:rsid w:val="0081333B"/>
    <w:rsid w:val="00813854"/>
    <w:rsid w:val="0081470A"/>
    <w:rsid w:val="00817771"/>
    <w:rsid w:val="00820D4B"/>
    <w:rsid w:val="008229AB"/>
    <w:rsid w:val="00822E81"/>
    <w:rsid w:val="00822EEA"/>
    <w:rsid w:val="00823746"/>
    <w:rsid w:val="00823BAB"/>
    <w:rsid w:val="008243BE"/>
    <w:rsid w:val="008249B9"/>
    <w:rsid w:val="008257DE"/>
    <w:rsid w:val="008259E1"/>
    <w:rsid w:val="00825CB0"/>
    <w:rsid w:val="0082601E"/>
    <w:rsid w:val="00827405"/>
    <w:rsid w:val="00830363"/>
    <w:rsid w:val="00831197"/>
    <w:rsid w:val="00831768"/>
    <w:rsid w:val="0083291B"/>
    <w:rsid w:val="008348FB"/>
    <w:rsid w:val="0083576A"/>
    <w:rsid w:val="00835AED"/>
    <w:rsid w:val="00835CA0"/>
    <w:rsid w:val="00837471"/>
    <w:rsid w:val="0084363C"/>
    <w:rsid w:val="00844030"/>
    <w:rsid w:val="008446FD"/>
    <w:rsid w:val="008449EF"/>
    <w:rsid w:val="008457FA"/>
    <w:rsid w:val="00846CB3"/>
    <w:rsid w:val="00847D36"/>
    <w:rsid w:val="00847F05"/>
    <w:rsid w:val="008518A7"/>
    <w:rsid w:val="008527AB"/>
    <w:rsid w:val="00853B25"/>
    <w:rsid w:val="00854749"/>
    <w:rsid w:val="008556FF"/>
    <w:rsid w:val="00855AF2"/>
    <w:rsid w:val="00857018"/>
    <w:rsid w:val="0085781A"/>
    <w:rsid w:val="00861501"/>
    <w:rsid w:val="0086292A"/>
    <w:rsid w:val="00862A5C"/>
    <w:rsid w:val="00862B7E"/>
    <w:rsid w:val="0086475D"/>
    <w:rsid w:val="00866CEE"/>
    <w:rsid w:val="00866DC3"/>
    <w:rsid w:val="0087066F"/>
    <w:rsid w:val="00870912"/>
    <w:rsid w:val="00872448"/>
    <w:rsid w:val="00872A2A"/>
    <w:rsid w:val="008735BE"/>
    <w:rsid w:val="00873BDD"/>
    <w:rsid w:val="00874698"/>
    <w:rsid w:val="0087478E"/>
    <w:rsid w:val="00875014"/>
    <w:rsid w:val="00875F96"/>
    <w:rsid w:val="00876205"/>
    <w:rsid w:val="00876CEE"/>
    <w:rsid w:val="00882138"/>
    <w:rsid w:val="008822DC"/>
    <w:rsid w:val="0088248D"/>
    <w:rsid w:val="00882754"/>
    <w:rsid w:val="008836A2"/>
    <w:rsid w:val="00884662"/>
    <w:rsid w:val="00886C7E"/>
    <w:rsid w:val="00890B13"/>
    <w:rsid w:val="008919C9"/>
    <w:rsid w:val="00891A0E"/>
    <w:rsid w:val="00894418"/>
    <w:rsid w:val="008944CC"/>
    <w:rsid w:val="00895ED7"/>
    <w:rsid w:val="00895FA2"/>
    <w:rsid w:val="008A0184"/>
    <w:rsid w:val="008A19AA"/>
    <w:rsid w:val="008A1FD7"/>
    <w:rsid w:val="008A3755"/>
    <w:rsid w:val="008A3A74"/>
    <w:rsid w:val="008A5871"/>
    <w:rsid w:val="008A6578"/>
    <w:rsid w:val="008A72E6"/>
    <w:rsid w:val="008A7FD1"/>
    <w:rsid w:val="008B0086"/>
    <w:rsid w:val="008B21AB"/>
    <w:rsid w:val="008B24A6"/>
    <w:rsid w:val="008B2C26"/>
    <w:rsid w:val="008B4489"/>
    <w:rsid w:val="008B4B94"/>
    <w:rsid w:val="008B57D3"/>
    <w:rsid w:val="008B5897"/>
    <w:rsid w:val="008B5927"/>
    <w:rsid w:val="008B5A63"/>
    <w:rsid w:val="008B5AE2"/>
    <w:rsid w:val="008B5FFF"/>
    <w:rsid w:val="008B6A17"/>
    <w:rsid w:val="008B7EAF"/>
    <w:rsid w:val="008C0270"/>
    <w:rsid w:val="008C0AB8"/>
    <w:rsid w:val="008C0B31"/>
    <w:rsid w:val="008C1F9C"/>
    <w:rsid w:val="008C48BD"/>
    <w:rsid w:val="008C4AE7"/>
    <w:rsid w:val="008C62DC"/>
    <w:rsid w:val="008C6332"/>
    <w:rsid w:val="008C78B2"/>
    <w:rsid w:val="008D2909"/>
    <w:rsid w:val="008D2BF6"/>
    <w:rsid w:val="008D39BE"/>
    <w:rsid w:val="008D4257"/>
    <w:rsid w:val="008D64CC"/>
    <w:rsid w:val="008D749D"/>
    <w:rsid w:val="008D7705"/>
    <w:rsid w:val="008E0293"/>
    <w:rsid w:val="008E0F14"/>
    <w:rsid w:val="008E1981"/>
    <w:rsid w:val="008E19BE"/>
    <w:rsid w:val="008E1EAA"/>
    <w:rsid w:val="008E26FE"/>
    <w:rsid w:val="008E3073"/>
    <w:rsid w:val="008E3142"/>
    <w:rsid w:val="008E4321"/>
    <w:rsid w:val="008E53B7"/>
    <w:rsid w:val="008E5FCF"/>
    <w:rsid w:val="008E69E9"/>
    <w:rsid w:val="008E71CD"/>
    <w:rsid w:val="008F20B3"/>
    <w:rsid w:val="008F2456"/>
    <w:rsid w:val="008F33E2"/>
    <w:rsid w:val="008F3CAB"/>
    <w:rsid w:val="008F406E"/>
    <w:rsid w:val="008F49CA"/>
    <w:rsid w:val="008F54FF"/>
    <w:rsid w:val="008F715F"/>
    <w:rsid w:val="009000FA"/>
    <w:rsid w:val="009007A1"/>
    <w:rsid w:val="00900830"/>
    <w:rsid w:val="00901E1B"/>
    <w:rsid w:val="00901F99"/>
    <w:rsid w:val="00902047"/>
    <w:rsid w:val="0090294A"/>
    <w:rsid w:val="00903456"/>
    <w:rsid w:val="00904FEF"/>
    <w:rsid w:val="00905222"/>
    <w:rsid w:val="00905B53"/>
    <w:rsid w:val="0090652E"/>
    <w:rsid w:val="00906B3C"/>
    <w:rsid w:val="009108FD"/>
    <w:rsid w:val="009111E9"/>
    <w:rsid w:val="00911FD8"/>
    <w:rsid w:val="00912E49"/>
    <w:rsid w:val="0091376A"/>
    <w:rsid w:val="00914720"/>
    <w:rsid w:val="00914B34"/>
    <w:rsid w:val="009161AF"/>
    <w:rsid w:val="009163D2"/>
    <w:rsid w:val="00916549"/>
    <w:rsid w:val="00916BDA"/>
    <w:rsid w:val="00917DEB"/>
    <w:rsid w:val="009208C0"/>
    <w:rsid w:val="0092417E"/>
    <w:rsid w:val="009243C6"/>
    <w:rsid w:val="0092485A"/>
    <w:rsid w:val="009250E2"/>
    <w:rsid w:val="009268EF"/>
    <w:rsid w:val="00926F1F"/>
    <w:rsid w:val="0092730C"/>
    <w:rsid w:val="0092753F"/>
    <w:rsid w:val="00930423"/>
    <w:rsid w:val="0093169B"/>
    <w:rsid w:val="00931BE9"/>
    <w:rsid w:val="009323E0"/>
    <w:rsid w:val="00932C1A"/>
    <w:rsid w:val="009330B2"/>
    <w:rsid w:val="00935F9E"/>
    <w:rsid w:val="00936ECD"/>
    <w:rsid w:val="009370D2"/>
    <w:rsid w:val="00937E8F"/>
    <w:rsid w:val="0094036F"/>
    <w:rsid w:val="009410B6"/>
    <w:rsid w:val="009420DD"/>
    <w:rsid w:val="009434B9"/>
    <w:rsid w:val="00943B03"/>
    <w:rsid w:val="0094690C"/>
    <w:rsid w:val="009474A0"/>
    <w:rsid w:val="00947F70"/>
    <w:rsid w:val="0095020B"/>
    <w:rsid w:val="00950293"/>
    <w:rsid w:val="00950BB1"/>
    <w:rsid w:val="00951030"/>
    <w:rsid w:val="009513F9"/>
    <w:rsid w:val="00951EAF"/>
    <w:rsid w:val="00952018"/>
    <w:rsid w:val="00952518"/>
    <w:rsid w:val="009530EB"/>
    <w:rsid w:val="00954B93"/>
    <w:rsid w:val="00955214"/>
    <w:rsid w:val="009552DF"/>
    <w:rsid w:val="00955ACB"/>
    <w:rsid w:val="00955BA0"/>
    <w:rsid w:val="00955BD3"/>
    <w:rsid w:val="0095732C"/>
    <w:rsid w:val="00957FB7"/>
    <w:rsid w:val="00960BA6"/>
    <w:rsid w:val="00960E91"/>
    <w:rsid w:val="00961441"/>
    <w:rsid w:val="00962343"/>
    <w:rsid w:val="009634ED"/>
    <w:rsid w:val="00963637"/>
    <w:rsid w:val="00963BA1"/>
    <w:rsid w:val="00963DF2"/>
    <w:rsid w:val="009648B8"/>
    <w:rsid w:val="009649AB"/>
    <w:rsid w:val="00964AB6"/>
    <w:rsid w:val="009675CA"/>
    <w:rsid w:val="009709DA"/>
    <w:rsid w:val="00970B4E"/>
    <w:rsid w:val="0097180D"/>
    <w:rsid w:val="00971ADF"/>
    <w:rsid w:val="009721C0"/>
    <w:rsid w:val="00972821"/>
    <w:rsid w:val="00972870"/>
    <w:rsid w:val="009731BF"/>
    <w:rsid w:val="009731E4"/>
    <w:rsid w:val="00973985"/>
    <w:rsid w:val="00974D12"/>
    <w:rsid w:val="0097608C"/>
    <w:rsid w:val="00976117"/>
    <w:rsid w:val="0097684C"/>
    <w:rsid w:val="00980E0F"/>
    <w:rsid w:val="00981B58"/>
    <w:rsid w:val="00981D31"/>
    <w:rsid w:val="00982954"/>
    <w:rsid w:val="00982EAC"/>
    <w:rsid w:val="00983A3B"/>
    <w:rsid w:val="009848B1"/>
    <w:rsid w:val="009853A6"/>
    <w:rsid w:val="0098634D"/>
    <w:rsid w:val="00986777"/>
    <w:rsid w:val="0099038A"/>
    <w:rsid w:val="00990759"/>
    <w:rsid w:val="00990D07"/>
    <w:rsid w:val="009912B2"/>
    <w:rsid w:val="00991886"/>
    <w:rsid w:val="00991B3A"/>
    <w:rsid w:val="00994C59"/>
    <w:rsid w:val="009952C1"/>
    <w:rsid w:val="0099552A"/>
    <w:rsid w:val="00995611"/>
    <w:rsid w:val="00996167"/>
    <w:rsid w:val="00996609"/>
    <w:rsid w:val="009969EB"/>
    <w:rsid w:val="00997065"/>
    <w:rsid w:val="009A018D"/>
    <w:rsid w:val="009A056B"/>
    <w:rsid w:val="009A142E"/>
    <w:rsid w:val="009A14F1"/>
    <w:rsid w:val="009A2770"/>
    <w:rsid w:val="009A2B3F"/>
    <w:rsid w:val="009A36D6"/>
    <w:rsid w:val="009A3A60"/>
    <w:rsid w:val="009A3E1B"/>
    <w:rsid w:val="009A5160"/>
    <w:rsid w:val="009A51D5"/>
    <w:rsid w:val="009A6DF3"/>
    <w:rsid w:val="009A7E41"/>
    <w:rsid w:val="009B03F9"/>
    <w:rsid w:val="009B0CD0"/>
    <w:rsid w:val="009B189C"/>
    <w:rsid w:val="009B18F9"/>
    <w:rsid w:val="009B350B"/>
    <w:rsid w:val="009B3ED8"/>
    <w:rsid w:val="009B407E"/>
    <w:rsid w:val="009B4FA8"/>
    <w:rsid w:val="009B503A"/>
    <w:rsid w:val="009B5461"/>
    <w:rsid w:val="009B74A0"/>
    <w:rsid w:val="009C28D4"/>
    <w:rsid w:val="009C347D"/>
    <w:rsid w:val="009C3C52"/>
    <w:rsid w:val="009C3E1E"/>
    <w:rsid w:val="009C4845"/>
    <w:rsid w:val="009C5498"/>
    <w:rsid w:val="009C7B99"/>
    <w:rsid w:val="009D03B8"/>
    <w:rsid w:val="009D0A74"/>
    <w:rsid w:val="009D145B"/>
    <w:rsid w:val="009D1B66"/>
    <w:rsid w:val="009D26E5"/>
    <w:rsid w:val="009D40E7"/>
    <w:rsid w:val="009D418A"/>
    <w:rsid w:val="009D4E89"/>
    <w:rsid w:val="009D5A1E"/>
    <w:rsid w:val="009D5EB1"/>
    <w:rsid w:val="009D7686"/>
    <w:rsid w:val="009D7DF5"/>
    <w:rsid w:val="009E10A6"/>
    <w:rsid w:val="009E1CBA"/>
    <w:rsid w:val="009E29A2"/>
    <w:rsid w:val="009E2EC7"/>
    <w:rsid w:val="009E30B3"/>
    <w:rsid w:val="009E3D45"/>
    <w:rsid w:val="009E3F5B"/>
    <w:rsid w:val="009E40B7"/>
    <w:rsid w:val="009E4E10"/>
    <w:rsid w:val="009E72AC"/>
    <w:rsid w:val="009E73B0"/>
    <w:rsid w:val="009E79A0"/>
    <w:rsid w:val="009F0E80"/>
    <w:rsid w:val="009F1220"/>
    <w:rsid w:val="009F1A5D"/>
    <w:rsid w:val="009F1AD8"/>
    <w:rsid w:val="009F26CD"/>
    <w:rsid w:val="009F2A37"/>
    <w:rsid w:val="009F34C7"/>
    <w:rsid w:val="009F399D"/>
    <w:rsid w:val="009F431A"/>
    <w:rsid w:val="009F44C8"/>
    <w:rsid w:val="009F5FEC"/>
    <w:rsid w:val="009F63B7"/>
    <w:rsid w:val="009F640B"/>
    <w:rsid w:val="009F645A"/>
    <w:rsid w:val="009F6B1A"/>
    <w:rsid w:val="009F6E13"/>
    <w:rsid w:val="009F709F"/>
    <w:rsid w:val="009F71FB"/>
    <w:rsid w:val="009F7824"/>
    <w:rsid w:val="009F7CAD"/>
    <w:rsid w:val="00A0059B"/>
    <w:rsid w:val="00A01787"/>
    <w:rsid w:val="00A017A9"/>
    <w:rsid w:val="00A02421"/>
    <w:rsid w:val="00A0319B"/>
    <w:rsid w:val="00A04A09"/>
    <w:rsid w:val="00A058AA"/>
    <w:rsid w:val="00A061A4"/>
    <w:rsid w:val="00A109EE"/>
    <w:rsid w:val="00A11AB5"/>
    <w:rsid w:val="00A127B1"/>
    <w:rsid w:val="00A15416"/>
    <w:rsid w:val="00A15B12"/>
    <w:rsid w:val="00A15D69"/>
    <w:rsid w:val="00A165AE"/>
    <w:rsid w:val="00A16D12"/>
    <w:rsid w:val="00A200E3"/>
    <w:rsid w:val="00A2093E"/>
    <w:rsid w:val="00A2395E"/>
    <w:rsid w:val="00A24AB1"/>
    <w:rsid w:val="00A25094"/>
    <w:rsid w:val="00A2515D"/>
    <w:rsid w:val="00A26438"/>
    <w:rsid w:val="00A26DCD"/>
    <w:rsid w:val="00A30DA0"/>
    <w:rsid w:val="00A30FF2"/>
    <w:rsid w:val="00A31035"/>
    <w:rsid w:val="00A31C87"/>
    <w:rsid w:val="00A33954"/>
    <w:rsid w:val="00A3455D"/>
    <w:rsid w:val="00A349E5"/>
    <w:rsid w:val="00A35F9F"/>
    <w:rsid w:val="00A36E80"/>
    <w:rsid w:val="00A37A38"/>
    <w:rsid w:val="00A4054C"/>
    <w:rsid w:val="00A41501"/>
    <w:rsid w:val="00A41B2F"/>
    <w:rsid w:val="00A42617"/>
    <w:rsid w:val="00A42E29"/>
    <w:rsid w:val="00A4367C"/>
    <w:rsid w:val="00A44051"/>
    <w:rsid w:val="00A44A0D"/>
    <w:rsid w:val="00A457A9"/>
    <w:rsid w:val="00A45905"/>
    <w:rsid w:val="00A45E4A"/>
    <w:rsid w:val="00A45F83"/>
    <w:rsid w:val="00A472AB"/>
    <w:rsid w:val="00A50987"/>
    <w:rsid w:val="00A515EB"/>
    <w:rsid w:val="00A51CE2"/>
    <w:rsid w:val="00A5262F"/>
    <w:rsid w:val="00A5267B"/>
    <w:rsid w:val="00A52B36"/>
    <w:rsid w:val="00A547CF"/>
    <w:rsid w:val="00A54821"/>
    <w:rsid w:val="00A55C58"/>
    <w:rsid w:val="00A56120"/>
    <w:rsid w:val="00A60225"/>
    <w:rsid w:val="00A60DF9"/>
    <w:rsid w:val="00A61241"/>
    <w:rsid w:val="00A6149D"/>
    <w:rsid w:val="00A61B88"/>
    <w:rsid w:val="00A63541"/>
    <w:rsid w:val="00A64D60"/>
    <w:rsid w:val="00A64EEE"/>
    <w:rsid w:val="00A67D2F"/>
    <w:rsid w:val="00A716BE"/>
    <w:rsid w:val="00A7252D"/>
    <w:rsid w:val="00A7292C"/>
    <w:rsid w:val="00A72954"/>
    <w:rsid w:val="00A72CDA"/>
    <w:rsid w:val="00A7321F"/>
    <w:rsid w:val="00A741F3"/>
    <w:rsid w:val="00A75002"/>
    <w:rsid w:val="00A75E37"/>
    <w:rsid w:val="00A77185"/>
    <w:rsid w:val="00A8000A"/>
    <w:rsid w:val="00A80C09"/>
    <w:rsid w:val="00A816DE"/>
    <w:rsid w:val="00A81DFE"/>
    <w:rsid w:val="00A8244E"/>
    <w:rsid w:val="00A83E9B"/>
    <w:rsid w:val="00A83F7F"/>
    <w:rsid w:val="00A84CE4"/>
    <w:rsid w:val="00A861BB"/>
    <w:rsid w:val="00A8768E"/>
    <w:rsid w:val="00A90138"/>
    <w:rsid w:val="00A9045C"/>
    <w:rsid w:val="00A90802"/>
    <w:rsid w:val="00A9094B"/>
    <w:rsid w:val="00A92051"/>
    <w:rsid w:val="00A9291B"/>
    <w:rsid w:val="00A92D4B"/>
    <w:rsid w:val="00A93366"/>
    <w:rsid w:val="00A9454E"/>
    <w:rsid w:val="00A94A4E"/>
    <w:rsid w:val="00A96666"/>
    <w:rsid w:val="00AA1F5C"/>
    <w:rsid w:val="00AA256D"/>
    <w:rsid w:val="00AA2A1C"/>
    <w:rsid w:val="00AA3829"/>
    <w:rsid w:val="00AA39EA"/>
    <w:rsid w:val="00AA44C6"/>
    <w:rsid w:val="00AA4730"/>
    <w:rsid w:val="00AA69CC"/>
    <w:rsid w:val="00AA6F4C"/>
    <w:rsid w:val="00AA6F64"/>
    <w:rsid w:val="00AA6FDF"/>
    <w:rsid w:val="00AA7647"/>
    <w:rsid w:val="00AA7C9C"/>
    <w:rsid w:val="00AB05C6"/>
    <w:rsid w:val="00AB0DD0"/>
    <w:rsid w:val="00AB16A6"/>
    <w:rsid w:val="00AB16C9"/>
    <w:rsid w:val="00AB1827"/>
    <w:rsid w:val="00AB1A1E"/>
    <w:rsid w:val="00AB3A5F"/>
    <w:rsid w:val="00AB4ACE"/>
    <w:rsid w:val="00AB6CED"/>
    <w:rsid w:val="00AC070C"/>
    <w:rsid w:val="00AC16DE"/>
    <w:rsid w:val="00AC1AE1"/>
    <w:rsid w:val="00AC21AC"/>
    <w:rsid w:val="00AC21FA"/>
    <w:rsid w:val="00AC2B17"/>
    <w:rsid w:val="00AC3D0E"/>
    <w:rsid w:val="00AC55EF"/>
    <w:rsid w:val="00AC5C7C"/>
    <w:rsid w:val="00AC6345"/>
    <w:rsid w:val="00AC6C36"/>
    <w:rsid w:val="00AC6E33"/>
    <w:rsid w:val="00AD0301"/>
    <w:rsid w:val="00AD08FC"/>
    <w:rsid w:val="00AD125D"/>
    <w:rsid w:val="00AD1DAF"/>
    <w:rsid w:val="00AD1FB1"/>
    <w:rsid w:val="00AD29DD"/>
    <w:rsid w:val="00AD2C96"/>
    <w:rsid w:val="00AD2D51"/>
    <w:rsid w:val="00AD2E6C"/>
    <w:rsid w:val="00AD3A85"/>
    <w:rsid w:val="00AD6E7A"/>
    <w:rsid w:val="00AD713C"/>
    <w:rsid w:val="00AE3273"/>
    <w:rsid w:val="00AE43E2"/>
    <w:rsid w:val="00AE4CBA"/>
    <w:rsid w:val="00AE60CF"/>
    <w:rsid w:val="00AE6D3E"/>
    <w:rsid w:val="00AF01BB"/>
    <w:rsid w:val="00AF04EC"/>
    <w:rsid w:val="00AF08A8"/>
    <w:rsid w:val="00AF0B37"/>
    <w:rsid w:val="00AF0BB4"/>
    <w:rsid w:val="00AF1004"/>
    <w:rsid w:val="00AF1648"/>
    <w:rsid w:val="00AF2993"/>
    <w:rsid w:val="00AF2BAC"/>
    <w:rsid w:val="00AF5A87"/>
    <w:rsid w:val="00AF6073"/>
    <w:rsid w:val="00AF6544"/>
    <w:rsid w:val="00AF6ABA"/>
    <w:rsid w:val="00AF7A63"/>
    <w:rsid w:val="00B009EB"/>
    <w:rsid w:val="00B00C02"/>
    <w:rsid w:val="00B00C07"/>
    <w:rsid w:val="00B03998"/>
    <w:rsid w:val="00B054D3"/>
    <w:rsid w:val="00B05A5E"/>
    <w:rsid w:val="00B06D93"/>
    <w:rsid w:val="00B07907"/>
    <w:rsid w:val="00B07A89"/>
    <w:rsid w:val="00B100C7"/>
    <w:rsid w:val="00B111DE"/>
    <w:rsid w:val="00B11654"/>
    <w:rsid w:val="00B131F3"/>
    <w:rsid w:val="00B154FB"/>
    <w:rsid w:val="00B16086"/>
    <w:rsid w:val="00B20147"/>
    <w:rsid w:val="00B2032A"/>
    <w:rsid w:val="00B2223E"/>
    <w:rsid w:val="00B226D2"/>
    <w:rsid w:val="00B229A8"/>
    <w:rsid w:val="00B235B9"/>
    <w:rsid w:val="00B23C37"/>
    <w:rsid w:val="00B2425F"/>
    <w:rsid w:val="00B24435"/>
    <w:rsid w:val="00B2521D"/>
    <w:rsid w:val="00B25844"/>
    <w:rsid w:val="00B25B57"/>
    <w:rsid w:val="00B26196"/>
    <w:rsid w:val="00B26BE7"/>
    <w:rsid w:val="00B2714C"/>
    <w:rsid w:val="00B27B52"/>
    <w:rsid w:val="00B302FD"/>
    <w:rsid w:val="00B30986"/>
    <w:rsid w:val="00B30A52"/>
    <w:rsid w:val="00B311AA"/>
    <w:rsid w:val="00B3136C"/>
    <w:rsid w:val="00B320E6"/>
    <w:rsid w:val="00B32295"/>
    <w:rsid w:val="00B32450"/>
    <w:rsid w:val="00B324D6"/>
    <w:rsid w:val="00B33590"/>
    <w:rsid w:val="00B33942"/>
    <w:rsid w:val="00B34853"/>
    <w:rsid w:val="00B3549E"/>
    <w:rsid w:val="00B36DD1"/>
    <w:rsid w:val="00B374CE"/>
    <w:rsid w:val="00B4066F"/>
    <w:rsid w:val="00B4125F"/>
    <w:rsid w:val="00B41510"/>
    <w:rsid w:val="00B4231E"/>
    <w:rsid w:val="00B42498"/>
    <w:rsid w:val="00B42C31"/>
    <w:rsid w:val="00B4322F"/>
    <w:rsid w:val="00B43282"/>
    <w:rsid w:val="00B43E52"/>
    <w:rsid w:val="00B443B9"/>
    <w:rsid w:val="00B44924"/>
    <w:rsid w:val="00B45ECC"/>
    <w:rsid w:val="00B46BCB"/>
    <w:rsid w:val="00B47184"/>
    <w:rsid w:val="00B4718B"/>
    <w:rsid w:val="00B505C4"/>
    <w:rsid w:val="00B50D30"/>
    <w:rsid w:val="00B5205B"/>
    <w:rsid w:val="00B5245D"/>
    <w:rsid w:val="00B53B5C"/>
    <w:rsid w:val="00B53E26"/>
    <w:rsid w:val="00B5424A"/>
    <w:rsid w:val="00B5450E"/>
    <w:rsid w:val="00B55B21"/>
    <w:rsid w:val="00B56599"/>
    <w:rsid w:val="00B56666"/>
    <w:rsid w:val="00B57651"/>
    <w:rsid w:val="00B5799B"/>
    <w:rsid w:val="00B60082"/>
    <w:rsid w:val="00B60CF4"/>
    <w:rsid w:val="00B60F26"/>
    <w:rsid w:val="00B62038"/>
    <w:rsid w:val="00B62A00"/>
    <w:rsid w:val="00B6326D"/>
    <w:rsid w:val="00B63D2D"/>
    <w:rsid w:val="00B64D45"/>
    <w:rsid w:val="00B64D7B"/>
    <w:rsid w:val="00B65CBB"/>
    <w:rsid w:val="00B679D9"/>
    <w:rsid w:val="00B70D5E"/>
    <w:rsid w:val="00B71554"/>
    <w:rsid w:val="00B7279B"/>
    <w:rsid w:val="00B73334"/>
    <w:rsid w:val="00B743CE"/>
    <w:rsid w:val="00B74EC0"/>
    <w:rsid w:val="00B77633"/>
    <w:rsid w:val="00B8107E"/>
    <w:rsid w:val="00B810BA"/>
    <w:rsid w:val="00B81FCB"/>
    <w:rsid w:val="00B83002"/>
    <w:rsid w:val="00B8337E"/>
    <w:rsid w:val="00B83ACC"/>
    <w:rsid w:val="00B862A6"/>
    <w:rsid w:val="00B86854"/>
    <w:rsid w:val="00B86C3A"/>
    <w:rsid w:val="00B877A2"/>
    <w:rsid w:val="00B87E43"/>
    <w:rsid w:val="00B9056D"/>
    <w:rsid w:val="00B9097D"/>
    <w:rsid w:val="00B91615"/>
    <w:rsid w:val="00B91EEF"/>
    <w:rsid w:val="00B92CF3"/>
    <w:rsid w:val="00B93476"/>
    <w:rsid w:val="00B93C85"/>
    <w:rsid w:val="00B94092"/>
    <w:rsid w:val="00B94EBC"/>
    <w:rsid w:val="00B956F0"/>
    <w:rsid w:val="00B95E89"/>
    <w:rsid w:val="00B969BC"/>
    <w:rsid w:val="00B96B68"/>
    <w:rsid w:val="00B96EE5"/>
    <w:rsid w:val="00B975E9"/>
    <w:rsid w:val="00B97948"/>
    <w:rsid w:val="00B97B93"/>
    <w:rsid w:val="00BA060D"/>
    <w:rsid w:val="00BA09D9"/>
    <w:rsid w:val="00BA0D0D"/>
    <w:rsid w:val="00BA1124"/>
    <w:rsid w:val="00BA1262"/>
    <w:rsid w:val="00BA1ABD"/>
    <w:rsid w:val="00BA2731"/>
    <w:rsid w:val="00BA3486"/>
    <w:rsid w:val="00BA3A6F"/>
    <w:rsid w:val="00BA3C93"/>
    <w:rsid w:val="00BA5F07"/>
    <w:rsid w:val="00BA7343"/>
    <w:rsid w:val="00BA7766"/>
    <w:rsid w:val="00BA7C4A"/>
    <w:rsid w:val="00BA7D4E"/>
    <w:rsid w:val="00BA7E5E"/>
    <w:rsid w:val="00BB00B0"/>
    <w:rsid w:val="00BB0153"/>
    <w:rsid w:val="00BB211C"/>
    <w:rsid w:val="00BB3465"/>
    <w:rsid w:val="00BB35B0"/>
    <w:rsid w:val="00BB42F5"/>
    <w:rsid w:val="00BB6C1A"/>
    <w:rsid w:val="00BB6C31"/>
    <w:rsid w:val="00BB7BB0"/>
    <w:rsid w:val="00BC0AAD"/>
    <w:rsid w:val="00BC2084"/>
    <w:rsid w:val="00BC2496"/>
    <w:rsid w:val="00BC2C1C"/>
    <w:rsid w:val="00BC3013"/>
    <w:rsid w:val="00BC301E"/>
    <w:rsid w:val="00BC3891"/>
    <w:rsid w:val="00BC38D1"/>
    <w:rsid w:val="00BC49CD"/>
    <w:rsid w:val="00BC4A35"/>
    <w:rsid w:val="00BC5489"/>
    <w:rsid w:val="00BC61E2"/>
    <w:rsid w:val="00BC61FB"/>
    <w:rsid w:val="00BC74EF"/>
    <w:rsid w:val="00BC767E"/>
    <w:rsid w:val="00BC7B1A"/>
    <w:rsid w:val="00BD0B1B"/>
    <w:rsid w:val="00BD226D"/>
    <w:rsid w:val="00BD24A0"/>
    <w:rsid w:val="00BD260D"/>
    <w:rsid w:val="00BD2800"/>
    <w:rsid w:val="00BD2D5A"/>
    <w:rsid w:val="00BD2D64"/>
    <w:rsid w:val="00BD2E95"/>
    <w:rsid w:val="00BD382A"/>
    <w:rsid w:val="00BD556F"/>
    <w:rsid w:val="00BD5ED4"/>
    <w:rsid w:val="00BD6558"/>
    <w:rsid w:val="00BD672D"/>
    <w:rsid w:val="00BD6C89"/>
    <w:rsid w:val="00BD6D88"/>
    <w:rsid w:val="00BD777A"/>
    <w:rsid w:val="00BD7825"/>
    <w:rsid w:val="00BD78C9"/>
    <w:rsid w:val="00BD7FF3"/>
    <w:rsid w:val="00BE0192"/>
    <w:rsid w:val="00BE24BA"/>
    <w:rsid w:val="00BE38E6"/>
    <w:rsid w:val="00BE3CB0"/>
    <w:rsid w:val="00BE3DA8"/>
    <w:rsid w:val="00BE4557"/>
    <w:rsid w:val="00BE462C"/>
    <w:rsid w:val="00BE4DD6"/>
    <w:rsid w:val="00BE5F1E"/>
    <w:rsid w:val="00BE6DF2"/>
    <w:rsid w:val="00BE7B20"/>
    <w:rsid w:val="00BF00C9"/>
    <w:rsid w:val="00BF04FA"/>
    <w:rsid w:val="00BF109E"/>
    <w:rsid w:val="00BF18BE"/>
    <w:rsid w:val="00BF1A08"/>
    <w:rsid w:val="00BF1A5D"/>
    <w:rsid w:val="00BF291C"/>
    <w:rsid w:val="00BF3E86"/>
    <w:rsid w:val="00BF5768"/>
    <w:rsid w:val="00BF7071"/>
    <w:rsid w:val="00BF76FA"/>
    <w:rsid w:val="00BF7745"/>
    <w:rsid w:val="00C0006F"/>
    <w:rsid w:val="00C00DFF"/>
    <w:rsid w:val="00C01964"/>
    <w:rsid w:val="00C01E3C"/>
    <w:rsid w:val="00C0214D"/>
    <w:rsid w:val="00C024EB"/>
    <w:rsid w:val="00C0320E"/>
    <w:rsid w:val="00C04187"/>
    <w:rsid w:val="00C04B2D"/>
    <w:rsid w:val="00C0521A"/>
    <w:rsid w:val="00C07125"/>
    <w:rsid w:val="00C07F7E"/>
    <w:rsid w:val="00C109FA"/>
    <w:rsid w:val="00C112A6"/>
    <w:rsid w:val="00C13F5C"/>
    <w:rsid w:val="00C14951"/>
    <w:rsid w:val="00C15415"/>
    <w:rsid w:val="00C169C0"/>
    <w:rsid w:val="00C17281"/>
    <w:rsid w:val="00C17EB9"/>
    <w:rsid w:val="00C20B6A"/>
    <w:rsid w:val="00C21099"/>
    <w:rsid w:val="00C22A76"/>
    <w:rsid w:val="00C237C7"/>
    <w:rsid w:val="00C23B33"/>
    <w:rsid w:val="00C23B9B"/>
    <w:rsid w:val="00C23BE3"/>
    <w:rsid w:val="00C252B4"/>
    <w:rsid w:val="00C258AF"/>
    <w:rsid w:val="00C25E9E"/>
    <w:rsid w:val="00C271B8"/>
    <w:rsid w:val="00C3025F"/>
    <w:rsid w:val="00C30744"/>
    <w:rsid w:val="00C3120D"/>
    <w:rsid w:val="00C313B4"/>
    <w:rsid w:val="00C31D9C"/>
    <w:rsid w:val="00C323A1"/>
    <w:rsid w:val="00C34917"/>
    <w:rsid w:val="00C34E0C"/>
    <w:rsid w:val="00C35310"/>
    <w:rsid w:val="00C36153"/>
    <w:rsid w:val="00C400A2"/>
    <w:rsid w:val="00C40EA7"/>
    <w:rsid w:val="00C41200"/>
    <w:rsid w:val="00C413CD"/>
    <w:rsid w:val="00C41F73"/>
    <w:rsid w:val="00C42A1C"/>
    <w:rsid w:val="00C45E71"/>
    <w:rsid w:val="00C4725D"/>
    <w:rsid w:val="00C47FCC"/>
    <w:rsid w:val="00C50425"/>
    <w:rsid w:val="00C50814"/>
    <w:rsid w:val="00C52141"/>
    <w:rsid w:val="00C522A9"/>
    <w:rsid w:val="00C52444"/>
    <w:rsid w:val="00C5308B"/>
    <w:rsid w:val="00C532F3"/>
    <w:rsid w:val="00C54CA2"/>
    <w:rsid w:val="00C54CD5"/>
    <w:rsid w:val="00C5622C"/>
    <w:rsid w:val="00C6053F"/>
    <w:rsid w:val="00C622FA"/>
    <w:rsid w:val="00C63D1C"/>
    <w:rsid w:val="00C649FC"/>
    <w:rsid w:val="00C64F9D"/>
    <w:rsid w:val="00C6540B"/>
    <w:rsid w:val="00C66108"/>
    <w:rsid w:val="00C6788E"/>
    <w:rsid w:val="00C715C2"/>
    <w:rsid w:val="00C749B3"/>
    <w:rsid w:val="00C75FCE"/>
    <w:rsid w:val="00C77ADA"/>
    <w:rsid w:val="00C77F83"/>
    <w:rsid w:val="00C800A9"/>
    <w:rsid w:val="00C81155"/>
    <w:rsid w:val="00C822CA"/>
    <w:rsid w:val="00C82868"/>
    <w:rsid w:val="00C82932"/>
    <w:rsid w:val="00C833CA"/>
    <w:rsid w:val="00C83F78"/>
    <w:rsid w:val="00C84BEA"/>
    <w:rsid w:val="00C86A1F"/>
    <w:rsid w:val="00C86EE0"/>
    <w:rsid w:val="00C877CF"/>
    <w:rsid w:val="00C904B9"/>
    <w:rsid w:val="00C90806"/>
    <w:rsid w:val="00C91901"/>
    <w:rsid w:val="00C91B2E"/>
    <w:rsid w:val="00C91F0F"/>
    <w:rsid w:val="00C93834"/>
    <w:rsid w:val="00C944FE"/>
    <w:rsid w:val="00C94DA7"/>
    <w:rsid w:val="00C979DC"/>
    <w:rsid w:val="00C97EB3"/>
    <w:rsid w:val="00CA0785"/>
    <w:rsid w:val="00CA16EA"/>
    <w:rsid w:val="00CA1A61"/>
    <w:rsid w:val="00CA2CCC"/>
    <w:rsid w:val="00CA3DE7"/>
    <w:rsid w:val="00CA438A"/>
    <w:rsid w:val="00CA4C2F"/>
    <w:rsid w:val="00CA4C76"/>
    <w:rsid w:val="00CA5790"/>
    <w:rsid w:val="00CA6FEE"/>
    <w:rsid w:val="00CA7B4E"/>
    <w:rsid w:val="00CB050C"/>
    <w:rsid w:val="00CB0B7A"/>
    <w:rsid w:val="00CB0FB5"/>
    <w:rsid w:val="00CB28A6"/>
    <w:rsid w:val="00CB298D"/>
    <w:rsid w:val="00CB386D"/>
    <w:rsid w:val="00CB415F"/>
    <w:rsid w:val="00CB5125"/>
    <w:rsid w:val="00CB7453"/>
    <w:rsid w:val="00CC03E9"/>
    <w:rsid w:val="00CC0784"/>
    <w:rsid w:val="00CC0EFA"/>
    <w:rsid w:val="00CC1496"/>
    <w:rsid w:val="00CC238C"/>
    <w:rsid w:val="00CC23AF"/>
    <w:rsid w:val="00CC26C6"/>
    <w:rsid w:val="00CC278A"/>
    <w:rsid w:val="00CC41B7"/>
    <w:rsid w:val="00CC4DE0"/>
    <w:rsid w:val="00CC63EC"/>
    <w:rsid w:val="00CC664E"/>
    <w:rsid w:val="00CC707C"/>
    <w:rsid w:val="00CC717C"/>
    <w:rsid w:val="00CD06BD"/>
    <w:rsid w:val="00CD0C5F"/>
    <w:rsid w:val="00CD2CF1"/>
    <w:rsid w:val="00CD44CE"/>
    <w:rsid w:val="00CD4DDD"/>
    <w:rsid w:val="00CD59A7"/>
    <w:rsid w:val="00CD6A47"/>
    <w:rsid w:val="00CE1314"/>
    <w:rsid w:val="00CE32D8"/>
    <w:rsid w:val="00CE4AD5"/>
    <w:rsid w:val="00CE5889"/>
    <w:rsid w:val="00CE6A41"/>
    <w:rsid w:val="00CE6BED"/>
    <w:rsid w:val="00CE7115"/>
    <w:rsid w:val="00CF05B4"/>
    <w:rsid w:val="00CF17C2"/>
    <w:rsid w:val="00CF205B"/>
    <w:rsid w:val="00CF31B5"/>
    <w:rsid w:val="00CF3397"/>
    <w:rsid w:val="00CF339A"/>
    <w:rsid w:val="00CF55EB"/>
    <w:rsid w:val="00CF5AC6"/>
    <w:rsid w:val="00CF6AE8"/>
    <w:rsid w:val="00D0130D"/>
    <w:rsid w:val="00D02353"/>
    <w:rsid w:val="00D03C10"/>
    <w:rsid w:val="00D04C7F"/>
    <w:rsid w:val="00D068C2"/>
    <w:rsid w:val="00D06C0F"/>
    <w:rsid w:val="00D075FF"/>
    <w:rsid w:val="00D11307"/>
    <w:rsid w:val="00D115F9"/>
    <w:rsid w:val="00D1241E"/>
    <w:rsid w:val="00D12C47"/>
    <w:rsid w:val="00D12F31"/>
    <w:rsid w:val="00D12F35"/>
    <w:rsid w:val="00D130EA"/>
    <w:rsid w:val="00D13F6D"/>
    <w:rsid w:val="00D13FF8"/>
    <w:rsid w:val="00D14088"/>
    <w:rsid w:val="00D15786"/>
    <w:rsid w:val="00D15BCC"/>
    <w:rsid w:val="00D1603C"/>
    <w:rsid w:val="00D20303"/>
    <w:rsid w:val="00D22159"/>
    <w:rsid w:val="00D229B9"/>
    <w:rsid w:val="00D24A92"/>
    <w:rsid w:val="00D24AFD"/>
    <w:rsid w:val="00D25455"/>
    <w:rsid w:val="00D2593A"/>
    <w:rsid w:val="00D26B84"/>
    <w:rsid w:val="00D274F6"/>
    <w:rsid w:val="00D27B0C"/>
    <w:rsid w:val="00D30B26"/>
    <w:rsid w:val="00D31E7A"/>
    <w:rsid w:val="00D32A0B"/>
    <w:rsid w:val="00D32B80"/>
    <w:rsid w:val="00D34897"/>
    <w:rsid w:val="00D34D2C"/>
    <w:rsid w:val="00D34DF3"/>
    <w:rsid w:val="00D3545F"/>
    <w:rsid w:val="00D35A89"/>
    <w:rsid w:val="00D36935"/>
    <w:rsid w:val="00D36966"/>
    <w:rsid w:val="00D36A49"/>
    <w:rsid w:val="00D40186"/>
    <w:rsid w:val="00D40275"/>
    <w:rsid w:val="00D403B2"/>
    <w:rsid w:val="00D4075B"/>
    <w:rsid w:val="00D40957"/>
    <w:rsid w:val="00D40E3E"/>
    <w:rsid w:val="00D41288"/>
    <w:rsid w:val="00D421D3"/>
    <w:rsid w:val="00D429E1"/>
    <w:rsid w:val="00D45C9A"/>
    <w:rsid w:val="00D468A1"/>
    <w:rsid w:val="00D47410"/>
    <w:rsid w:val="00D47F42"/>
    <w:rsid w:val="00D50708"/>
    <w:rsid w:val="00D50EA9"/>
    <w:rsid w:val="00D51653"/>
    <w:rsid w:val="00D519D9"/>
    <w:rsid w:val="00D52282"/>
    <w:rsid w:val="00D523F0"/>
    <w:rsid w:val="00D52C8F"/>
    <w:rsid w:val="00D54B2B"/>
    <w:rsid w:val="00D54EF4"/>
    <w:rsid w:val="00D563E5"/>
    <w:rsid w:val="00D566F9"/>
    <w:rsid w:val="00D5709A"/>
    <w:rsid w:val="00D57412"/>
    <w:rsid w:val="00D576CE"/>
    <w:rsid w:val="00D6017A"/>
    <w:rsid w:val="00D628DD"/>
    <w:rsid w:val="00D62ECE"/>
    <w:rsid w:val="00D63BB1"/>
    <w:rsid w:val="00D63D43"/>
    <w:rsid w:val="00D6410A"/>
    <w:rsid w:val="00D648C9"/>
    <w:rsid w:val="00D65605"/>
    <w:rsid w:val="00D657EE"/>
    <w:rsid w:val="00D65BB2"/>
    <w:rsid w:val="00D66339"/>
    <w:rsid w:val="00D6647B"/>
    <w:rsid w:val="00D67BAE"/>
    <w:rsid w:val="00D67C27"/>
    <w:rsid w:val="00D701B8"/>
    <w:rsid w:val="00D70722"/>
    <w:rsid w:val="00D716C9"/>
    <w:rsid w:val="00D74E79"/>
    <w:rsid w:val="00D754FF"/>
    <w:rsid w:val="00D76F39"/>
    <w:rsid w:val="00D7769A"/>
    <w:rsid w:val="00D77ACF"/>
    <w:rsid w:val="00D804CE"/>
    <w:rsid w:val="00D806B3"/>
    <w:rsid w:val="00D80733"/>
    <w:rsid w:val="00D80B94"/>
    <w:rsid w:val="00D81DB1"/>
    <w:rsid w:val="00D826FD"/>
    <w:rsid w:val="00D8322A"/>
    <w:rsid w:val="00D83EF9"/>
    <w:rsid w:val="00D84557"/>
    <w:rsid w:val="00D864BF"/>
    <w:rsid w:val="00D86C40"/>
    <w:rsid w:val="00D87266"/>
    <w:rsid w:val="00D87EA1"/>
    <w:rsid w:val="00D90247"/>
    <w:rsid w:val="00D90FD8"/>
    <w:rsid w:val="00D91624"/>
    <w:rsid w:val="00D926C8"/>
    <w:rsid w:val="00D926D4"/>
    <w:rsid w:val="00D92CF1"/>
    <w:rsid w:val="00D944A9"/>
    <w:rsid w:val="00D94A1D"/>
    <w:rsid w:val="00D94AAF"/>
    <w:rsid w:val="00D94E87"/>
    <w:rsid w:val="00D958F1"/>
    <w:rsid w:val="00D95F89"/>
    <w:rsid w:val="00D97840"/>
    <w:rsid w:val="00D97C65"/>
    <w:rsid w:val="00D97FDC"/>
    <w:rsid w:val="00DA0D99"/>
    <w:rsid w:val="00DA10FE"/>
    <w:rsid w:val="00DA1742"/>
    <w:rsid w:val="00DA41D3"/>
    <w:rsid w:val="00DA4204"/>
    <w:rsid w:val="00DA4C97"/>
    <w:rsid w:val="00DA5CD7"/>
    <w:rsid w:val="00DA7CF8"/>
    <w:rsid w:val="00DB0AF8"/>
    <w:rsid w:val="00DB2600"/>
    <w:rsid w:val="00DB2E28"/>
    <w:rsid w:val="00DB51A0"/>
    <w:rsid w:val="00DB5AFF"/>
    <w:rsid w:val="00DB780C"/>
    <w:rsid w:val="00DC09EE"/>
    <w:rsid w:val="00DC0A05"/>
    <w:rsid w:val="00DC2C48"/>
    <w:rsid w:val="00DC2C91"/>
    <w:rsid w:val="00DC3928"/>
    <w:rsid w:val="00DC4F7D"/>
    <w:rsid w:val="00DC50B0"/>
    <w:rsid w:val="00DC5170"/>
    <w:rsid w:val="00DC54CB"/>
    <w:rsid w:val="00DC5AA7"/>
    <w:rsid w:val="00DC7BDB"/>
    <w:rsid w:val="00DC7CC5"/>
    <w:rsid w:val="00DC7DD5"/>
    <w:rsid w:val="00DD16B3"/>
    <w:rsid w:val="00DD17CD"/>
    <w:rsid w:val="00DD2435"/>
    <w:rsid w:val="00DD304F"/>
    <w:rsid w:val="00DD3CF7"/>
    <w:rsid w:val="00DD4A31"/>
    <w:rsid w:val="00DD4D59"/>
    <w:rsid w:val="00DD4DDC"/>
    <w:rsid w:val="00DD6DE4"/>
    <w:rsid w:val="00DE044A"/>
    <w:rsid w:val="00DE09C8"/>
    <w:rsid w:val="00DE133D"/>
    <w:rsid w:val="00DE15DA"/>
    <w:rsid w:val="00DE1782"/>
    <w:rsid w:val="00DE1F8F"/>
    <w:rsid w:val="00DE2C36"/>
    <w:rsid w:val="00DE4B83"/>
    <w:rsid w:val="00DE4CEA"/>
    <w:rsid w:val="00DE5E34"/>
    <w:rsid w:val="00DE6719"/>
    <w:rsid w:val="00DE6CC5"/>
    <w:rsid w:val="00DE724D"/>
    <w:rsid w:val="00DE7778"/>
    <w:rsid w:val="00DE7834"/>
    <w:rsid w:val="00DE7A77"/>
    <w:rsid w:val="00DE7AB1"/>
    <w:rsid w:val="00DF0914"/>
    <w:rsid w:val="00DF2614"/>
    <w:rsid w:val="00DF42FB"/>
    <w:rsid w:val="00DF486D"/>
    <w:rsid w:val="00DF4C9C"/>
    <w:rsid w:val="00DF5ED0"/>
    <w:rsid w:val="00DF5F14"/>
    <w:rsid w:val="00DF6975"/>
    <w:rsid w:val="00DF6E90"/>
    <w:rsid w:val="00E00EAF"/>
    <w:rsid w:val="00E01B6C"/>
    <w:rsid w:val="00E022F1"/>
    <w:rsid w:val="00E02585"/>
    <w:rsid w:val="00E075E5"/>
    <w:rsid w:val="00E07F77"/>
    <w:rsid w:val="00E103E4"/>
    <w:rsid w:val="00E1363D"/>
    <w:rsid w:val="00E144EF"/>
    <w:rsid w:val="00E14716"/>
    <w:rsid w:val="00E14AE7"/>
    <w:rsid w:val="00E14F29"/>
    <w:rsid w:val="00E16AF1"/>
    <w:rsid w:val="00E20351"/>
    <w:rsid w:val="00E21B43"/>
    <w:rsid w:val="00E2275F"/>
    <w:rsid w:val="00E2338C"/>
    <w:rsid w:val="00E2462E"/>
    <w:rsid w:val="00E24ABD"/>
    <w:rsid w:val="00E24C46"/>
    <w:rsid w:val="00E25685"/>
    <w:rsid w:val="00E25B8D"/>
    <w:rsid w:val="00E26516"/>
    <w:rsid w:val="00E2677F"/>
    <w:rsid w:val="00E2694F"/>
    <w:rsid w:val="00E26AEB"/>
    <w:rsid w:val="00E307CE"/>
    <w:rsid w:val="00E3298D"/>
    <w:rsid w:val="00E35134"/>
    <w:rsid w:val="00E35D78"/>
    <w:rsid w:val="00E37C7D"/>
    <w:rsid w:val="00E41208"/>
    <w:rsid w:val="00E41EEC"/>
    <w:rsid w:val="00E4258D"/>
    <w:rsid w:val="00E43651"/>
    <w:rsid w:val="00E44714"/>
    <w:rsid w:val="00E4619D"/>
    <w:rsid w:val="00E4662B"/>
    <w:rsid w:val="00E47BD4"/>
    <w:rsid w:val="00E47CC9"/>
    <w:rsid w:val="00E50EEC"/>
    <w:rsid w:val="00E512EB"/>
    <w:rsid w:val="00E51395"/>
    <w:rsid w:val="00E5151B"/>
    <w:rsid w:val="00E51D4D"/>
    <w:rsid w:val="00E52353"/>
    <w:rsid w:val="00E52A42"/>
    <w:rsid w:val="00E52E75"/>
    <w:rsid w:val="00E54411"/>
    <w:rsid w:val="00E544F6"/>
    <w:rsid w:val="00E550F4"/>
    <w:rsid w:val="00E5593B"/>
    <w:rsid w:val="00E559E4"/>
    <w:rsid w:val="00E5689C"/>
    <w:rsid w:val="00E56C57"/>
    <w:rsid w:val="00E56CA6"/>
    <w:rsid w:val="00E57046"/>
    <w:rsid w:val="00E57CCC"/>
    <w:rsid w:val="00E6044F"/>
    <w:rsid w:val="00E60D4F"/>
    <w:rsid w:val="00E61476"/>
    <w:rsid w:val="00E61BE4"/>
    <w:rsid w:val="00E627CF"/>
    <w:rsid w:val="00E65A93"/>
    <w:rsid w:val="00E6614C"/>
    <w:rsid w:val="00E66D31"/>
    <w:rsid w:val="00E708F3"/>
    <w:rsid w:val="00E714E7"/>
    <w:rsid w:val="00E71800"/>
    <w:rsid w:val="00E71AE0"/>
    <w:rsid w:val="00E71D3E"/>
    <w:rsid w:val="00E72538"/>
    <w:rsid w:val="00E7260C"/>
    <w:rsid w:val="00E726E1"/>
    <w:rsid w:val="00E72A56"/>
    <w:rsid w:val="00E72C48"/>
    <w:rsid w:val="00E736A6"/>
    <w:rsid w:val="00E73CBC"/>
    <w:rsid w:val="00E74038"/>
    <w:rsid w:val="00E744E8"/>
    <w:rsid w:val="00E74DC3"/>
    <w:rsid w:val="00E76375"/>
    <w:rsid w:val="00E76918"/>
    <w:rsid w:val="00E76D24"/>
    <w:rsid w:val="00E76F31"/>
    <w:rsid w:val="00E809AA"/>
    <w:rsid w:val="00E81905"/>
    <w:rsid w:val="00E81AE6"/>
    <w:rsid w:val="00E81B8B"/>
    <w:rsid w:val="00E81FDF"/>
    <w:rsid w:val="00E834E8"/>
    <w:rsid w:val="00E83DEF"/>
    <w:rsid w:val="00E845FA"/>
    <w:rsid w:val="00E846E8"/>
    <w:rsid w:val="00E849A0"/>
    <w:rsid w:val="00E87AFD"/>
    <w:rsid w:val="00E87DA0"/>
    <w:rsid w:val="00E9093A"/>
    <w:rsid w:val="00E91CFB"/>
    <w:rsid w:val="00E91F71"/>
    <w:rsid w:val="00E948D1"/>
    <w:rsid w:val="00E94F5C"/>
    <w:rsid w:val="00E959AE"/>
    <w:rsid w:val="00E95B97"/>
    <w:rsid w:val="00E95C32"/>
    <w:rsid w:val="00E97467"/>
    <w:rsid w:val="00EA11F8"/>
    <w:rsid w:val="00EA253B"/>
    <w:rsid w:val="00EA29BE"/>
    <w:rsid w:val="00EA2EF7"/>
    <w:rsid w:val="00EA39C7"/>
    <w:rsid w:val="00EA6D88"/>
    <w:rsid w:val="00EA73D7"/>
    <w:rsid w:val="00EA796D"/>
    <w:rsid w:val="00EB0629"/>
    <w:rsid w:val="00EB1765"/>
    <w:rsid w:val="00EB2929"/>
    <w:rsid w:val="00EB4305"/>
    <w:rsid w:val="00EB68C7"/>
    <w:rsid w:val="00EB6C53"/>
    <w:rsid w:val="00EB6F65"/>
    <w:rsid w:val="00EB7793"/>
    <w:rsid w:val="00EC1B05"/>
    <w:rsid w:val="00EC2BE3"/>
    <w:rsid w:val="00EC2D0D"/>
    <w:rsid w:val="00EC4A26"/>
    <w:rsid w:val="00EC4E90"/>
    <w:rsid w:val="00EC5D37"/>
    <w:rsid w:val="00EC7844"/>
    <w:rsid w:val="00ED1596"/>
    <w:rsid w:val="00ED2C4D"/>
    <w:rsid w:val="00ED3D49"/>
    <w:rsid w:val="00ED4C5B"/>
    <w:rsid w:val="00ED56B7"/>
    <w:rsid w:val="00ED6AD7"/>
    <w:rsid w:val="00ED7B31"/>
    <w:rsid w:val="00EE0084"/>
    <w:rsid w:val="00EE0465"/>
    <w:rsid w:val="00EE431C"/>
    <w:rsid w:val="00EE4563"/>
    <w:rsid w:val="00EE4581"/>
    <w:rsid w:val="00EE4936"/>
    <w:rsid w:val="00EE4B4B"/>
    <w:rsid w:val="00EE4D2C"/>
    <w:rsid w:val="00EE53F5"/>
    <w:rsid w:val="00EE6D33"/>
    <w:rsid w:val="00EE72D7"/>
    <w:rsid w:val="00EE73F7"/>
    <w:rsid w:val="00EE7AC4"/>
    <w:rsid w:val="00EF083B"/>
    <w:rsid w:val="00EF11D4"/>
    <w:rsid w:val="00EF14AE"/>
    <w:rsid w:val="00EF1B3C"/>
    <w:rsid w:val="00EF2486"/>
    <w:rsid w:val="00EF2B90"/>
    <w:rsid w:val="00EF35B7"/>
    <w:rsid w:val="00EF3B80"/>
    <w:rsid w:val="00EF5703"/>
    <w:rsid w:val="00EF5DD2"/>
    <w:rsid w:val="00EF5FAF"/>
    <w:rsid w:val="00EF6C53"/>
    <w:rsid w:val="00EF754A"/>
    <w:rsid w:val="00EF7CA7"/>
    <w:rsid w:val="00F00F42"/>
    <w:rsid w:val="00F01A42"/>
    <w:rsid w:val="00F01C75"/>
    <w:rsid w:val="00F026BF"/>
    <w:rsid w:val="00F03FBF"/>
    <w:rsid w:val="00F04124"/>
    <w:rsid w:val="00F04BFF"/>
    <w:rsid w:val="00F067B2"/>
    <w:rsid w:val="00F06852"/>
    <w:rsid w:val="00F06BEF"/>
    <w:rsid w:val="00F10027"/>
    <w:rsid w:val="00F1006B"/>
    <w:rsid w:val="00F10C7D"/>
    <w:rsid w:val="00F139A9"/>
    <w:rsid w:val="00F1409D"/>
    <w:rsid w:val="00F1489F"/>
    <w:rsid w:val="00F1569A"/>
    <w:rsid w:val="00F15860"/>
    <w:rsid w:val="00F15A35"/>
    <w:rsid w:val="00F15A5A"/>
    <w:rsid w:val="00F15F4E"/>
    <w:rsid w:val="00F1602D"/>
    <w:rsid w:val="00F167D4"/>
    <w:rsid w:val="00F16FDA"/>
    <w:rsid w:val="00F2002D"/>
    <w:rsid w:val="00F20060"/>
    <w:rsid w:val="00F210AB"/>
    <w:rsid w:val="00F21F01"/>
    <w:rsid w:val="00F24978"/>
    <w:rsid w:val="00F24B9F"/>
    <w:rsid w:val="00F24EA1"/>
    <w:rsid w:val="00F319B9"/>
    <w:rsid w:val="00F31F08"/>
    <w:rsid w:val="00F330B2"/>
    <w:rsid w:val="00F3367E"/>
    <w:rsid w:val="00F3375C"/>
    <w:rsid w:val="00F33916"/>
    <w:rsid w:val="00F35F75"/>
    <w:rsid w:val="00F368D5"/>
    <w:rsid w:val="00F36AE8"/>
    <w:rsid w:val="00F3729D"/>
    <w:rsid w:val="00F3773F"/>
    <w:rsid w:val="00F3781D"/>
    <w:rsid w:val="00F378D9"/>
    <w:rsid w:val="00F37E36"/>
    <w:rsid w:val="00F40649"/>
    <w:rsid w:val="00F40F37"/>
    <w:rsid w:val="00F433AA"/>
    <w:rsid w:val="00F434B4"/>
    <w:rsid w:val="00F43758"/>
    <w:rsid w:val="00F43E38"/>
    <w:rsid w:val="00F44DE3"/>
    <w:rsid w:val="00F45085"/>
    <w:rsid w:val="00F455C1"/>
    <w:rsid w:val="00F45D33"/>
    <w:rsid w:val="00F461BB"/>
    <w:rsid w:val="00F505D9"/>
    <w:rsid w:val="00F50ADB"/>
    <w:rsid w:val="00F5104D"/>
    <w:rsid w:val="00F51A15"/>
    <w:rsid w:val="00F51D25"/>
    <w:rsid w:val="00F53199"/>
    <w:rsid w:val="00F54119"/>
    <w:rsid w:val="00F55209"/>
    <w:rsid w:val="00F556FA"/>
    <w:rsid w:val="00F56864"/>
    <w:rsid w:val="00F56E02"/>
    <w:rsid w:val="00F57BCF"/>
    <w:rsid w:val="00F57C5F"/>
    <w:rsid w:val="00F6099E"/>
    <w:rsid w:val="00F61BC4"/>
    <w:rsid w:val="00F61E70"/>
    <w:rsid w:val="00F62EA6"/>
    <w:rsid w:val="00F63C81"/>
    <w:rsid w:val="00F6435E"/>
    <w:rsid w:val="00F64EC5"/>
    <w:rsid w:val="00F65D82"/>
    <w:rsid w:val="00F65D9C"/>
    <w:rsid w:val="00F665AE"/>
    <w:rsid w:val="00F669CA"/>
    <w:rsid w:val="00F67D82"/>
    <w:rsid w:val="00F700F8"/>
    <w:rsid w:val="00F7264C"/>
    <w:rsid w:val="00F731F6"/>
    <w:rsid w:val="00F7330C"/>
    <w:rsid w:val="00F73459"/>
    <w:rsid w:val="00F74620"/>
    <w:rsid w:val="00F74C0F"/>
    <w:rsid w:val="00F7532A"/>
    <w:rsid w:val="00F75531"/>
    <w:rsid w:val="00F756E7"/>
    <w:rsid w:val="00F75A0F"/>
    <w:rsid w:val="00F76C25"/>
    <w:rsid w:val="00F77A02"/>
    <w:rsid w:val="00F77C6F"/>
    <w:rsid w:val="00F80135"/>
    <w:rsid w:val="00F8100F"/>
    <w:rsid w:val="00F81BDF"/>
    <w:rsid w:val="00F82508"/>
    <w:rsid w:val="00F84140"/>
    <w:rsid w:val="00F84328"/>
    <w:rsid w:val="00F8475C"/>
    <w:rsid w:val="00F855BC"/>
    <w:rsid w:val="00F85DC7"/>
    <w:rsid w:val="00F8713F"/>
    <w:rsid w:val="00F87C56"/>
    <w:rsid w:val="00F9073B"/>
    <w:rsid w:val="00F909FA"/>
    <w:rsid w:val="00F90C49"/>
    <w:rsid w:val="00F91C39"/>
    <w:rsid w:val="00F91F59"/>
    <w:rsid w:val="00F932A3"/>
    <w:rsid w:val="00F9425A"/>
    <w:rsid w:val="00F9433D"/>
    <w:rsid w:val="00F946DC"/>
    <w:rsid w:val="00F94B7D"/>
    <w:rsid w:val="00F95B74"/>
    <w:rsid w:val="00F968FD"/>
    <w:rsid w:val="00F97598"/>
    <w:rsid w:val="00FA09E2"/>
    <w:rsid w:val="00FA10CA"/>
    <w:rsid w:val="00FA1427"/>
    <w:rsid w:val="00FA2563"/>
    <w:rsid w:val="00FA39C3"/>
    <w:rsid w:val="00FA4035"/>
    <w:rsid w:val="00FA4AE4"/>
    <w:rsid w:val="00FA5356"/>
    <w:rsid w:val="00FA6513"/>
    <w:rsid w:val="00FA70CC"/>
    <w:rsid w:val="00FA7552"/>
    <w:rsid w:val="00FA775F"/>
    <w:rsid w:val="00FB0959"/>
    <w:rsid w:val="00FB0BE0"/>
    <w:rsid w:val="00FB28A2"/>
    <w:rsid w:val="00FB3CCA"/>
    <w:rsid w:val="00FB3CD0"/>
    <w:rsid w:val="00FB5023"/>
    <w:rsid w:val="00FB575D"/>
    <w:rsid w:val="00FB6576"/>
    <w:rsid w:val="00FB6BDB"/>
    <w:rsid w:val="00FB73CA"/>
    <w:rsid w:val="00FB7927"/>
    <w:rsid w:val="00FC054C"/>
    <w:rsid w:val="00FC0786"/>
    <w:rsid w:val="00FC1281"/>
    <w:rsid w:val="00FC1D1F"/>
    <w:rsid w:val="00FC385B"/>
    <w:rsid w:val="00FC5298"/>
    <w:rsid w:val="00FC54FC"/>
    <w:rsid w:val="00FC6E2B"/>
    <w:rsid w:val="00FC70D2"/>
    <w:rsid w:val="00FC7695"/>
    <w:rsid w:val="00FC7929"/>
    <w:rsid w:val="00FD0387"/>
    <w:rsid w:val="00FD0963"/>
    <w:rsid w:val="00FD0B49"/>
    <w:rsid w:val="00FD0C95"/>
    <w:rsid w:val="00FD0E38"/>
    <w:rsid w:val="00FD32DE"/>
    <w:rsid w:val="00FD3480"/>
    <w:rsid w:val="00FD3960"/>
    <w:rsid w:val="00FD4217"/>
    <w:rsid w:val="00FD4B22"/>
    <w:rsid w:val="00FD4F40"/>
    <w:rsid w:val="00FD5104"/>
    <w:rsid w:val="00FD52A1"/>
    <w:rsid w:val="00FD5E9A"/>
    <w:rsid w:val="00FD6283"/>
    <w:rsid w:val="00FE038E"/>
    <w:rsid w:val="00FE1B2F"/>
    <w:rsid w:val="00FE2346"/>
    <w:rsid w:val="00FE3140"/>
    <w:rsid w:val="00FE4FA2"/>
    <w:rsid w:val="00FE5067"/>
    <w:rsid w:val="00FE5189"/>
    <w:rsid w:val="00FE5480"/>
    <w:rsid w:val="00FE68AF"/>
    <w:rsid w:val="00FE69D6"/>
    <w:rsid w:val="00FE6DFA"/>
    <w:rsid w:val="00FE79B9"/>
    <w:rsid w:val="00FE7FCB"/>
    <w:rsid w:val="00FF02D0"/>
    <w:rsid w:val="00FF0F3C"/>
    <w:rsid w:val="00FF178F"/>
    <w:rsid w:val="00FF1D7B"/>
    <w:rsid w:val="00FF271B"/>
    <w:rsid w:val="00FF3408"/>
    <w:rsid w:val="00FF366B"/>
    <w:rsid w:val="00FF3DAD"/>
    <w:rsid w:val="00FF444B"/>
    <w:rsid w:val="00FF604B"/>
    <w:rsid w:val="00FF6C84"/>
    <w:rsid w:val="00FF7735"/>
    <w:rsid w:val="00FF78D7"/>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7DF084F0"/>
  <w15:docId w15:val="{40C7DA08-95CA-4BF4-9C25-F73424EB7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5067"/>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rsid w:val="009E40B7"/>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9E40B7"/>
    <w:pPr>
      <w:spacing w:before="280"/>
      <w:ind w:left="1469"/>
    </w:pPr>
    <w:rPr>
      <w:color w:val="FFFFFF" w:themeColor="background1"/>
      <w:sz w:val="22"/>
      <w:szCs w:val="22"/>
    </w:rPr>
  </w:style>
  <w:style w:type="paragraph" w:customStyle="1" w:styleId="SOFinalCoverHeading2">
    <w:name w:val="SO Final Cover Heading 2"/>
    <w:basedOn w:val="Normal"/>
    <w:rsid w:val="009E40B7"/>
    <w:pPr>
      <w:spacing w:before="200"/>
      <w:ind w:left="1470"/>
    </w:pPr>
    <w:rPr>
      <w:color w:val="FFFFFF" w:themeColor="background1"/>
      <w:sz w:val="28"/>
      <w:szCs w:val="28"/>
    </w:rPr>
  </w:style>
  <w:style w:type="paragraph" w:customStyle="1" w:styleId="SOFinalImprintText">
    <w:name w:val="SO Final Imprint Text"/>
    <w:rsid w:val="00590391"/>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590391"/>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590391"/>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590391"/>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590391"/>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590391"/>
    <w:rPr>
      <w:rFonts w:ascii="Roboto Light" w:eastAsia="Times New Roman" w:hAnsi="Roboto Light"/>
      <w:lang w:val="en-US" w:eastAsia="en-US" w:bidi="ar-SA"/>
    </w:rPr>
  </w:style>
  <w:style w:type="paragraph" w:customStyle="1" w:styleId="SOFinalContents3">
    <w:name w:val="SO Final Contents 3"/>
    <w:autoRedefine/>
    <w:rsid w:val="00590391"/>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590391"/>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590391"/>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590391"/>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590391"/>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590391"/>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381AAD"/>
    <w:pPr>
      <w:numPr>
        <w:numId w:val="14"/>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381AAD"/>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590391"/>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590391"/>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4B1445"/>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4B1445"/>
    <w:rPr>
      <w:rFonts w:ascii="Roboto Medium" w:eastAsia="Times New Roman" w:hAnsi="Roboto Medium"/>
      <w:bCs/>
      <w:spacing w:val="2"/>
      <w:sz w:val="28"/>
      <w:lang w:eastAsia="en-US" w:bidi="ar-SA"/>
    </w:rPr>
  </w:style>
  <w:style w:type="paragraph" w:styleId="ListParagraph">
    <w:name w:val="List Paragraph"/>
    <w:basedOn w:val="Normal"/>
    <w:uiPriority w:val="34"/>
    <w:qFormat/>
    <w:rsid w:val="009E40B7"/>
    <w:pPr>
      <w:ind w:left="720"/>
      <w:contextualSpacing/>
    </w:pPr>
    <w:rPr>
      <w:rFonts w:ascii="Arial" w:hAnsi="Arial"/>
    </w:rPr>
  </w:style>
  <w:style w:type="paragraph" w:customStyle="1" w:styleId="SOFinalFooterText">
    <w:name w:val="SO Final Footer Text"/>
    <w:next w:val="Normal"/>
    <w:link w:val="SOFinalFooterTextChar"/>
    <w:rsid w:val="00590391"/>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590391"/>
    <w:rPr>
      <w:rFonts w:ascii="Roboto Light" w:eastAsia="Times New Roman" w:hAnsi="Roboto Light"/>
      <w:color w:val="000000"/>
      <w:w w:val="90"/>
      <w:sz w:val="16"/>
      <w:szCs w:val="24"/>
      <w:lang w:val="en-US" w:eastAsia="en-US" w:bidi="ar-SA"/>
    </w:rPr>
  </w:style>
  <w:style w:type="paragraph" w:customStyle="1" w:styleId="SOFinalBodyTextAfterHead1">
    <w:name w:val="SO Final Body Text After Head 1"/>
    <w:rsid w:val="00590391"/>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590391"/>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590391"/>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973985"/>
    <w:pPr>
      <w:spacing w:before="0"/>
    </w:pPr>
  </w:style>
  <w:style w:type="paragraph" w:customStyle="1" w:styleId="SOFinalNumbering">
    <w:name w:val="SO Final Numbering"/>
    <w:rsid w:val="00590391"/>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590391"/>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590391"/>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590391"/>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590391"/>
    <w:rPr>
      <w:rFonts w:ascii="Roboto Medium" w:eastAsia="Times New Roman" w:hAnsi="Roboto Medium"/>
      <w:i/>
      <w:color w:val="000000"/>
      <w:sz w:val="22"/>
      <w:szCs w:val="24"/>
      <w:lang w:val="en-US" w:eastAsia="en-US" w:bidi="ar-SA"/>
    </w:rPr>
  </w:style>
  <w:style w:type="paragraph" w:customStyle="1" w:styleId="SOFinalHead6TOP">
    <w:name w:val="SO Final Head 6 TOP"/>
    <w:rsid w:val="00590391"/>
    <w:rPr>
      <w:rFonts w:ascii="Roboto Light" w:eastAsia="Times New Roman" w:hAnsi="Roboto Light"/>
      <w:i/>
      <w:color w:val="000000"/>
      <w:szCs w:val="24"/>
      <w:lang w:val="en-US" w:eastAsia="en-US" w:bidi="ar-SA"/>
    </w:rPr>
  </w:style>
  <w:style w:type="paragraph" w:customStyle="1" w:styleId="SOFinalHead6">
    <w:name w:val="SO Final Head 6"/>
    <w:rsid w:val="00590391"/>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590391"/>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590391"/>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590391"/>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590391"/>
    <w:pPr>
      <w:numPr>
        <w:numId w:val="15"/>
      </w:numPr>
      <w:spacing w:before="60"/>
      <w:ind w:left="397"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590391"/>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590391"/>
    <w:rPr>
      <w:rFonts w:ascii="Roboto Medium" w:hAnsi="Roboto Medium"/>
      <w:color w:val="FFFFFF"/>
      <w:szCs w:val="24"/>
      <w:lang w:bidi="ar-SA"/>
    </w:rPr>
  </w:style>
  <w:style w:type="paragraph" w:customStyle="1" w:styleId="SOFinalPerformanceTableText">
    <w:name w:val="SO Final Performance Table Text"/>
    <w:rsid w:val="00590391"/>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590391"/>
    <w:pPr>
      <w:spacing w:before="120"/>
    </w:pPr>
    <w:rPr>
      <w:rFonts w:ascii="Roboto Light" w:eastAsia="Times New Roman" w:hAnsi="Roboto Light"/>
      <w:color w:val="000000"/>
      <w:sz w:val="18"/>
      <w:szCs w:val="24"/>
      <w:lang w:val="en-US" w:eastAsia="en-US" w:bidi="ar-SA"/>
    </w:rPr>
  </w:style>
  <w:style w:type="paragraph" w:customStyle="1" w:styleId="SOFinalPerformanceTableLetters">
    <w:name w:val="SO Final Performance Table Letters"/>
    <w:rsid w:val="00590391"/>
    <w:pPr>
      <w:spacing w:before="120"/>
      <w:jc w:val="center"/>
    </w:pPr>
    <w:rPr>
      <w:rFonts w:ascii="Roboto Medium" w:hAnsi="Roboto Medium"/>
      <w:sz w:val="24"/>
      <w:szCs w:val="24"/>
      <w:lang w:bidi="ar-SA"/>
    </w:rPr>
  </w:style>
  <w:style w:type="character" w:customStyle="1" w:styleId="SOFinalItalicText9pt">
    <w:name w:val="SO Final Italic Text 9pt"/>
    <w:rsid w:val="00590391"/>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590391"/>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590391"/>
    <w:pPr>
      <w:spacing w:before="120"/>
    </w:pPr>
    <w:rPr>
      <w:rFonts w:ascii="Roboto Light" w:hAnsi="Roboto Light"/>
      <w:i/>
      <w:color w:val="000000"/>
      <w:sz w:val="18"/>
      <w:szCs w:val="24"/>
      <w:lang w:bidi="ar-SA"/>
    </w:rPr>
  </w:style>
  <w:style w:type="paragraph" w:customStyle="1" w:styleId="SOFinalContentTableHead3">
    <w:name w:val="SO Final Content Table Head 3"/>
    <w:rsid w:val="00590391"/>
    <w:pPr>
      <w:spacing w:before="240"/>
    </w:pPr>
    <w:rPr>
      <w:rFonts w:ascii="Roboto Medium" w:hAnsi="Roboto Medium"/>
      <w:i/>
      <w:color w:val="000000"/>
      <w:szCs w:val="24"/>
      <w:lang w:bidi="ar-SA"/>
    </w:rPr>
  </w:style>
  <w:style w:type="paragraph" w:customStyle="1" w:styleId="SOFinalBodyBeforeContentTable">
    <w:name w:val="SO Final Body Before Content Table"/>
    <w:rsid w:val="00590391"/>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590391"/>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590391"/>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FE5067"/>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590391"/>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590391"/>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590391"/>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590391"/>
    <w:rPr>
      <w:rFonts w:ascii="Roboto Light" w:hAnsi="Roboto Light"/>
      <w:sz w:val="18"/>
      <w:szCs w:val="24"/>
      <w:lang w:val="en-US" w:bidi="ar-SA"/>
    </w:rPr>
  </w:style>
  <w:style w:type="paragraph" w:customStyle="1" w:styleId="SOFinalHead4AfterHead3">
    <w:name w:val="SO Final Head 4 After Head 3"/>
    <w:rsid w:val="00590391"/>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590391"/>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590391"/>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590391"/>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590391"/>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FE5067"/>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590391"/>
    <w:pPr>
      <w:spacing w:before="120"/>
    </w:pPr>
    <w:rPr>
      <w:rFonts w:ascii="Roboto Light" w:hAnsi="Roboto Light"/>
      <w:i/>
      <w:color w:val="000000"/>
      <w:szCs w:val="24"/>
      <w:lang w:bidi="ar-SA"/>
    </w:rPr>
  </w:style>
  <w:style w:type="paragraph" w:customStyle="1" w:styleId="SOFinalContentTableHead4">
    <w:name w:val="SO Final Content Table Head 4"/>
    <w:rsid w:val="00590391"/>
    <w:pPr>
      <w:spacing w:before="200"/>
    </w:pPr>
    <w:rPr>
      <w:rFonts w:ascii="Roboto Light" w:hAnsi="Roboto Light"/>
      <w:i/>
      <w:color w:val="000000"/>
      <w:szCs w:val="24"/>
      <w:lang w:bidi="ar-SA"/>
    </w:rPr>
  </w:style>
  <w:style w:type="paragraph" w:customStyle="1" w:styleId="SOFinalContentTableHead2Left">
    <w:name w:val="SO Final Content Table Head 2 (Left)"/>
    <w:rsid w:val="00590391"/>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590391"/>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590391"/>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590391"/>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590391"/>
    <w:pPr>
      <w:spacing w:before="60"/>
    </w:pPr>
    <w:rPr>
      <w:rFonts w:ascii="Roboto Light" w:hAnsi="Roboto Light"/>
      <w:i/>
      <w:szCs w:val="24"/>
      <w:lang w:bidi="ar-SA"/>
    </w:rPr>
  </w:style>
  <w:style w:type="paragraph" w:customStyle="1" w:styleId="SOFinalContentTableHead2aLeft">
    <w:name w:val="SO Final Content Table Head 2a (Left)"/>
    <w:rsid w:val="00590391"/>
    <w:pPr>
      <w:spacing w:before="360"/>
    </w:pPr>
    <w:rPr>
      <w:rFonts w:ascii="Roboto Medium" w:hAnsi="Roboto Medium"/>
      <w:sz w:val="24"/>
      <w:szCs w:val="24"/>
      <w:lang w:bidi="ar-SA"/>
    </w:rPr>
  </w:style>
  <w:style w:type="paragraph" w:customStyle="1" w:styleId="SOFinalContentTableHead2aLeftTOP">
    <w:name w:val="SO Final Content Table Head 2a (Left) TOP"/>
    <w:rsid w:val="00590391"/>
    <w:rPr>
      <w:rFonts w:ascii="Roboto Medium" w:hAnsi="Roboto Medium"/>
      <w:sz w:val="24"/>
      <w:szCs w:val="24"/>
      <w:lang w:bidi="ar-SA"/>
    </w:rPr>
  </w:style>
  <w:style w:type="paragraph" w:customStyle="1" w:styleId="SOFinalCoverHeading4bullets">
    <w:name w:val="SO Final Cover Heading 4 (bullets)"/>
    <w:basedOn w:val="ListParagraph"/>
    <w:rsid w:val="00F556FA"/>
    <w:pPr>
      <w:numPr>
        <w:numId w:val="17"/>
      </w:numPr>
      <w:spacing w:before="60"/>
      <w:ind w:left="1652" w:hanging="176"/>
    </w:pPr>
    <w:rPr>
      <w:rFonts w:ascii="Roboto Light" w:hAnsi="Roboto Light"/>
      <w:color w:val="FFFFFF" w:themeColor="background1"/>
    </w:rPr>
  </w:style>
  <w:style w:type="paragraph" w:customStyle="1" w:styleId="SOFinalHead1aAfterHead1">
    <w:name w:val="SO Final Head 1a After Head 1"/>
    <w:rsid w:val="00590391"/>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D97FDC"/>
    <w:pPr>
      <w:spacing w:before="60"/>
      <w:ind w:left="181"/>
    </w:pPr>
  </w:style>
  <w:style w:type="character" w:customStyle="1" w:styleId="SOFinalItalicText10pt">
    <w:name w:val="SO Final Italic Text 10pt"/>
    <w:rsid w:val="00590391"/>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E307CE"/>
    <w:rPr>
      <w:rFonts w:ascii="Arial" w:eastAsia="Times New Roman" w:hAnsi="Arial"/>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FE5067"/>
    <w:pPr>
      <w:spacing w:before="160"/>
    </w:pPr>
    <w:rPr>
      <w:rFonts w:ascii="Roboto Medium" w:eastAsia="Times New Roman" w:hAnsi="Roboto Medium"/>
      <w:bCs/>
      <w:caps/>
      <w:lang w:val="en-US" w:eastAsia="en-US" w:bidi="fa-IR"/>
    </w:rPr>
  </w:style>
  <w:style w:type="table" w:customStyle="1" w:styleId="SOFinalTextsTable">
    <w:name w:val="SO Final Texts Table"/>
    <w:basedOn w:val="TableNormal"/>
    <w:rsid w:val="00E512EB"/>
    <w:tblPr/>
    <w:tcPr>
      <w:tcMar>
        <w:left w:w="0" w:type="dxa"/>
        <w:right w:w="0" w:type="dxa"/>
      </w:tcMar>
    </w:tcPr>
  </w:style>
  <w:style w:type="paragraph" w:customStyle="1" w:styleId="SOFinalImprintTextObjID">
    <w:name w:val="SO Final Imprint Text Obj ID"/>
    <w:basedOn w:val="Normal"/>
    <w:rsid w:val="00590391"/>
    <w:pPr>
      <w:spacing w:before="60"/>
    </w:pPr>
    <w:rPr>
      <w:rFonts w:eastAsia="Times New Roman"/>
      <w:sz w:val="12"/>
      <w:szCs w:val="12"/>
      <w:lang w:val="en-US" w:eastAsia="en-US"/>
    </w:rPr>
  </w:style>
  <w:style w:type="paragraph" w:customStyle="1" w:styleId="SOFinalTextHeading2">
    <w:name w:val="SO Final Text Heading 2"/>
    <w:rsid w:val="00FE5067"/>
    <w:pPr>
      <w:spacing w:before="60"/>
      <w:ind w:left="340"/>
    </w:pPr>
    <w:rPr>
      <w:rFonts w:ascii="Roboto Medium" w:hAnsi="Roboto Medium"/>
      <w:bCs/>
      <w:iCs/>
      <w:color w:val="000000"/>
      <w:szCs w:val="24"/>
      <w:lang w:bidi="ar-SA"/>
    </w:rPr>
  </w:style>
  <w:style w:type="paragraph" w:customStyle="1" w:styleId="SOFinalTextNames">
    <w:name w:val="SO Final Text Names"/>
    <w:rsid w:val="00FE5067"/>
    <w:rPr>
      <w:rFonts w:ascii="Roboto Light" w:hAnsi="Roboto Light" w:cs="Arial"/>
      <w:color w:val="000000"/>
      <w:sz w:val="16"/>
      <w:szCs w:val="16"/>
      <w:lang w:bidi="ar-SA"/>
    </w:rPr>
  </w:style>
  <w:style w:type="paragraph" w:customStyle="1" w:styleId="SOFinalTextNamesItalic">
    <w:name w:val="SO Final Text Names Italic"/>
    <w:basedOn w:val="SOFinalTextNames"/>
    <w:rsid w:val="00F61E70"/>
    <w:rPr>
      <w:i/>
      <w:iCs/>
    </w:rPr>
  </w:style>
  <w:style w:type="paragraph" w:styleId="TOC1">
    <w:name w:val="toc 1"/>
    <w:basedOn w:val="Normal"/>
    <w:next w:val="Normal"/>
    <w:autoRedefine/>
    <w:uiPriority w:val="39"/>
    <w:rsid w:val="00A9045C"/>
    <w:pPr>
      <w:tabs>
        <w:tab w:val="right" w:leader="dot" w:pos="7921"/>
      </w:tabs>
      <w:spacing w:before="160"/>
    </w:pPr>
    <w:rPr>
      <w:noProof/>
    </w:rPr>
  </w:style>
  <w:style w:type="paragraph" w:styleId="TOC2">
    <w:name w:val="toc 2"/>
    <w:basedOn w:val="Normal"/>
    <w:next w:val="Normal"/>
    <w:autoRedefine/>
    <w:uiPriority w:val="39"/>
    <w:rsid w:val="00A9045C"/>
    <w:pPr>
      <w:tabs>
        <w:tab w:val="right" w:leader="dot" w:pos="7938"/>
      </w:tabs>
      <w:spacing w:before="80"/>
      <w:ind w:left="198"/>
    </w:pPr>
    <w:rPr>
      <w:noProof/>
    </w:rPr>
  </w:style>
  <w:style w:type="paragraph" w:customStyle="1" w:styleId="SOFinalCONTENTSHeading">
    <w:name w:val="SO Final CONTENTS Heading"/>
    <w:basedOn w:val="SOFinalHead1TOP"/>
    <w:qFormat/>
    <w:rsid w:val="00FE5067"/>
    <w:pPr>
      <w:spacing w:after="240"/>
    </w:pPr>
  </w:style>
  <w:style w:type="paragraph" w:styleId="TOC3">
    <w:name w:val="toc 3"/>
    <w:basedOn w:val="Normal"/>
    <w:next w:val="Normal"/>
    <w:autoRedefine/>
    <w:rsid w:val="00A9045C"/>
    <w:pPr>
      <w:spacing w:after="80"/>
      <w:ind w:left="442"/>
    </w:pPr>
  </w:style>
  <w:style w:type="paragraph" w:styleId="TOC4">
    <w:name w:val="toc 4"/>
    <w:basedOn w:val="Normal"/>
    <w:next w:val="Normal"/>
    <w:autoRedefine/>
    <w:rsid w:val="00A9045C"/>
    <w:pPr>
      <w:spacing w:before="160" w:after="160"/>
    </w:pPr>
    <w:rPr>
      <w:b/>
    </w:rPr>
  </w:style>
  <w:style w:type="character" w:customStyle="1" w:styleId="SOFinalContentTableTextChar">
    <w:name w:val="SO Final Content Table Text Char"/>
    <w:link w:val="SOFinalContentTableText"/>
    <w:rsid w:val="0072692D"/>
    <w:rPr>
      <w:rFonts w:ascii="Roboto Light" w:eastAsia="Times New Roman" w:hAnsi="Roboto Light"/>
      <w:color w:val="000000"/>
      <w:sz w:val="18"/>
      <w:szCs w:val="24"/>
      <w:lang w:val="en-US" w:eastAsia="en-US" w:bidi="ar-SA"/>
    </w:rPr>
  </w:style>
  <w:style w:type="paragraph" w:customStyle="1" w:styleId="SOFinalContentTableText8ptabove">
    <w:name w:val="SO Final Content Table Text 8 pt above"/>
    <w:next w:val="Normal"/>
    <w:qFormat/>
    <w:rsid w:val="00534749"/>
    <w:pPr>
      <w:spacing w:before="160"/>
    </w:pPr>
    <w:rPr>
      <w:rFonts w:ascii="Roboto Medium" w:eastAsia="Times New Roman" w:hAnsi="Roboto Medium"/>
      <w:bCs/>
      <w:color w:val="000000"/>
      <w:sz w:val="18"/>
      <w:szCs w:val="24"/>
      <w:lang w:val="en-US" w:eastAsia="en-US" w:bidi="ar-SA"/>
    </w:rPr>
  </w:style>
  <w:style w:type="paragraph" w:customStyle="1" w:styleId="SOFinalContentTableBulletsIndented">
    <w:name w:val="SO Final Content Table Bullets Indented"/>
    <w:next w:val="Normal"/>
    <w:qFormat/>
    <w:rsid w:val="00AA256D"/>
    <w:pPr>
      <w:numPr>
        <w:numId w:val="18"/>
      </w:numPr>
    </w:pPr>
    <w:rPr>
      <w:rFonts w:ascii="Roboto Light" w:eastAsia="Times New Roman" w:hAnsi="Roboto Light"/>
      <w:color w:val="000000"/>
      <w:sz w:val="18"/>
      <w:szCs w:val="24"/>
      <w:lang w:val="en-US" w:eastAsia="en-US" w:bidi="ar-SA"/>
    </w:rPr>
  </w:style>
  <w:style w:type="character" w:customStyle="1" w:styleId="UnresolvedMention1">
    <w:name w:val="Unresolved Mention1"/>
    <w:basedOn w:val="DefaultParagraphFont"/>
    <w:uiPriority w:val="99"/>
    <w:semiHidden/>
    <w:unhideWhenUsed/>
    <w:rsid w:val="008836A2"/>
    <w:rPr>
      <w:color w:val="605E5C"/>
      <w:shd w:val="clear" w:color="auto" w:fill="E1DFDD"/>
    </w:rPr>
  </w:style>
  <w:style w:type="character" w:styleId="CommentReference">
    <w:name w:val="annotation reference"/>
    <w:basedOn w:val="DefaultParagraphFont"/>
    <w:semiHidden/>
    <w:unhideWhenUsed/>
    <w:rsid w:val="00862A5C"/>
    <w:rPr>
      <w:sz w:val="16"/>
      <w:szCs w:val="16"/>
    </w:rPr>
  </w:style>
  <w:style w:type="paragraph" w:styleId="CommentText">
    <w:name w:val="annotation text"/>
    <w:basedOn w:val="Normal"/>
    <w:link w:val="CommentTextChar"/>
    <w:unhideWhenUsed/>
    <w:rsid w:val="00862A5C"/>
    <w:rPr>
      <w:szCs w:val="20"/>
    </w:rPr>
  </w:style>
  <w:style w:type="character" w:customStyle="1" w:styleId="CommentTextChar">
    <w:name w:val="Comment Text Char"/>
    <w:basedOn w:val="DefaultParagraphFont"/>
    <w:link w:val="CommentText"/>
    <w:rsid w:val="00862A5C"/>
    <w:rPr>
      <w:rFonts w:ascii="Roboto Light" w:hAnsi="Roboto Light"/>
      <w:lang w:bidi="ar-SA"/>
    </w:rPr>
  </w:style>
  <w:style w:type="paragraph" w:styleId="CommentSubject">
    <w:name w:val="annotation subject"/>
    <w:basedOn w:val="CommentText"/>
    <w:next w:val="CommentText"/>
    <w:link w:val="CommentSubjectChar"/>
    <w:semiHidden/>
    <w:unhideWhenUsed/>
    <w:rsid w:val="00862A5C"/>
    <w:rPr>
      <w:b/>
      <w:bCs/>
    </w:rPr>
  </w:style>
  <w:style w:type="character" w:customStyle="1" w:styleId="CommentSubjectChar">
    <w:name w:val="Comment Subject Char"/>
    <w:basedOn w:val="CommentTextChar"/>
    <w:link w:val="CommentSubject"/>
    <w:semiHidden/>
    <w:rsid w:val="00862A5C"/>
    <w:rPr>
      <w:rFonts w:ascii="Roboto Light" w:hAnsi="Roboto Light"/>
      <w:b/>
      <w:bCs/>
      <w:lang w:bidi="ar-SA"/>
    </w:rPr>
  </w:style>
  <w:style w:type="paragraph" w:styleId="Revision">
    <w:name w:val="Revision"/>
    <w:hidden/>
    <w:uiPriority w:val="99"/>
    <w:semiHidden/>
    <w:rsid w:val="000B7B2D"/>
    <w:rPr>
      <w:rFonts w:ascii="Roboto Light" w:hAnsi="Roboto Light"/>
      <w:szCs w:val="24"/>
      <w:lang w:bidi="ar-SA"/>
    </w:rPr>
  </w:style>
  <w:style w:type="paragraph" w:customStyle="1" w:styleId="SOFinalhyperlinkfirst2ptabove">
    <w:name w:val="SO Final hyperlink (first 2 pt above)"/>
    <w:basedOn w:val="Normal"/>
    <w:next w:val="Normal"/>
    <w:link w:val="SOFinalhyperlinkfirst2ptaboveChar"/>
    <w:qFormat/>
    <w:rsid w:val="00BF7745"/>
    <w:pPr>
      <w:spacing w:before="40"/>
    </w:pPr>
    <w:rPr>
      <w:rFonts w:eastAsia="Times New Roman"/>
      <w:color w:val="000000"/>
      <w:sz w:val="18"/>
      <w:szCs w:val="18"/>
      <w:lang w:val="en-US" w:eastAsia="en-US"/>
    </w:rPr>
  </w:style>
  <w:style w:type="character" w:customStyle="1" w:styleId="SOFinalhyperlinkfirst2ptaboveChar">
    <w:name w:val="SO Final hyperlink (first 2 pt above) Char"/>
    <w:basedOn w:val="SOFinalContentTableTextChar"/>
    <w:link w:val="SOFinalhyperlinkfirst2ptabove"/>
    <w:rsid w:val="00BF7745"/>
    <w:rPr>
      <w:rFonts w:ascii="Roboto Light" w:eastAsia="Times New Roman" w:hAnsi="Roboto Light"/>
      <w:color w:val="000000"/>
      <w:sz w:val="18"/>
      <w:szCs w:val="18"/>
      <w:lang w:val="en-US" w:eastAsia="en-US" w:bidi="ar-SA"/>
    </w:rPr>
  </w:style>
  <w:style w:type="character" w:styleId="UnresolvedMention">
    <w:name w:val="Unresolved Mention"/>
    <w:basedOn w:val="DefaultParagraphFont"/>
    <w:uiPriority w:val="99"/>
    <w:semiHidden/>
    <w:unhideWhenUsed/>
    <w:rsid w:val="00D32B80"/>
    <w:rPr>
      <w:color w:val="605E5C"/>
      <w:shd w:val="clear" w:color="auto" w:fill="E1DFDD"/>
    </w:rPr>
  </w:style>
  <w:style w:type="paragraph" w:customStyle="1" w:styleId="SOFinalCONTENTTABLEBULLETS">
    <w:name w:val="SO Final CONTENT TABLE BULLETS"/>
    <w:link w:val="SOFinalCONTENTTABLEBULLETSChar"/>
    <w:rsid w:val="00DA1742"/>
    <w:pPr>
      <w:numPr>
        <w:numId w:val="20"/>
      </w:numPr>
      <w:tabs>
        <w:tab w:val="clear" w:pos="170"/>
      </w:tabs>
      <w:spacing w:before="60"/>
    </w:pPr>
    <w:rPr>
      <w:rFonts w:ascii="Roboto Light" w:eastAsia="MS Mincho" w:hAnsi="Roboto Light" w:cs="Arial"/>
      <w:color w:val="000000"/>
      <w:sz w:val="18"/>
      <w:szCs w:val="24"/>
      <w:lang w:val="en-US" w:eastAsia="en-US" w:bidi="ar-SA"/>
    </w:rPr>
  </w:style>
  <w:style w:type="character" w:customStyle="1" w:styleId="SOFinalCONTENTTABLEBULLETSChar">
    <w:name w:val="SO Final CONTENT TABLE BULLETS Char"/>
    <w:link w:val="SOFinalCONTENTTABLEBULLETS"/>
    <w:rsid w:val="00DA1742"/>
    <w:rPr>
      <w:rFonts w:ascii="Roboto Light" w:eastAsia="MS Mincho" w:hAnsi="Roboto Light" w:cs="Arial"/>
      <w:color w:val="000000"/>
      <w:sz w:val="18"/>
      <w:szCs w:val="24"/>
      <w:lang w:val="en-US" w:eastAsia="en-US" w:bidi="ar-SA"/>
    </w:rPr>
  </w:style>
  <w:style w:type="paragraph" w:customStyle="1" w:styleId="SOFinalCONTENTTABLEBULLETSINDENTED1">
    <w:name w:val="SO Final CONTENT TABLE BULLETS (INDENTED 1)"/>
    <w:next w:val="Normal"/>
    <w:qFormat/>
    <w:rsid w:val="002209CB"/>
    <w:pPr>
      <w:numPr>
        <w:numId w:val="21"/>
      </w:numPr>
      <w:spacing w:before="40"/>
      <w:ind w:left="346"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6D1F69"/>
    <w:pPr>
      <w:numPr>
        <w:numId w:val="22"/>
      </w:numPr>
      <w:spacing w:before="40"/>
      <w:ind w:left="544" w:hanging="170"/>
    </w:pPr>
    <w:rPr>
      <w:rFonts w:ascii="Roboto Light" w:eastAsia="Times New Roman" w:hAnsi="Roboto Light"/>
      <w:color w:val="000000"/>
      <w:sz w:val="18"/>
      <w:szCs w:val="18"/>
      <w:lang w:val="en-US" w:eastAsia="en-US" w:bidi="ar-SA"/>
    </w:rPr>
  </w:style>
  <w:style w:type="paragraph" w:customStyle="1" w:styleId="SOFinalCONTENTTABLEBULLETSINDENTED3">
    <w:name w:val="SO Final CONTENT TABLE BULLETS (INDENTED 3)"/>
    <w:next w:val="Normal"/>
    <w:qFormat/>
    <w:rsid w:val="00DA1742"/>
    <w:pPr>
      <w:numPr>
        <w:numId w:val="23"/>
      </w:numPr>
    </w:pPr>
    <w:rPr>
      <w:rFonts w:ascii="Roboto Light" w:hAnsi="Roboto Light"/>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00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7.xml" Id="rId26" /><Relationship Type="http://schemas.openxmlformats.org/officeDocument/2006/relationships/footer" Target="footer5.xml" Id="rId21" /><Relationship Type="http://schemas.openxmlformats.org/officeDocument/2006/relationships/hyperlink" Target="http://www.faculty.washington.edu/chudler/chmemory.html" TargetMode="External" Id="rId42" /><Relationship Type="http://schemas.openxmlformats.org/officeDocument/2006/relationships/hyperlink" Target="https://wealli.com.au/" TargetMode="External" Id="rId47" /><Relationship Type="http://schemas.openxmlformats.org/officeDocument/2006/relationships/hyperlink" Target="https://www.lsay.edu.au/data" TargetMode="External" Id="rId63" /><Relationship Type="http://schemas.openxmlformats.org/officeDocument/2006/relationships/header" Target="header15.xml" Id="rId68" /><Relationship Type="http://schemas.openxmlformats.org/officeDocument/2006/relationships/fontTable" Target="fontTable.xml" Id="rId84" /><Relationship Type="http://schemas.openxmlformats.org/officeDocument/2006/relationships/footer" Target="footer2.xml" Id="rId16" /><Relationship Type="http://schemas.openxmlformats.org/officeDocument/2006/relationships/endnotes" Target="endnotes.xml" Id="rId11" /><Relationship Type="http://schemas.openxmlformats.org/officeDocument/2006/relationships/image" Target="media/image2.tiff" Id="rId32" /><Relationship Type="http://schemas.openxmlformats.org/officeDocument/2006/relationships/image" Target="media/image7.png" Id="rId37" /><Relationship Type="http://schemas.openxmlformats.org/officeDocument/2006/relationships/image" Target="media/image9.tiff" Id="rId53" /><Relationship Type="http://schemas.openxmlformats.org/officeDocument/2006/relationships/footer" Target="footer11.xml" Id="rId58" /><Relationship Type="http://schemas.openxmlformats.org/officeDocument/2006/relationships/header" Target="header18.xml" Id="rId74" /><Relationship Type="http://schemas.openxmlformats.org/officeDocument/2006/relationships/footer" Target="footer21.xml" Id="rId79" /><Relationship Type="http://schemas.openxmlformats.org/officeDocument/2006/relationships/customXml" Target="../customXml/item5.xml" Id="rId5" /><Relationship Type="http://schemas.openxmlformats.org/officeDocument/2006/relationships/header" Target="header4.xml" Id="rId19" /><Relationship Type="http://schemas.openxmlformats.org/officeDocument/2006/relationships/header" Target="header2.xml" Id="rId14" /><Relationship Type="http://schemas.openxmlformats.org/officeDocument/2006/relationships/header" Target="header5.xml" Id="rId22" /><Relationship Type="http://schemas.openxmlformats.org/officeDocument/2006/relationships/header" Target="header8.xml" Id="rId27" /><Relationship Type="http://schemas.openxmlformats.org/officeDocument/2006/relationships/header" Target="header9.xml" Id="rId30" /><Relationship Type="http://schemas.openxmlformats.org/officeDocument/2006/relationships/image" Target="media/image5.tiff" Id="rId35" /><Relationship Type="http://schemas.openxmlformats.org/officeDocument/2006/relationships/hyperlink" Target="http://www.youtube.com-/watch?v=HffWFd_6bJ0" TargetMode="External" Id="rId43" /><Relationship Type="http://schemas.openxmlformats.org/officeDocument/2006/relationships/hyperlink" Target="https://www.nytimes.com/2019/01/30/health/facebook-psychology-health.html" TargetMode="External" Id="rId48" /><Relationship Type="http://schemas.openxmlformats.org/officeDocument/2006/relationships/header" Target="header10.xml" Id="rId56" /><Relationship Type="http://schemas.openxmlformats.org/officeDocument/2006/relationships/header" Target="header13.xml" Id="rId64" /><Relationship Type="http://schemas.openxmlformats.org/officeDocument/2006/relationships/footer" Target="footer16.xml" Id="rId69" /><Relationship Type="http://schemas.openxmlformats.org/officeDocument/2006/relationships/header" Target="header20.xml" Id="rId77" /><Relationship Type="http://schemas.openxmlformats.org/officeDocument/2006/relationships/settings" Target="settings.xml" Id="rId8" /><Relationship Type="http://schemas.openxmlformats.org/officeDocument/2006/relationships/hyperlink" Target="https://indigenouspsychservices.com.au/wp-content/uploads/2019/06/JUSTWAYS-revision-3.pdf" TargetMode="External" Id="rId51" /><Relationship Type="http://schemas.openxmlformats.org/officeDocument/2006/relationships/footer" Target="footer17.xml" Id="rId72" /><Relationship Type="http://schemas.openxmlformats.org/officeDocument/2006/relationships/header" Target="header21.xml" Id="rId80" /><Relationship Type="http://schemas.openxmlformats.org/officeDocument/2006/relationships/theme" Target="theme/theme1.xml" Id="rId85" /><Relationship Type="http://schemas.openxmlformats.org/officeDocument/2006/relationships/customXml" Target="../customXml/item3.xml" Id="rId3"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footer" Target="footer7.xml" Id="rId25" /><Relationship Type="http://schemas.openxmlformats.org/officeDocument/2006/relationships/image" Target="media/image3.tiff" Id="rId33" /><Relationship Type="http://schemas.openxmlformats.org/officeDocument/2006/relationships/hyperlink" Target="http://www.exploratorium.edu/memory/dont_forget/playing_games.html" TargetMode="External" Id="rId38" /><Relationship Type="http://schemas.openxmlformats.org/officeDocument/2006/relationships/hyperlink" Target="https://www.latrobe.edu.au/jlc/research/healing-the-past/research" TargetMode="External" Id="rId46" /><Relationship Type="http://schemas.openxmlformats.org/officeDocument/2006/relationships/footer" Target="footer12.xml" Id="rId59" /><Relationship Type="http://schemas.openxmlformats.org/officeDocument/2006/relationships/footer" Target="footer15.xml" Id="rId67" /><Relationship Type="http://schemas.openxmlformats.org/officeDocument/2006/relationships/footer" Target="footer4.xml" Id="rId20" /><Relationship Type="http://schemas.openxmlformats.org/officeDocument/2006/relationships/hyperlink" Target="http://www.mtsu.edu/~studskl/mem.html" TargetMode="External" Id="rId41" /><Relationship Type="http://schemas.openxmlformats.org/officeDocument/2006/relationships/hyperlink" Target="https://www.viacharacter.org/" TargetMode="External" Id="rId54" /><Relationship Type="http://schemas.openxmlformats.org/officeDocument/2006/relationships/hyperlink" Target="https://data.gov.au" TargetMode="External" Id="rId62" /><Relationship Type="http://schemas.openxmlformats.org/officeDocument/2006/relationships/header" Target="header16.xml" Id="rId70" /><Relationship Type="http://schemas.openxmlformats.org/officeDocument/2006/relationships/footer" Target="footer19.xml" Id="rId75" /><Relationship Type="http://schemas.openxmlformats.org/officeDocument/2006/relationships/footer" Target="footer23.xml" Id="rId83" /><Relationship Type="http://schemas.openxmlformats.org/officeDocument/2006/relationships/numbering" Target="numbering.xml" Id="rId6" /><Relationship Type="http://schemas.openxmlformats.org/officeDocument/2006/relationships/footer" Target="footer1.xml" Id="rId15" /><Relationship Type="http://schemas.openxmlformats.org/officeDocument/2006/relationships/header" Target="header6.xml" Id="rId23" /><Relationship Type="http://schemas.openxmlformats.org/officeDocument/2006/relationships/footer" Target="footer8.xml" Id="rId28" /><Relationship Type="http://schemas.openxmlformats.org/officeDocument/2006/relationships/image" Target="media/image6.png" Id="rId36" /><Relationship Type="http://schemas.openxmlformats.org/officeDocument/2006/relationships/hyperlink" Target="https://sites.lsa.umich.edu/gelman-lab/" TargetMode="External" Id="rId49" /><Relationship Type="http://schemas.openxmlformats.org/officeDocument/2006/relationships/header" Target="header11.xml" Id="rId57" /><Relationship Type="http://schemas.openxmlformats.org/officeDocument/2006/relationships/footnotes" Target="footnotes.xml" Id="rId10" /><Relationship Type="http://schemas.openxmlformats.org/officeDocument/2006/relationships/footer" Target="footer10.xml" Id="rId31" /><Relationship Type="http://schemas.openxmlformats.org/officeDocument/2006/relationships/image" Target="media/image8.png" Id="rId44" /><Relationship Type="http://schemas.openxmlformats.org/officeDocument/2006/relationships/hyperlink" Target="https://indigenouspsychservices.com.au/about/ips-tracy-westerman/" TargetMode="External" Id="rId52" /><Relationship Type="http://schemas.openxmlformats.org/officeDocument/2006/relationships/header" Target="header12.xml" Id="rId60" /><Relationship Type="http://schemas.openxmlformats.org/officeDocument/2006/relationships/header" Target="header14.xml" Id="rId65" /><Relationship Type="http://schemas.openxmlformats.org/officeDocument/2006/relationships/footer" Target="footer18.xml" Id="rId73" /><Relationship Type="http://schemas.openxmlformats.org/officeDocument/2006/relationships/footer" Target="footer20.xml" Id="rId78" /><Relationship Type="http://schemas.openxmlformats.org/officeDocument/2006/relationships/header" Target="header22.xml" Id="rId8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hyperlink" Target="http://faculty.washington.edu/chudler/chmemory.html" TargetMode="External" Id="rId39" /><Relationship Type="http://schemas.openxmlformats.org/officeDocument/2006/relationships/image" Target="media/image4.tiff" Id="rId34" /><Relationship Type="http://schemas.openxmlformats.org/officeDocument/2006/relationships/hyperlink" Target="https://onlinelibrary.wiley.com/doi/full/10.1111/dar.12141" TargetMode="External" Id="rId50" /><Relationship Type="http://schemas.openxmlformats.org/officeDocument/2006/relationships/hyperlink" Target="https://www.therapistaid.com/therapy-worksheet/gratitude-journal-three-good-things" TargetMode="External" Id="rId55" /><Relationship Type="http://schemas.openxmlformats.org/officeDocument/2006/relationships/header" Target="header19.xml" Id="rId76" /><Relationship Type="http://schemas.openxmlformats.org/officeDocument/2006/relationships/styles" Target="styles.xml" Id="rId7" /><Relationship Type="http://schemas.openxmlformats.org/officeDocument/2006/relationships/header" Target="header17.xml" Id="rId71" /><Relationship Type="http://schemas.openxmlformats.org/officeDocument/2006/relationships/customXml" Target="../customXml/item2.xml" Id="rId2" /><Relationship Type="http://schemas.openxmlformats.org/officeDocument/2006/relationships/footer" Target="footer9.xml" Id="rId29" /><Relationship Type="http://schemas.openxmlformats.org/officeDocument/2006/relationships/footer" Target="footer6.xml" Id="rId24" /><Relationship Type="http://schemas.openxmlformats.org/officeDocument/2006/relationships/hyperlink" Target="http://www.mindtools.com/memory.html" TargetMode="External" Id="rId40" /><Relationship Type="http://schemas.openxmlformats.org/officeDocument/2006/relationships/hyperlink" Target="https://www.youtube.com-/watch?v=BHY0FxzoKZE" TargetMode="External" Id="rId45" /><Relationship Type="http://schemas.openxmlformats.org/officeDocument/2006/relationships/footer" Target="footer14.xml" Id="rId66" /><Relationship Type="http://schemas.openxmlformats.org/officeDocument/2006/relationships/footer" Target="footer13.xml" Id="rId61" /><Relationship Type="http://schemas.openxmlformats.org/officeDocument/2006/relationships/footer" Target="footer22.xml" Id="rId82" /><Relationship Type="http://schemas.openxmlformats.org/officeDocument/2006/relationships/customXml" Target="/customXml/item6.xml" Id="R2d22fc4c88b54c7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etadata xmlns="http://www.objective.com/ecm/document/metadata/CB029ECD6D85427BAD5E1D35DE4A29A4" version="1.0.0">
  <systemFields>
    <field name="Objective-Id">
      <value order="0">A1188063</value>
    </field>
    <field name="Objective-Title">
      <value order="0">Stage 1 Psychology Subject Outline (for teaching in 2024)</value>
    </field>
    <field name="Objective-Description">
      <value order="0"/>
    </field>
    <field name="Objective-CreationStamp">
      <value order="0">2023-03-24T09:55:18Z</value>
    </field>
    <field name="Objective-IsApproved">
      <value order="0">false</value>
    </field>
    <field name="Objective-IsPublished">
      <value order="0">true</value>
    </field>
    <field name="Objective-DatePublished">
      <value order="0">2023-03-24T13:40:13Z</value>
    </field>
    <field name="Objective-ModificationStamp">
      <value order="0">2023-03-24T13:40:44Z</value>
    </field>
    <field name="Objective-Owner">
      <value order="0">Ruth Darwin</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vA1892232</value>
    </field>
    <field name="Objective-Version">
      <value order="0">2.0</value>
    </field>
    <field name="Objective-VersionNumber">
      <value order="0">2</value>
    </field>
    <field name="Objective-VersionComment">
      <value order="0"/>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
      </field>
      <field name="Objective-Connect Creator">
        <value order="0"/>
      </field>
    </catalogue>
  </catalogues>
</metadata>
</file>

<file path=customXml/itemProps2.xml><?xml version="1.0" encoding="utf-8"?>
<ds:datastoreItem xmlns:ds="http://schemas.openxmlformats.org/officeDocument/2006/customXml" ds:itemID="{5AB4C07C-36B3-4511-B7B9-9575287AD1E9}">
  <ds:schemaRefs>
    <ds:schemaRef ds:uri="http://schemas.microsoft.com/sharepoint/v3/contenttype/forms"/>
  </ds:schemaRefs>
</ds:datastoreItem>
</file>

<file path=customXml/itemProps3.xml><?xml version="1.0" encoding="utf-8"?>
<ds:datastoreItem xmlns:ds="http://schemas.openxmlformats.org/officeDocument/2006/customXml" ds:itemID="{34756E2F-D3DE-412F-BED0-7C4DD6CEDA53}">
  <ds:schemaRefs>
    <ds:schemaRef ds:uri="http://schemas.openxmlformats.org/officeDocument/2006/bibliography"/>
  </ds:schemaRefs>
</ds:datastoreItem>
</file>

<file path=customXml/itemProps4.xml><?xml version="1.0" encoding="utf-8"?>
<ds:datastoreItem xmlns:ds="http://schemas.openxmlformats.org/officeDocument/2006/customXml" ds:itemID="{21D0BC4A-C838-4C1D-A171-C12AC5E9048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0CA82DD-E3D9-4A15-8FBD-0048C98305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42</Pages>
  <Words>11134</Words>
  <Characters>63464</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[Subject] Subject Outline for teaching in 20XX</vt:lpstr>
    </vt:vector>
  </TitlesOfParts>
  <Company>SACE Board of South Australia</Company>
  <LinksUpToDate>false</LinksUpToDate>
  <CharactersWithSpaces>74450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Subject Outline for teaching in 20XX</dc:title>
  <dc:subject/>
  <dc:creator>SACE Board of SA</dc:creator>
  <cp:keywords/>
  <cp:lastModifiedBy>Darwin, Ruth (SACE)</cp:lastModifiedBy>
  <cp:revision>10</cp:revision>
  <cp:lastPrinted>2020-10-07T09:15:00Z</cp:lastPrinted>
  <dcterms:created xsi:type="dcterms:W3CDTF">2020-12-06T21:25:00Z</dcterms:created>
  <dcterms:modified xsi:type="dcterms:W3CDTF">2023-03-24T03:10:00Z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ContentTypeId">
    <vt:lpwstr>0x01010034A891966112FA479DDB4940F4D26ED4</vt:lpwstr>
  </op:property>
  <op:property fmtid="{D5CDD505-2E9C-101B-9397-08002B2CF9AE}" pid="4" name="MSIP_Label_77274858-3b1d-4431-8679-d878f40e28fd_Enabled">
    <vt:lpwstr>true</vt:lpwstr>
  </op:property>
  <op:property fmtid="{D5CDD505-2E9C-101B-9397-08002B2CF9AE}" pid="5" name="MSIP_Label_77274858-3b1d-4431-8679-d878f40e28fd_SetDate">
    <vt:lpwstr>2023-03-24T03:10:07Z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cc2a8f81-2832-4109-9764-3c6893990312</vt:lpwstr>
  </op:property>
  <op:property fmtid="{D5CDD505-2E9C-101B-9397-08002B2CF9AE}" pid="10" name="MSIP_Label_77274858-3b1d-4431-8679-d878f40e28fd_ContentBits">
    <vt:lpwstr>1</vt:lpwstr>
  </op:property>
  <op:property fmtid="{D5CDD505-2E9C-101B-9397-08002B2CF9AE}" pid="11" name="Customer-Id">
    <vt:lpwstr>CB029ECD6D85427BAD5E1D35DE4A29A4</vt:lpwstr>
  </op:property>
  <op:property fmtid="{D5CDD505-2E9C-101B-9397-08002B2CF9AE}" pid="12" name="Objective-Id">
    <vt:lpwstr>A1188063</vt:lpwstr>
  </op:property>
  <op:property fmtid="{D5CDD505-2E9C-101B-9397-08002B2CF9AE}" pid="13" name="Objective-Title">
    <vt:lpwstr>Stage 1 Psychology Subject Outline (for teaching in 2024)</vt:lpwstr>
  </op:property>
  <op:property fmtid="{D5CDD505-2E9C-101B-9397-08002B2CF9AE}" pid="14" name="Objective-Description">
    <vt:lpwstr/>
  </op:property>
  <op:property fmtid="{D5CDD505-2E9C-101B-9397-08002B2CF9AE}" pid="15" name="Objective-CreationStamp">
    <vt:filetime>2023-03-24T09:55:18Z</vt:filetime>
  </op:property>
  <op:property fmtid="{D5CDD505-2E9C-101B-9397-08002B2CF9AE}" pid="16" name="Objective-IsApproved">
    <vt:bool>false</vt:bool>
  </op:property>
  <op:property fmtid="{D5CDD505-2E9C-101B-9397-08002B2CF9AE}" pid="17" name="Objective-IsPublished">
    <vt:bool>true</vt:bool>
  </op:property>
  <op:property fmtid="{D5CDD505-2E9C-101B-9397-08002B2CF9AE}" pid="18" name="Objective-DatePublished">
    <vt:filetime>2023-03-24T13:40:13Z</vt:filetime>
  </op:property>
  <op:property fmtid="{D5CDD505-2E9C-101B-9397-08002B2CF9AE}" pid="19" name="Objective-ModificationStamp">
    <vt:filetime>2023-03-24T13:40:44Z</vt:filetime>
  </op:property>
  <op:property fmtid="{D5CDD505-2E9C-101B-9397-08002B2CF9AE}" pid="20" name="Objective-Owner">
    <vt:lpwstr>Ruth Darwin</vt:lpwstr>
  </op:property>
  <op:property fmtid="{D5CDD505-2E9C-101B-9397-08002B2CF9AE}" pid="21" name="Objective-Path">
    <vt:lpwstr>Objective Global Folder:Publication:Production:Subject Outlines:Development of subject outlines 2024</vt:lpwstr>
  </op:property>
  <op:property fmtid="{D5CDD505-2E9C-101B-9397-08002B2CF9AE}" pid="22" name="Objective-Parent">
    <vt:lpwstr>Development of subject outlines 2024</vt:lpwstr>
  </op:property>
  <op:property fmtid="{D5CDD505-2E9C-101B-9397-08002B2CF9AE}" pid="23" name="Objective-State">
    <vt:lpwstr>Published</vt:lpwstr>
  </op:property>
  <op:property fmtid="{D5CDD505-2E9C-101B-9397-08002B2CF9AE}" pid="24" name="Objective-VersionId">
    <vt:lpwstr>vA1892232</vt:lpwstr>
  </op:property>
  <op:property fmtid="{D5CDD505-2E9C-101B-9397-08002B2CF9AE}" pid="25" name="Objective-Version">
    <vt:lpwstr>2.0</vt:lpwstr>
  </op:property>
  <op:property fmtid="{D5CDD505-2E9C-101B-9397-08002B2CF9AE}" pid="26" name="Objective-VersionNumber">
    <vt:r8>2</vt:r8>
  </op:property>
  <op:property fmtid="{D5CDD505-2E9C-101B-9397-08002B2CF9AE}" pid="27" name="Objective-VersionComment">
    <vt:lpwstr/>
  </op:property>
  <op:property fmtid="{D5CDD505-2E9C-101B-9397-08002B2CF9AE}" pid="28" name="Objective-FileNumber">
    <vt:lpwstr>qA19827</vt:lpwstr>
  </op:property>
  <op:property fmtid="{D5CDD505-2E9C-101B-9397-08002B2CF9AE}" pid="29" name="Objective-Classification">
    <vt:lpwstr/>
  </op:property>
  <op:property fmtid="{D5CDD505-2E9C-101B-9397-08002B2CF9AE}" pid="30" name="Objective-Caveats">
    <vt:lpwstr/>
  </op:property>
  <op:property fmtid="{D5CDD505-2E9C-101B-9397-08002B2CF9AE}" pid="31" name="Objective-Security Classification">
    <vt:lpwstr/>
  </op:property>
  <op:property fmtid="{D5CDD505-2E9C-101B-9397-08002B2CF9AE}" pid="32" name="Objective-Connect Creator">
    <vt:lpwstr/>
  </op:property>
</op:Properties>
</file>