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B09D0" w14:textId="368250B4" w:rsidR="006C0DF6" w:rsidRPr="005D4EBA" w:rsidRDefault="00F37534" w:rsidP="006C0DF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312" behindDoc="0" locked="0" layoutInCell="0" allowOverlap="1" wp14:anchorId="405EE45B" wp14:editId="136B3E2B">
                <wp:simplePos x="0" y="0"/>
                <wp:positionH relativeFrom="page">
                  <wp:posOffset>-107315</wp:posOffset>
                </wp:positionH>
                <wp:positionV relativeFrom="page">
                  <wp:posOffset>0</wp:posOffset>
                </wp:positionV>
                <wp:extent cx="7772400" cy="442595"/>
                <wp:effectExtent l="0" t="0" r="0" b="14605"/>
                <wp:wrapNone/>
                <wp:docPr id="37"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5EE45B"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140jdK4CAABUBQAADgAAAAAA&#10;AAAAAAAAAAAuAgAAZHJzL2Uyb0RvYy54bWxQSwECLQAUAAYACAAAACEASJAc1t0AAAAIAQAADwAA&#10;AAAAAAAAAAAAAAAIBQAAZHJzL2Rvd25yZXYueG1sUEsFBgAAAAAEAAQA8wAAABIGAAAAAA==&#10;" o:allowincell="f" filled="f" stroked="f" strokeweight=".5pt">
                <v:textbox inset=",0,,0">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6C0DF6">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6C0DF6">
        <w:rPr>
          <w:rFonts w:ascii="Roboto Light" w:hAnsi="Roboto Light"/>
          <w:color w:val="FFFFFF" w:themeColor="background1"/>
          <w:sz w:val="48"/>
          <w:szCs w:val="48"/>
        </w:rPr>
        <w:t>General Mathematics</w:t>
      </w:r>
    </w:p>
    <w:p w14:paraId="6774314C" w14:textId="49ECF6C0" w:rsidR="006C0DF6" w:rsidRPr="00D26614" w:rsidRDefault="00B639E3"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B77432">
        <w:rPr>
          <w:rFonts w:ascii="Roboto Light" w:hAnsi="Roboto Light"/>
          <w:color w:val="FFFFFF" w:themeColor="background1"/>
          <w:sz w:val="28"/>
          <w:szCs w:val="28"/>
        </w:rPr>
        <w:t>3</w:t>
      </w:r>
      <w:r w:rsidR="006C0DF6">
        <w:rPr>
          <w:rFonts w:ascii="Roboto Light" w:hAnsi="Roboto Light"/>
          <w:color w:val="FFFFFF" w:themeColor="background1"/>
          <w:sz w:val="28"/>
          <w:szCs w:val="28"/>
        </w:rPr>
        <w:t xml:space="preserve"> 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3FAE765B" w14:textId="25760ACE" w:rsidR="00F63C81" w:rsidRPr="00485360" w:rsidRDefault="00F63C81" w:rsidP="007D11F0">
      <w:pPr>
        <w:pStyle w:val="SOFinalImprintText"/>
        <w:spacing w:before="9720"/>
      </w:pPr>
      <w:r w:rsidRPr="00485360">
        <w:lastRenderedPageBreak/>
        <w:t>Published by the SACE Board of South Australia,</w:t>
      </w:r>
      <w:r w:rsidRPr="00485360">
        <w:br/>
      </w:r>
      <w:r w:rsidR="00B70673">
        <w:t>11 Waymouth Street, Adelaide,</w:t>
      </w:r>
      <w:r w:rsidR="00B70673" w:rsidRPr="007F7F90">
        <w:t xml:space="preserve"> South Australia 50</w:t>
      </w:r>
      <w:r w:rsidR="00B70673">
        <w:t>00</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6D49FA5A" w:rsidR="00B30890" w:rsidRPr="00485360" w:rsidRDefault="00B30890" w:rsidP="00F63C81">
      <w:pPr>
        <w:pStyle w:val="SOFinalImprintText"/>
      </w:pPr>
      <w:r>
        <w:t>Reissued for 2017</w:t>
      </w:r>
      <w:r w:rsidR="00DD4B14">
        <w:t>, 2018</w:t>
      </w:r>
      <w:r w:rsidR="009C132D">
        <w:t>, 2019</w:t>
      </w:r>
      <w:r w:rsidR="00F53E15">
        <w:t>, 2020</w:t>
      </w:r>
      <w:r w:rsidR="00B639E3">
        <w:t>, 2021</w:t>
      </w:r>
      <w:r w:rsidR="00447325">
        <w:t>, 2022</w:t>
      </w:r>
      <w:r w:rsidR="00F37534">
        <w:t>, 2023</w:t>
      </w:r>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60CC1AE8" w:rsidR="00F63C81" w:rsidRDefault="00F63C81" w:rsidP="00F63C81">
      <w:pPr>
        <w:pStyle w:val="SOFinalImprintTextObjID"/>
      </w:pPr>
      <w:r w:rsidRPr="00866EC6">
        <w:t xml:space="preserve">ref: </w:t>
      </w:r>
      <w:r w:rsidR="00F72A41">
        <w:t>A</w:t>
      </w:r>
      <w:r w:rsidR="00F37534">
        <w:t>1095130</w:t>
      </w:r>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lastRenderedPageBreak/>
        <w:t>contents</w:t>
      </w:r>
    </w:p>
    <w:p w14:paraId="688B523F" w14:textId="77777777"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F0082A">
        <w:t>1</w:t>
      </w:r>
      <w:r w:rsidR="00FD2EB9">
        <w:fldChar w:fldCharType="end"/>
      </w:r>
    </w:p>
    <w:p w14:paraId="43DF1E9E" w14:textId="77777777"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F0082A">
        <w:t>1</w:t>
      </w:r>
      <w:r>
        <w:fldChar w:fldCharType="end"/>
      </w:r>
    </w:p>
    <w:p w14:paraId="61A6642B" w14:textId="77777777"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F0082A">
        <w:t>2</w:t>
      </w:r>
      <w:r>
        <w:fldChar w:fldCharType="end"/>
      </w:r>
    </w:p>
    <w:p w14:paraId="475DBE7B" w14:textId="77777777"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F0082A">
        <w:t>3</w:t>
      </w:r>
      <w:r>
        <w:fldChar w:fldCharType="end"/>
      </w:r>
    </w:p>
    <w:p w14:paraId="72614DFF" w14:textId="77777777"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F0082A">
        <w:t>6</w:t>
      </w:r>
      <w:r>
        <w:fldChar w:fldCharType="end"/>
      </w:r>
    </w:p>
    <w:p w14:paraId="19FA1D42" w14:textId="77777777"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F0082A">
        <w:t>6</w:t>
      </w:r>
      <w:r>
        <w:fldChar w:fldCharType="end"/>
      </w:r>
    </w:p>
    <w:p w14:paraId="2B413CED" w14:textId="77777777"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F0082A">
        <w:t>7</w:t>
      </w:r>
      <w:r>
        <w:fldChar w:fldCharType="end"/>
      </w:r>
    </w:p>
    <w:p w14:paraId="00CB22AC" w14:textId="77777777"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F0082A">
        <w:t>7</w:t>
      </w:r>
      <w:r>
        <w:fldChar w:fldCharType="end"/>
      </w:r>
    </w:p>
    <w:p w14:paraId="0BFDDA68" w14:textId="77777777"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F0082A">
        <w:t>7</w:t>
      </w:r>
      <w:r>
        <w:fldChar w:fldCharType="end"/>
      </w:r>
    </w:p>
    <w:p w14:paraId="24B08AEC" w14:textId="77777777"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F0082A">
        <w:t>32</w:t>
      </w:r>
      <w:r>
        <w:fldChar w:fldCharType="end"/>
      </w:r>
    </w:p>
    <w:p w14:paraId="23CE351F" w14:textId="77777777"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F0082A">
        <w:t>32</w:t>
      </w:r>
      <w:r>
        <w:fldChar w:fldCharType="end"/>
      </w:r>
    </w:p>
    <w:p w14:paraId="38D8BCFE" w14:textId="77777777"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F0082A">
        <w:t>32</w:t>
      </w:r>
      <w:r>
        <w:fldChar w:fldCharType="end"/>
      </w:r>
    </w:p>
    <w:p w14:paraId="6DD72C7B" w14:textId="77777777"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F0082A">
        <w:t>33</w:t>
      </w:r>
      <w:r>
        <w:fldChar w:fldCharType="end"/>
      </w:r>
    </w:p>
    <w:p w14:paraId="72D268DC" w14:textId="77777777"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F0082A">
        <w:t>35</w:t>
      </w:r>
      <w:r>
        <w:fldChar w:fldCharType="end"/>
      </w:r>
    </w:p>
    <w:p w14:paraId="0D0DBBA2" w14:textId="77777777"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F0082A">
        <w:t>36</w:t>
      </w:r>
      <w:r>
        <w:fldChar w:fldCharType="end"/>
      </w:r>
    </w:p>
    <w:p w14:paraId="62E3E521" w14:textId="77777777"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F0082A">
        <w:t>39</w:t>
      </w:r>
      <w:r>
        <w:fldChar w:fldCharType="end"/>
      </w:r>
    </w:p>
    <w:p w14:paraId="5BDA146E" w14:textId="77777777"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F0082A">
        <w:t>40</w:t>
      </w:r>
      <w:r>
        <w:fldChar w:fldCharType="end"/>
      </w:r>
    </w:p>
    <w:p w14:paraId="584E99F3" w14:textId="77777777"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F0082A">
        <w:t>40</w:t>
      </w:r>
      <w:r>
        <w:fldChar w:fldCharType="end"/>
      </w:r>
    </w:p>
    <w:p w14:paraId="5A74DEE2" w14:textId="77777777"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F0082A">
        <w:t>40</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0" w:name="_Toc500839668"/>
      <w:bookmarkStart w:id="1" w:name="_Toc205798495"/>
      <w:r w:rsidRPr="00F63C81">
        <w:lastRenderedPageBreak/>
        <w:t>Introduction</w:t>
      </w:r>
      <w:bookmarkEnd w:id="0"/>
    </w:p>
    <w:p w14:paraId="64D8C3F9" w14:textId="77777777" w:rsidR="00D86C40" w:rsidRPr="00F63C81" w:rsidRDefault="00F63C81" w:rsidP="00960BA6">
      <w:pPr>
        <w:pStyle w:val="SOFinalHead2AfterHead1"/>
      </w:pPr>
      <w:bookmarkStart w:id="2" w:name="_Toc500839669"/>
      <w:bookmarkEnd w:id="1"/>
      <w:r w:rsidRPr="00F63C81">
        <w:t xml:space="preserve">Subject </w:t>
      </w:r>
      <w:r w:rsidR="00DD4B14">
        <w:t>d</w:t>
      </w:r>
      <w:r w:rsidRPr="00F63C81">
        <w:t>escription</w:t>
      </w:r>
      <w:bookmarkEnd w:id="2"/>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non-specialised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3" w:name="_Toc500839670"/>
      <w:r>
        <w:lastRenderedPageBreak/>
        <w:t xml:space="preserve">Mathematical </w:t>
      </w:r>
      <w:r w:rsidR="00DD4B14">
        <w:t>o</w:t>
      </w:r>
      <w:r>
        <w:t>ptions</w:t>
      </w:r>
      <w:bookmarkEnd w:id="3"/>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4" w:name="_Toc500839671"/>
      <w:r w:rsidRPr="00F63C81">
        <w:lastRenderedPageBreak/>
        <w:t>Capabilities</w:t>
      </w:r>
      <w:bookmarkEnd w:id="4"/>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Default="00033597" w:rsidP="00001BF4">
      <w:pPr>
        <w:pStyle w:val="SOFinalBullets"/>
      </w:pPr>
      <w:r>
        <w:t>literacy</w:t>
      </w:r>
    </w:p>
    <w:p w14:paraId="07BE8FB5" w14:textId="77777777" w:rsidR="00033597" w:rsidRDefault="00033597" w:rsidP="00001BF4">
      <w:pPr>
        <w:pStyle w:val="SOFinalBullets"/>
      </w:pPr>
      <w:r>
        <w:t>numeracy</w:t>
      </w:r>
    </w:p>
    <w:p w14:paraId="349BCD6C" w14:textId="77777777" w:rsidR="00033597" w:rsidRDefault="00033597" w:rsidP="00001BF4">
      <w:pPr>
        <w:pStyle w:val="SOFinalBullets"/>
      </w:pPr>
      <w:r>
        <w:t xml:space="preserve">information and communication technology </w:t>
      </w:r>
      <w:r w:rsidR="007404E5">
        <w:t xml:space="preserve">(ICT) </w:t>
      </w:r>
      <w:r>
        <w:t>capability</w:t>
      </w:r>
    </w:p>
    <w:p w14:paraId="58248AB0" w14:textId="77777777" w:rsidR="00033597" w:rsidRDefault="00033597" w:rsidP="00001BF4">
      <w:pPr>
        <w:pStyle w:val="SOFinalBullets"/>
      </w:pPr>
      <w:r>
        <w:t>critical and creative thinking</w:t>
      </w:r>
    </w:p>
    <w:p w14:paraId="0CE975B5" w14:textId="77777777" w:rsidR="00033597" w:rsidRDefault="00033597" w:rsidP="00001BF4">
      <w:pPr>
        <w:pStyle w:val="SOFinalBullets"/>
      </w:pPr>
      <w:r>
        <w:t>personal and social capability</w:t>
      </w:r>
    </w:p>
    <w:p w14:paraId="73554637" w14:textId="77777777" w:rsidR="00033597" w:rsidRDefault="00033597" w:rsidP="00001BF4">
      <w:pPr>
        <w:pStyle w:val="SOFinalBullets"/>
      </w:pPr>
      <w:r>
        <w:t>ethical understanding</w:t>
      </w:r>
    </w:p>
    <w:p w14:paraId="2973A54B" w14:textId="77777777" w:rsidR="00D86C40" w:rsidRPr="00090813" w:rsidRDefault="00033597" w:rsidP="00001BF4">
      <w:pPr>
        <w:pStyle w:val="SOFinalBullets"/>
      </w:pPr>
      <w:r>
        <w:t>intercultural 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In this subject students develop their literacy capability by, for example:</w:t>
      </w:r>
    </w:p>
    <w:p w14:paraId="618AE7C1" w14:textId="77777777" w:rsidR="00033597" w:rsidRDefault="00033597" w:rsidP="00001BF4">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001BF4">
      <w:pPr>
        <w:pStyle w:val="SOFinalBullets"/>
      </w:pPr>
      <w:r>
        <w:t>interpreting and responding to appropriate mathematical language and representations</w:t>
      </w:r>
    </w:p>
    <w:p w14:paraId="28B7AC7F" w14:textId="77777777" w:rsidR="00033597" w:rsidRDefault="00033597" w:rsidP="00001BF4">
      <w:pPr>
        <w:pStyle w:val="SOFinalBullets"/>
      </w:pPr>
      <w:r>
        <w:t>analysing information and explaining mathematical results.</w:t>
      </w:r>
    </w:p>
    <w:p w14:paraId="29613D89" w14:textId="77777777" w:rsidR="00033597" w:rsidRDefault="00033597" w:rsidP="00033597">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Default="002C449A" w:rsidP="00001BF4">
      <w:pPr>
        <w:pStyle w:val="SOFinalBullets"/>
      </w:pPr>
      <w:r>
        <w:t>using measurement in the physical world</w:t>
      </w:r>
    </w:p>
    <w:p w14:paraId="127862F7" w14:textId="77777777" w:rsidR="002C449A" w:rsidRDefault="002C449A" w:rsidP="00001BF4">
      <w:pPr>
        <w:pStyle w:val="SOFinalBullets"/>
      </w:pPr>
      <w:r>
        <w:t>gathering, representing, interpreting, and analysing data</w:t>
      </w:r>
    </w:p>
    <w:p w14:paraId="2F7952C8" w14:textId="77777777" w:rsidR="002C449A" w:rsidRDefault="002C449A" w:rsidP="00001BF4">
      <w:pPr>
        <w:pStyle w:val="SOFinalBullets"/>
      </w:pPr>
      <w:r>
        <w:t>using spatial sense and geometric reasoning</w:t>
      </w:r>
    </w:p>
    <w:p w14:paraId="5C698D35" w14:textId="77777777" w:rsidR="002C449A" w:rsidRDefault="002C449A" w:rsidP="00001BF4">
      <w:pPr>
        <w:pStyle w:val="SOFinalBullets"/>
      </w:pPr>
      <w:r>
        <w:t>investigating chance processes</w:t>
      </w:r>
    </w:p>
    <w:p w14:paraId="585B2031" w14:textId="77777777" w:rsidR="002C449A" w:rsidRDefault="002C449A" w:rsidP="00001BF4">
      <w:pPr>
        <w:pStyle w:val="SOFinalBullets"/>
      </w:pPr>
      <w:r>
        <w:t>using number, number patterns, and relationships between numbers</w:t>
      </w:r>
    </w:p>
    <w:p w14:paraId="3AEECDE5" w14:textId="77777777" w:rsidR="00D86C40" w:rsidRPr="00090813" w:rsidRDefault="002C449A" w:rsidP="00001BF4">
      <w:pPr>
        <w:pStyle w:val="SOFinalBullets"/>
      </w:pPr>
      <w:r>
        <w:t>working with graphical, statistical and algebraic representations, and other mathematical models.</w:t>
      </w:r>
    </w:p>
    <w:p w14:paraId="765D98B7" w14:textId="77777777" w:rsidR="009163D2" w:rsidRPr="00090813" w:rsidRDefault="002C449A" w:rsidP="002C449A">
      <w:pPr>
        <w:pStyle w:val="SOFinalHead3"/>
        <w:keepNext/>
      </w:pPr>
      <w:r w:rsidRPr="002C449A">
        <w:lastRenderedPageBreak/>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In this subject students develop their information and communication technology (ICT) capability by, for example:</w:t>
      </w:r>
    </w:p>
    <w:p w14:paraId="65E3C9BD" w14:textId="77777777" w:rsidR="002C449A" w:rsidRDefault="002C449A" w:rsidP="00001BF4">
      <w:pPr>
        <w:pStyle w:val="SOFinalBullets"/>
      </w:pPr>
      <w:r>
        <w:t>understanding the role of electronic technology in the study of mathematics</w:t>
      </w:r>
    </w:p>
    <w:p w14:paraId="6EBF4115" w14:textId="77777777" w:rsidR="002C449A" w:rsidRDefault="002C449A" w:rsidP="00001BF4">
      <w:pPr>
        <w:pStyle w:val="SOFinalBullets"/>
      </w:pPr>
      <w:r>
        <w:t>making informed decisions about the use of electronic technology</w:t>
      </w:r>
    </w:p>
    <w:p w14:paraId="3A30B246" w14:textId="77777777" w:rsidR="002C449A" w:rsidRDefault="002C449A" w:rsidP="00001BF4">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In this subject students develop critical and creative thinking by, for example:</w:t>
      </w:r>
    </w:p>
    <w:p w14:paraId="76E18064" w14:textId="77777777" w:rsidR="002C449A" w:rsidRDefault="002C449A" w:rsidP="00001BF4">
      <w:pPr>
        <w:pStyle w:val="SOFinalBullets"/>
      </w:pPr>
      <w:r>
        <w:t>building confidence in applying knowledge and problem-solving skills in a range of mathematical contexts</w:t>
      </w:r>
    </w:p>
    <w:p w14:paraId="44076321" w14:textId="77777777" w:rsidR="002C449A" w:rsidRDefault="002C449A" w:rsidP="00001BF4">
      <w:pPr>
        <w:pStyle w:val="SOFinalBullets"/>
      </w:pPr>
      <w:r>
        <w:t>developing mathematical reasoning skills to think logically and make sense of the world</w:t>
      </w:r>
    </w:p>
    <w:p w14:paraId="6A72CAEB" w14:textId="77777777" w:rsidR="002C449A" w:rsidRDefault="002C449A" w:rsidP="00001BF4">
      <w:pPr>
        <w:pStyle w:val="SOFinalBullets"/>
      </w:pPr>
      <w:r>
        <w:t>understanding how to make and test projections from mathematical models</w:t>
      </w:r>
    </w:p>
    <w:p w14:paraId="50DF82B8" w14:textId="77777777" w:rsidR="002C449A" w:rsidRDefault="002C449A" w:rsidP="00001BF4">
      <w:pPr>
        <w:pStyle w:val="SOFinalBullets"/>
      </w:pPr>
      <w:r>
        <w:t>interpreting results and drawing appropriate conclusions</w:t>
      </w:r>
    </w:p>
    <w:p w14:paraId="29A6B585" w14:textId="77777777" w:rsidR="002C449A" w:rsidRDefault="002C449A" w:rsidP="00001BF4">
      <w:pPr>
        <w:pStyle w:val="SOFinalBullets"/>
      </w:pPr>
      <w:r>
        <w:t>reflecting on the effectiveness of mathematical models, including the recognition of assumptions, strengths, and limitations</w:t>
      </w:r>
    </w:p>
    <w:p w14:paraId="7B8E7FA3" w14:textId="77777777" w:rsidR="002C449A" w:rsidRDefault="002C449A" w:rsidP="00001BF4">
      <w:pPr>
        <w:pStyle w:val="SOFinalBullets"/>
      </w:pPr>
      <w:r>
        <w:t>using mathematics to solve practical problems and as a tool for learning</w:t>
      </w:r>
    </w:p>
    <w:p w14:paraId="24C385A1" w14:textId="77777777" w:rsidR="002C449A" w:rsidRDefault="002C449A" w:rsidP="00001BF4">
      <w:pPr>
        <w:pStyle w:val="SOFinalBullets"/>
      </w:pPr>
      <w:r>
        <w:t>making connections between concrete, pictorial, symbolic, verbal, written, and mental representations of mathematical ideas</w:t>
      </w:r>
    </w:p>
    <w:p w14:paraId="7BEA3D3D" w14:textId="77777777" w:rsidR="002C449A" w:rsidRDefault="002C449A" w:rsidP="00001BF4">
      <w:pPr>
        <w:pStyle w:val="SOFinalBullets"/>
      </w:pPr>
      <w:r>
        <w:t>thinking abstractly, making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lastRenderedPageBreak/>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In this subject students develop their personal and social capability by, for example:</w:t>
      </w:r>
    </w:p>
    <w:p w14:paraId="07329F83" w14:textId="77777777" w:rsidR="002C449A" w:rsidRDefault="002C449A" w:rsidP="00333541">
      <w:pPr>
        <w:pStyle w:val="SOFinalBullets"/>
      </w:pPr>
      <w:r>
        <w:t>arriving at a sense of self as a capable and confident user of mathematics through expressing and presenting ideas in a variety of ways</w:t>
      </w:r>
    </w:p>
    <w:p w14:paraId="3C1E08EF" w14:textId="77777777" w:rsidR="002C449A" w:rsidRDefault="002C449A" w:rsidP="00333541">
      <w:pPr>
        <w:pStyle w:val="SOFinalBullets"/>
      </w:pPr>
      <w:r>
        <w:t>appreciating the usefulness of mathematical skills for life and career opportunities and achievements</w:t>
      </w:r>
    </w:p>
    <w:p w14:paraId="674986F7" w14:textId="77777777" w:rsidR="002C449A" w:rsidRDefault="002C449A" w:rsidP="0033354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333541">
      <w:pPr>
        <w:pStyle w:val="SOFinalBullets"/>
      </w:pPr>
      <w:r>
        <w:t>meet the challenges and innovations of a rapidly changing world</w:t>
      </w:r>
    </w:p>
    <w:p w14:paraId="4B937AED" w14:textId="77777777" w:rsidR="00D86C40" w:rsidRPr="00090813" w:rsidRDefault="002C449A" w:rsidP="0033354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In this subject students develop their ethical understanding by, for example:</w:t>
      </w:r>
    </w:p>
    <w:p w14:paraId="71248DBF" w14:textId="77777777" w:rsidR="002C449A" w:rsidRDefault="002C449A" w:rsidP="00333541">
      <w:pPr>
        <w:pStyle w:val="SOFinalBullets"/>
      </w:pPr>
      <w:r>
        <w:t>gaining knowledge and understanding of ways in which mathematics can be used to support an argument or point of view</w:t>
      </w:r>
    </w:p>
    <w:p w14:paraId="225ECB2E" w14:textId="77777777" w:rsidR="002C449A" w:rsidRDefault="002C449A" w:rsidP="00333541">
      <w:pPr>
        <w:pStyle w:val="SOFinalBullets"/>
      </w:pPr>
      <w:r>
        <w:t>examining critically ways in which the media present particular perspectives</w:t>
      </w:r>
    </w:p>
    <w:p w14:paraId="29A561AE" w14:textId="77777777" w:rsidR="002C449A" w:rsidRDefault="002C449A" w:rsidP="00333541">
      <w:pPr>
        <w:pStyle w:val="SOFinalBullets"/>
      </w:pPr>
      <w:r>
        <w:t>sharing their learning and valuing the skills of others</w:t>
      </w:r>
    </w:p>
    <w:p w14:paraId="48A10C01" w14:textId="77777777" w:rsidR="002C449A" w:rsidRDefault="002C449A" w:rsidP="00333541">
      <w:pPr>
        <w:pStyle w:val="SOFinalBullets"/>
      </w:pPr>
      <w:r>
        <w:t>considering the social consequences of making decisions based on mathematical results</w:t>
      </w:r>
    </w:p>
    <w:p w14:paraId="65565A41" w14:textId="77777777" w:rsidR="002C449A" w:rsidRDefault="002C449A" w:rsidP="0033354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In this subject students develop their intercultural understanding by, for example:</w:t>
      </w:r>
    </w:p>
    <w:p w14:paraId="6F18A18E" w14:textId="77777777" w:rsidR="002C449A" w:rsidRDefault="002C449A" w:rsidP="00333541">
      <w:pPr>
        <w:pStyle w:val="SOFinalBullets"/>
      </w:pPr>
      <w:r>
        <w:t>understanding mathematics as a body of knowledge that uses universal symbols which have their origins in many cultures</w:t>
      </w:r>
    </w:p>
    <w:p w14:paraId="1EFAB595" w14:textId="77777777" w:rsidR="002C449A" w:rsidRDefault="002C449A" w:rsidP="0033354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Mathematics is a shared language that crosses borders and cultures, and is understood and used globally.</w:t>
      </w:r>
    </w:p>
    <w:p w14:paraId="1EE239AC" w14:textId="77777777" w:rsidR="002C449A" w:rsidRDefault="002C449A" w:rsidP="00333541">
      <w:pPr>
        <w:pStyle w:val="SOFinalBodyText"/>
      </w:pPr>
      <w:r>
        <w:lastRenderedPageBreak/>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5"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5"/>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333541">
      <w:pPr>
        <w:pStyle w:val="SOFinalBullets"/>
      </w:pPr>
      <w:r w:rsidRPr="00090813">
        <w:t>providing opportunities in SACE subjects for students to learn about Aboriginal and Torres Strait Islander histories, cultures, and contemporary experiences</w:t>
      </w:r>
    </w:p>
    <w:p w14:paraId="00D16876" w14:textId="77777777" w:rsidR="00BB6C1A" w:rsidRPr="00090813" w:rsidRDefault="00BB6C1A" w:rsidP="00333541">
      <w:pPr>
        <w:pStyle w:val="SOFinalBullets"/>
      </w:pPr>
      <w:r w:rsidRPr="00090813">
        <w:t>recognising and respecting the significant contribution of Aboriginal and Torres Strait Islander peoples to Australian society</w:t>
      </w:r>
    </w:p>
    <w:p w14:paraId="7CA12864" w14:textId="77777777" w:rsidR="00BB6C1A" w:rsidRPr="00090813" w:rsidRDefault="00BB6C1A" w:rsidP="0033354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333541">
      <w:pPr>
        <w:pStyle w:val="SOFinalBullets"/>
      </w:pPr>
      <w:r w:rsidRPr="00090813">
        <w:t>promoting the use of culturally appropriate protocols when engaging with and learning from Aboriginal and Torres Strait Islander peoples and communities.</w:t>
      </w:r>
    </w:p>
    <w:p w14:paraId="49230E59" w14:textId="77777777" w:rsidR="005C306E" w:rsidRDefault="002C449A" w:rsidP="00333541">
      <w:pPr>
        <w:pStyle w:val="SOFinalHead2"/>
      </w:pPr>
      <w:bookmarkStart w:id="6" w:name="_Toc500839673"/>
      <w:r>
        <w:t xml:space="preserve">SACE </w:t>
      </w:r>
      <w:r w:rsidR="00DD4B14">
        <w:t>n</w:t>
      </w:r>
      <w:r>
        <w:t xml:space="preserve">umeracy </w:t>
      </w:r>
      <w:r w:rsidR="00DD4B14">
        <w:t>r</w:t>
      </w:r>
      <w:r>
        <w:t>equirement</w:t>
      </w:r>
      <w:bookmarkEnd w:id="6"/>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7" w:name="_Toc500839674"/>
      <w:r>
        <w:lastRenderedPageBreak/>
        <w:t xml:space="preserve">Learning </w:t>
      </w:r>
      <w:r w:rsidR="00DD4B14">
        <w:t>s</w:t>
      </w:r>
      <w:r>
        <w:t>cope a</w:t>
      </w:r>
      <w:r w:rsidRPr="00090813">
        <w:t xml:space="preserve">nd </w:t>
      </w:r>
      <w:r w:rsidR="00DD4B14">
        <w:t>r</w:t>
      </w:r>
      <w:r w:rsidRPr="00090813">
        <w:t>equirements</w:t>
      </w:r>
      <w:bookmarkEnd w:id="7"/>
    </w:p>
    <w:p w14:paraId="143570B5" w14:textId="77777777" w:rsidR="00C25E9E" w:rsidRPr="00F63C81" w:rsidRDefault="00F63C81" w:rsidP="00F63C81">
      <w:pPr>
        <w:pStyle w:val="SOFinalHead2AfterHead1"/>
      </w:pPr>
      <w:bookmarkStart w:id="8" w:name="_Toc500839675"/>
      <w:r w:rsidRPr="00F63C81">
        <w:t xml:space="preserve">Learning </w:t>
      </w:r>
      <w:r w:rsidR="00DD4B14">
        <w:t>r</w:t>
      </w:r>
      <w:r w:rsidRPr="00F63C81">
        <w:t>equirements</w:t>
      </w:r>
      <w:bookmarkEnd w:id="8"/>
    </w:p>
    <w:p w14:paraId="6131912A" w14:textId="77777777" w:rsidR="00974D12" w:rsidRPr="00090813" w:rsidRDefault="00000689" w:rsidP="00333541">
      <w:pPr>
        <w:pStyle w:val="SOFinalBodyText"/>
      </w:pPr>
      <w:r w:rsidRPr="00000689">
        <w:t>The learning requirements summarise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investigate and analyse mathematical information in a variety of contexts</w:t>
      </w:r>
    </w:p>
    <w:p w14:paraId="4349A980" w14:textId="77777777" w:rsidR="00000689" w:rsidRDefault="00000689" w:rsidP="00000689">
      <w:pPr>
        <w:pStyle w:val="SOFinalNumbering"/>
      </w:pPr>
      <w:r>
        <w:t>3.</w:t>
      </w:r>
      <w:r>
        <w:tab/>
        <w:t>recognise and apply the mathematical techniques needed when analysing and finding a solution to a problem, including the forming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9" w:name="_Toc500839676"/>
      <w:r w:rsidRPr="00F63C81">
        <w:t>Content</w:t>
      </w:r>
      <w:bookmarkEnd w:id="9"/>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optimisation.</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001BF4">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001BF4">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001BF4">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001BF4">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001BF4">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001BF4">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lastRenderedPageBreak/>
        <w:t>For the fifth topic, schools may:</w:t>
      </w:r>
    </w:p>
    <w:p w14:paraId="6CC14D79" w14:textId="77777777" w:rsidR="00000689" w:rsidRDefault="00000689" w:rsidP="00001BF4">
      <w:pPr>
        <w:pStyle w:val="SOFinalBullets"/>
      </w:pPr>
      <w:r>
        <w:t xml:space="preserve">follow the content for Topic 2: Modelling with </w:t>
      </w:r>
      <w:r w:rsidR="00DD4B14">
        <w:t>m</w:t>
      </w:r>
      <w:r>
        <w:t>atrices as outlined in this document, or</w:t>
      </w:r>
    </w:p>
    <w:p w14:paraId="4EC61CF5" w14:textId="77777777" w:rsidR="00000689" w:rsidRDefault="00000689" w:rsidP="00001BF4">
      <w:pPr>
        <w:pStyle w:val="SOFinalBullets"/>
      </w:pPr>
      <w:r>
        <w:t>choose to develop an open topic.</w:t>
      </w:r>
    </w:p>
    <w:p w14:paraId="2151C28A" w14:textId="77777777" w:rsidR="00000689" w:rsidRDefault="00000689" w:rsidP="00000689">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non-specialised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lastRenderedPageBreak/>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Students investigate the effects on the optimal solution of changing the initial parameters in some problems. For instance, what effect will changing the objective function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lastRenderedPageBreak/>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0"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0"/>
          </w:p>
        </w:tc>
        <w:tc>
          <w:tcPr>
            <w:tcW w:w="4082" w:type="dxa"/>
          </w:tcPr>
          <w:p w14:paraId="514B90EC" w14:textId="77777777" w:rsidR="00000689" w:rsidRPr="006124DB" w:rsidRDefault="00000689" w:rsidP="00DD4B14">
            <w:pPr>
              <w:pStyle w:val="SOFinalContentTableHead2"/>
            </w:pPr>
            <w:bookmarkStart w:id="11"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1"/>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realise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r>
      <w:r w:rsidRPr="006124DB">
        <w:lastRenderedPageBreak/>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2"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2"/>
          </w:p>
        </w:tc>
        <w:tc>
          <w:tcPr>
            <w:tcW w:w="4082" w:type="dxa"/>
          </w:tcPr>
          <w:p w14:paraId="1928D461" w14:textId="77777777" w:rsidR="00000689" w:rsidRPr="006124DB" w:rsidRDefault="00000689" w:rsidP="00DD4B14">
            <w:pPr>
              <w:pStyle w:val="SOFinalContentTableHead2"/>
            </w:pPr>
            <w:bookmarkStart w:id="13"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3"/>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How can linear functions be used to optimise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(e.g.</w:t>
            </w:r>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At this point a better way of organising the information is introduced. If different combinations of the two toy designs that will completely use up one of the materials are plotted on a grid, the straight-line relationship becomes apparent and its linear function is deduced. By testing points from either side of the line in the equation, the idea of graphing inequalities is developed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The solution process can be formalised as a set of steps which are carried out by hand as well as with the aid of electronic technology:</w:t>
            </w:r>
          </w:p>
          <w:p w14:paraId="6420D3DA" w14:textId="77777777" w:rsidR="007F7DFF" w:rsidRDefault="007F7DFF" w:rsidP="00C5317D">
            <w:pPr>
              <w:pStyle w:val="SOFinalContentTableBullets"/>
            </w:pPr>
            <w:r>
              <w:t>Formulate and graph the constraints with appropriate labels</w:t>
            </w:r>
          </w:p>
          <w:p w14:paraId="5A6C4E34" w14:textId="77777777" w:rsidR="007F7DFF" w:rsidRDefault="007F7DFF" w:rsidP="00C5317D">
            <w:pPr>
              <w:pStyle w:val="SOFinalContentTableBullets"/>
            </w:pPr>
            <w:r>
              <w:t>Formulate the objective function</w:t>
            </w:r>
          </w:p>
          <w:p w14:paraId="0800FA5C" w14:textId="77777777" w:rsidR="007F7DFF" w:rsidRDefault="007F7DFF" w:rsidP="00C5317D">
            <w:pPr>
              <w:pStyle w:val="SOFinalContentTableBullets"/>
            </w:pPr>
            <w:r>
              <w:t>Identify the feasible region and calculate its vertices</w:t>
            </w:r>
          </w:p>
          <w:p w14:paraId="28914A41" w14:textId="77777777" w:rsidR="007F7DFF" w:rsidRDefault="007F7DFF" w:rsidP="00C5317D">
            <w:pPr>
              <w:pStyle w:val="SOFinalContentTableBullets"/>
            </w:pPr>
            <w:r>
              <w:t>Evaluate the objective function at each vertex</w:t>
            </w:r>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lastRenderedPageBreak/>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In some contexts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lastRenderedPageBreak/>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In both cases students examine problems set in a variety of contexts, and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lastRenderedPageBreak/>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4"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4"/>
          </w:p>
        </w:tc>
        <w:tc>
          <w:tcPr>
            <w:tcW w:w="4082" w:type="dxa"/>
          </w:tcPr>
          <w:p w14:paraId="58E4012A" w14:textId="77777777" w:rsidR="00000689" w:rsidRPr="006124DB" w:rsidRDefault="00000689" w:rsidP="00DD4B14">
            <w:pPr>
              <w:pStyle w:val="SOFinalContentTableHead2"/>
            </w:pPr>
            <w:bookmarkStart w:id="15"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5"/>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By looking at the structure of matrix multiplication, it can be seen that squaring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xml:space="preserve">, say) is of some use, the information is limited because without reference to the network itself, it is not known what these paths are, nor whether they are sensible (e.g.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robin sporting tournament) weighted sums are used to rank the power of the players and predict the likely outcome of unplayed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Because of underlying assumptions, there are limitations to using matrix models in situations such as those described above. The elements of a connectivity matrix show whether or not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16"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6"/>
          </w:p>
        </w:tc>
        <w:tc>
          <w:tcPr>
            <w:tcW w:w="4082" w:type="dxa"/>
          </w:tcPr>
          <w:p w14:paraId="35B88769" w14:textId="77777777" w:rsidR="00000689" w:rsidRPr="006124DB" w:rsidRDefault="00000689" w:rsidP="00DD4B14">
            <w:pPr>
              <w:pStyle w:val="SOFinalContentTableHead2"/>
            </w:pPr>
            <w:bookmarkStart w:id="17"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7"/>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0.5pt" o:ole="">
                  <v:imagedata r:id="rId36" o:title=""/>
                </v:shape>
                <o:OLEObject Type="Embed" ProgID="Equation.DSMT4" ShapeID="_x0000_i1025" DrawAspect="Content" ObjectID="_1734862377" r:id="rId37"/>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5pt;height:10.5pt" o:ole="">
                  <v:imagedata r:id="rId36" o:title=""/>
                </v:shape>
                <o:OLEObject Type="Embed" ProgID="Equation.DSMT4" ShapeID="_x0000_i1026" DrawAspect="Content" ObjectID="_1734862378" r:id="rId38"/>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behaviour.</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lastRenderedPageBreak/>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25pt;height:11.25pt" o:ole="">
                  <v:imagedata r:id="rId39" o:title=""/>
                </v:shape>
                <o:OLEObject Type="Embed" ProgID="Equation.DSMT4" ShapeID="_x0000_i1027" DrawAspect="Content" ObjectID="_1734862379" r:id="rId40"/>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5pt;height:10.5pt" o:ole="">
                  <v:imagedata r:id="rId41" o:title=""/>
                </v:shape>
                <o:OLEObject Type="Embed" ProgID="Equation.DSMT4" ShapeID="_x0000_i1028" DrawAspect="Content" ObjectID="_1734862380" r:id="rId42"/>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In the matrix model it is necessary to assume that the transition probabilities are fixed over a significant period of time to reach the steady state. It is also assumed that the same customers are involved every time (i.e. it is a closed system) and that they all make a purchase in every time period. Quite often at least one of these assumptions is unrealistic. It is important for students to realise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5pt;height:10.5pt" o:ole="">
                  <v:imagedata r:id="rId41" o:title=""/>
                </v:shape>
                <o:OLEObject Type="Embed" ProgID="Equation.DSMT4" ShapeID="_x0000_i1029" DrawAspect="Content" ObjectID="_1734862381" r:id="rId43"/>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25pt;height:11.25pt" o:ole="">
                  <v:imagedata r:id="rId39" o:title=""/>
                </v:shape>
                <o:OLEObject Type="Embed" ProgID="Equation.DSMT4" ShapeID="_x0000_i1030" DrawAspect="Content" ObjectID="_1734862382" r:id="rId44"/>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lastRenderedPageBreak/>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The linear and exponential growth behaviours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plots and regression to analyse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lastRenderedPageBreak/>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18"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8"/>
          </w:p>
        </w:tc>
        <w:tc>
          <w:tcPr>
            <w:tcW w:w="4082" w:type="dxa"/>
          </w:tcPr>
          <w:p w14:paraId="3C0A99F5" w14:textId="77777777" w:rsidR="00000689" w:rsidRPr="006124DB" w:rsidRDefault="00000689" w:rsidP="00DD4B14">
            <w:pPr>
              <w:pStyle w:val="SOFinalContentTableHead2"/>
            </w:pPr>
            <w:bookmarkStart w:id="19"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9"/>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The statistical investigation process</w:t>
            </w:r>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r>
              <w:t>recognise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51A9EEE6" w14:textId="77777777" w:rsidR="002171C3" w:rsidRDefault="002171C3" w:rsidP="002171C3">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7F3ED121" w14:textId="77777777" w:rsidR="002171C3" w:rsidRDefault="002171C3" w:rsidP="002171C3">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27E9EE8D" w14:textId="77777777" w:rsidR="002171C3" w:rsidRDefault="002171C3" w:rsidP="002171C3">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43F64690" w14:textId="2EF92531" w:rsidR="00000689" w:rsidRPr="00651396" w:rsidRDefault="00C0451D" w:rsidP="000C6B45">
            <w:pPr>
              <w:pStyle w:val="SOFinalContentTableText"/>
            </w:pPr>
            <w:r>
              <w:t xml:space="preserve">As a guide, </w:t>
            </w:r>
            <w:r w:rsidR="00C86CE8" w:rsidRPr="00C86CE8">
              <w:rPr>
                <w:position w:val="-6"/>
              </w:rPr>
              <w:object w:dxaOrig="700" w:dyaOrig="300" w14:anchorId="02663127">
                <v:shape id="_x0000_i1031" type="#_x0000_t75" style="width:36pt;height:15pt" o:ole="">
                  <v:imagedata r:id="rId45" o:title=""/>
                </v:shape>
                <o:OLEObject Type="Embed" ProgID="Equation.DSMT4" ShapeID="_x0000_i1031" DrawAspect="Content" ObjectID="_1734862383" r:id="rId46"/>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plot. Removing them from the data can strengthen the correlation and improve the way the line of best fit predicts; however, there needs to be careful consideration of whether or not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lastRenderedPageBreak/>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2" type="#_x0000_t75" style="width:45pt;height:13.5pt" o:ole="">
                  <v:imagedata r:id="rId47" o:title=""/>
                </v:shape>
                <o:OLEObject Type="Embed" ProgID="Equation.DSMT4" ShapeID="_x0000_i1032" DrawAspect="Content" ObjectID="_1734862384" r:id="rId48"/>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3" type="#_x0000_t75" style="width:45pt;height:13.5pt" o:ole="">
                  <v:imagedata r:id="rId47" o:title=""/>
                </v:shape>
                <o:OLEObject Type="Embed" ProgID="Equation.DSMT4" ShapeID="_x0000_i1033" DrawAspect="Content" ObjectID="_1734862385" r:id="rId49"/>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4" type="#_x0000_t75" style="width:45pt;height:13.5pt" o:ole="">
                  <v:imagedata r:id="rId47" o:title=""/>
                </v:shape>
                <o:OLEObject Type="Embed" ProgID="Equation.DSMT4" ShapeID="_x0000_i1034" DrawAspect="Content" ObjectID="_1734862386" r:id="rId50"/>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whether or not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5" type="#_x0000_t75" style="width:36pt;height:16.5pt" o:ole="">
                  <v:imagedata r:id="rId51" o:title=""/>
                </v:shape>
                <o:OLEObject Type="Embed" ProgID="Equation.DSMT4" ShapeID="_x0000_i1035" DrawAspect="Content" ObjectID="_1734862387" r:id="rId52"/>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6" type="#_x0000_t75" style="width:36pt;height:16.5pt" o:ole="">
                  <v:imagedata r:id="rId53" o:title=""/>
                </v:shape>
                <o:OLEObject Type="Embed" ProgID="Equation.DSMT4" ShapeID="_x0000_i1036" DrawAspect="Content" ObjectID="_1734862388" r:id="rId54"/>
              </w:object>
            </w:r>
            <w:r>
              <w:t>or</w:t>
            </w:r>
            <w:r w:rsidR="00CD4370" w:rsidRPr="00231608">
              <w:rPr>
                <w:position w:val="-10"/>
              </w:rPr>
              <w:object w:dxaOrig="760" w:dyaOrig="340" w14:anchorId="11571A93">
                <v:shape id="_x0000_i1037" type="#_x0000_t75" style="width:37.5pt;height:16.5pt" o:ole="">
                  <v:imagedata r:id="rId55" o:title=""/>
                </v:shape>
                <o:OLEObject Type="Embed" ProgID="Equation.DSMT4" ShapeID="_x0000_i1037" DrawAspect="Content" ObjectID="_1734862389" r:id="rId56"/>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8" type="#_x0000_t75" style="width:37.5pt;height:16.5pt" o:ole="">
                  <v:imagedata r:id="rId55" o:title=""/>
                </v:shape>
                <o:OLEObject Type="Embed" ProgID="Equation.DSMT4" ShapeID="_x0000_i1038" DrawAspect="Content" ObjectID="_1734862390" r:id="rId57"/>
              </w:object>
            </w:r>
            <w:r w:rsidR="000103F7">
              <w:t xml:space="preserve"> form, students will need to be taught how to calculate </w:t>
            </w:r>
            <w:r w:rsidR="00395E4E" w:rsidRPr="00395E4E">
              <w:rPr>
                <w:position w:val="-6"/>
              </w:rPr>
              <w:object w:dxaOrig="540" w:dyaOrig="300" w14:anchorId="48E4F299">
                <v:shape id="_x0000_i1039" type="#_x0000_t75" style="width:27pt;height:15pt" o:ole="">
                  <v:imagedata r:id="rId58" o:title=""/>
                </v:shape>
                <o:OLEObject Type="Embed" ProgID="Equation.DSMT4" ShapeID="_x0000_i1039" DrawAspect="Content" ObjectID="_1734862391" r:id="rId59"/>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lastRenderedPageBreak/>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0"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0"/>
          </w:p>
        </w:tc>
        <w:tc>
          <w:tcPr>
            <w:tcW w:w="4082" w:type="dxa"/>
          </w:tcPr>
          <w:p w14:paraId="52E66EB5" w14:textId="77777777" w:rsidR="00000689" w:rsidRPr="006124DB" w:rsidRDefault="00000689" w:rsidP="00DD4B14">
            <w:pPr>
              <w:pStyle w:val="SOFinalContentTableHead2"/>
            </w:pPr>
            <w:bookmarkStart w:id="21"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1"/>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0" type="#_x0000_t75" style="width:10.5pt;height:11.25pt" o:ole="">
                  <v:imagedata r:id="rId60" o:title=""/>
                </v:shape>
                <o:OLEObject Type="Embed" ProgID="Equation.DSMT4" ShapeID="_x0000_i1040" DrawAspect="Content" ObjectID="_1734862392" r:id="rId61"/>
              </w:object>
            </w:r>
            <w:r>
              <w:t xml:space="preserve">(mean) and </w:t>
            </w:r>
            <w:r w:rsidRPr="006C4C16">
              <w:rPr>
                <w:position w:val="-6"/>
              </w:rPr>
              <w:object w:dxaOrig="220" w:dyaOrig="200" w14:anchorId="1D3A982F">
                <v:shape id="_x0000_i1041" type="#_x0000_t75" style="width:10.5pt;height:10.5pt" o:ole="">
                  <v:imagedata r:id="rId62" o:title=""/>
                </v:shape>
                <o:OLEObject Type="Embed" ProgID="Equation.DSMT4" ShapeID="_x0000_i1041" DrawAspect="Content" ObjectID="_1734862393" r:id="rId63"/>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Quantities that arise as the sum of a large number of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Discuss other contexts where the same underlying process might be expected to occur, with reference to data samples. Some possibilities are volume of soft drink in a can, height of humans of the same age and gender, weight of jelly beans,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lastRenderedPageBreak/>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lastRenderedPageBreak/>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001BF4">
      <w:pPr>
        <w:pStyle w:val="SOFinalBullets"/>
      </w:pPr>
      <w:r>
        <w:t>saving money for a future need by making regular deposits</w:t>
      </w:r>
    </w:p>
    <w:p w14:paraId="39E89D42" w14:textId="77777777" w:rsidR="00000689" w:rsidRDefault="00000689" w:rsidP="00001BF4">
      <w:pPr>
        <w:pStyle w:val="SOFinalBullets"/>
      </w:pPr>
      <w:r>
        <w:t>repayment of a reducing balance loan</w:t>
      </w:r>
    </w:p>
    <w:p w14:paraId="2BE5B057" w14:textId="77777777" w:rsidR="00000689" w:rsidRDefault="00000689" w:rsidP="00001BF4">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(e.g.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Students use the annuity model to investigate strategies for minimising interest paid on a loan or maximising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lastRenderedPageBreak/>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2"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2"/>
          </w:p>
        </w:tc>
        <w:tc>
          <w:tcPr>
            <w:tcW w:w="4082" w:type="dxa"/>
          </w:tcPr>
          <w:p w14:paraId="41112B51" w14:textId="77777777" w:rsidR="00000689" w:rsidRPr="006124DB" w:rsidRDefault="00000689" w:rsidP="00DD4B14">
            <w:pPr>
              <w:pStyle w:val="SOFinalContentTableHead2"/>
            </w:pPr>
            <w:bookmarkStart w:id="23"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3"/>
          </w:p>
        </w:tc>
      </w:tr>
      <w:tr w:rsidR="00000689" w:rsidRPr="00651396" w14:paraId="44B44C81" w14:textId="77777777" w:rsidTr="006A5E5C">
        <w:tc>
          <w:tcPr>
            <w:tcW w:w="4082" w:type="dxa"/>
          </w:tcPr>
          <w:p w14:paraId="003F0680" w14:textId="77777777" w:rsidR="006318D1" w:rsidRDefault="006318D1" w:rsidP="006318D1">
            <w:pPr>
              <w:pStyle w:val="SOFinalContentTableText"/>
            </w:pPr>
            <w:r>
              <w:t>How is the compound interest model used to plan for the future?</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Comparison of two or more investments involving nominal and/or flat interest by conversion to an equivalent annualised rate (effective rate)</w:t>
            </w:r>
          </w:p>
        </w:tc>
        <w:tc>
          <w:tcPr>
            <w:tcW w:w="4082" w:type="dxa"/>
          </w:tcPr>
          <w:p w14:paraId="6B48F75E" w14:textId="77777777" w:rsidR="006318D1" w:rsidRDefault="006318D1" w:rsidP="006318D1">
            <w:pPr>
              <w:pStyle w:val="SOFinalContentTableText"/>
            </w:pPr>
            <w:r>
              <w:t>Investment structures can differ in the type of interest paid, fee structure, or their rate of compounding the rates, and are not always immediately comparable. Effective annualised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lastRenderedPageBreak/>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A variety of ‘What if ...’ scenarios are investigated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lastRenderedPageBreak/>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4"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4"/>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5"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5"/>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Most students, at some stage in their lives, will borrow a significant sum of money. They consider how much this could cost in the long run to determine whether it would be better to save the money and pay cash, or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Interest-only loans and sinking funds may be used by property investors or businesses. Students carry out the calculations associated with taking out an interest-only loan, and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r>
              <w:t>minimisation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lastRenderedPageBreak/>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When they compare loan options, students investigate comparison rates that take into account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lastRenderedPageBreak/>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lastRenderedPageBreak/>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26"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6"/>
          </w:p>
        </w:tc>
        <w:tc>
          <w:tcPr>
            <w:tcW w:w="4082" w:type="dxa"/>
          </w:tcPr>
          <w:p w14:paraId="2A33DDED" w14:textId="77777777" w:rsidR="00000689" w:rsidRPr="006124DB" w:rsidRDefault="00000689" w:rsidP="00DD015D">
            <w:pPr>
              <w:pStyle w:val="SOFinalContentTableHead2"/>
            </w:pPr>
            <w:bookmarkStart w:id="27"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7"/>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13E48AE4" w14:textId="77777777" w:rsidR="00000689" w:rsidRDefault="00000689" w:rsidP="00000689">
      <w:pPr>
        <w:rPr>
          <w:rFonts w:eastAsia="Times New Roman"/>
          <w:color w:val="000000"/>
          <w:lang w:val="en-US" w:eastAsia="en-US"/>
        </w:rPr>
      </w:pPr>
      <w:r>
        <w:br w:type="page"/>
      </w:r>
    </w:p>
    <w:p w14:paraId="41B11762" w14:textId="77777777" w:rsidR="00000689" w:rsidRPr="006124DB" w:rsidRDefault="00000689" w:rsidP="00000689">
      <w:pPr>
        <w:pStyle w:val="SOFinalContentTableHead2LeftTOP"/>
      </w:pPr>
      <w:r w:rsidRPr="006124DB">
        <w:lastRenderedPageBreak/>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77777777" w:rsidR="00000689" w:rsidRPr="006124DB" w:rsidRDefault="00000689" w:rsidP="00DD015D">
            <w:pPr>
              <w:pStyle w:val="SOFinalContentTableHead2"/>
            </w:pPr>
            <w:bookmarkStart w:id="28" w:name="ColumnTitle_Key_Questions_Concepts_10"/>
            <w:r w:rsidRPr="006124DB">
              <w:t xml:space="preserve">Key </w:t>
            </w:r>
            <w:r w:rsidR="00DD015D">
              <w:t>q</w:t>
            </w:r>
            <w:r w:rsidRPr="006124DB">
              <w:t xml:space="preserve">uestions and Key </w:t>
            </w:r>
            <w:r w:rsidR="00DD015D">
              <w:t>c</w:t>
            </w:r>
            <w:r>
              <w:t>oncept</w:t>
            </w:r>
            <w:r w:rsidRPr="006124DB">
              <w:t>s</w:t>
            </w:r>
            <w:bookmarkEnd w:id="28"/>
          </w:p>
        </w:tc>
        <w:tc>
          <w:tcPr>
            <w:tcW w:w="4082" w:type="dxa"/>
          </w:tcPr>
          <w:p w14:paraId="03F0C672" w14:textId="77777777" w:rsidR="00000689" w:rsidRPr="006124DB" w:rsidRDefault="00000689" w:rsidP="00DD015D">
            <w:pPr>
              <w:pStyle w:val="SOFinalContentTableHead2"/>
            </w:pPr>
            <w:bookmarkStart w:id="29"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9"/>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minimises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r w:rsidRPr="00AB2C6A">
              <w:t>metres of each of the four different strokes are known, how should they be placed in a medley relay to minimise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r w:rsidRPr="00AB2C6A">
              <w:rPr>
                <w:rStyle w:val="SOFinalequationtext"/>
              </w:rPr>
              <w:t>m</w:t>
            </w:r>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t>NHwuuOY</w:t>
            </w:r>
            <w:r>
              <w:t xml:space="preserve"> (farnboroughmaths,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minimising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lastRenderedPageBreak/>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lastRenderedPageBreak/>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001BF4">
      <w:pPr>
        <w:pStyle w:val="SOFinalBullets"/>
      </w:pPr>
      <w:r>
        <w:t>is introduced with an overview that provides a contextual framework, with an emphasis on application of the mathematics in the context</w:t>
      </w:r>
    </w:p>
    <w:p w14:paraId="3940493F" w14:textId="77777777" w:rsidR="008F1CAE" w:rsidRDefault="008F1CAE" w:rsidP="00001BF4">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001BF4">
      <w:pPr>
        <w:pStyle w:val="SOFinalBullets"/>
      </w:pPr>
      <w:r>
        <w:t>is divided into subtopics, with key questions and key concepts, where appropriate</w:t>
      </w:r>
    </w:p>
    <w:p w14:paraId="22D25647" w14:textId="77777777" w:rsidR="008F1CAE" w:rsidRDefault="008F1CAE" w:rsidP="00001BF4">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001BF4">
      <w:pPr>
        <w:pStyle w:val="SOFinalBullets"/>
      </w:pPr>
      <w:r>
        <w:t>emphasises the appropriate use of electronic technol</w:t>
      </w:r>
      <w:r w:rsidR="00CC4212">
        <w:t>ogy in</w:t>
      </w:r>
      <w:r>
        <w:t xml:space="preserve"> teaching, learning, and assessment</w:t>
      </w:r>
    </w:p>
    <w:p w14:paraId="365E2FE0" w14:textId="77777777" w:rsidR="008F1CAE" w:rsidRDefault="008F1CAE" w:rsidP="00001BF4">
      <w:pPr>
        <w:pStyle w:val="SOFinalBullets"/>
      </w:pPr>
      <w:r>
        <w:t>consists of content of an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opic should relate to the needs and interests of the particular group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70"/>
          <w:footerReference w:type="first" r:id="rId71"/>
          <w:pgSz w:w="11901" w:h="16857" w:code="210"/>
          <w:pgMar w:top="1985" w:right="1985" w:bottom="1985" w:left="1985" w:header="1701" w:footer="1134" w:gutter="0"/>
          <w:cols w:space="708"/>
          <w:titlePg/>
          <w:docGrid w:linePitch="360"/>
        </w:sectPr>
      </w:pPr>
    </w:p>
    <w:p w14:paraId="141E799E" w14:textId="77777777" w:rsidR="00695D05" w:rsidRPr="00090813" w:rsidRDefault="00F63C81" w:rsidP="00F63C81">
      <w:pPr>
        <w:pStyle w:val="SOFinalHead1"/>
      </w:pPr>
      <w:bookmarkStart w:id="30" w:name="_Toc500839677"/>
      <w:r>
        <w:lastRenderedPageBreak/>
        <w:t xml:space="preserve">Assessment </w:t>
      </w:r>
      <w:r w:rsidR="00DD015D">
        <w:t>s</w:t>
      </w:r>
      <w:r>
        <w:t>cope a</w:t>
      </w:r>
      <w:r w:rsidRPr="00090813">
        <w:t xml:space="preserve">nd </w:t>
      </w:r>
      <w:r w:rsidR="00DD015D">
        <w:t>r</w:t>
      </w:r>
      <w:r w:rsidRPr="00090813">
        <w:t>equirements</w:t>
      </w:r>
      <w:bookmarkEnd w:id="30"/>
    </w:p>
    <w:p w14:paraId="702C5592" w14:textId="77777777" w:rsidR="00BF3E86" w:rsidRPr="00090813" w:rsidRDefault="00AB2C6A" w:rsidP="00AB2C6A">
      <w:pPr>
        <w:pStyle w:val="SOFinalBodyTextAfterHead1"/>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1" w:name="_Toc500839678"/>
      <w:r>
        <w:t>Evidence o</w:t>
      </w:r>
      <w:r w:rsidRPr="00090813">
        <w:t xml:space="preserve">f </w:t>
      </w:r>
      <w:r w:rsidR="00DD015D">
        <w:t>l</w:t>
      </w:r>
      <w:r w:rsidRPr="00090813">
        <w:t>earning</w:t>
      </w:r>
      <w:bookmarkEnd w:id="31"/>
    </w:p>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001BF4">
      <w:pPr>
        <w:pStyle w:val="SOFinalBullets"/>
      </w:pPr>
      <w:r w:rsidRPr="00AB2C6A">
        <w:t>Assessment Type 1: Skills and Applications Tasks (40%)</w:t>
      </w:r>
    </w:p>
    <w:p w14:paraId="56FDF40D" w14:textId="77777777" w:rsidR="00AB2C6A" w:rsidRPr="00AB2C6A" w:rsidRDefault="00AB2C6A" w:rsidP="00001BF4">
      <w:pPr>
        <w:pStyle w:val="SOFinalBullets"/>
      </w:pPr>
      <w:r w:rsidRPr="00AB2C6A">
        <w:t>Assessment Type 2: Mathematical Investigations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001BF4">
      <w:pPr>
        <w:pStyle w:val="SOFinalBullets"/>
      </w:pPr>
      <w:r w:rsidRPr="00AB2C6A">
        <w:t>Assessment Type 3: Examination (30%)</w:t>
      </w:r>
    </w:p>
    <w:p w14:paraId="28A45C37" w14:textId="77777777" w:rsidR="00AB2C6A" w:rsidRPr="00AB2C6A" w:rsidRDefault="00AB2C6A" w:rsidP="00AB2C6A">
      <w:pPr>
        <w:pStyle w:val="SOFinalBodyText"/>
        <w:rPr>
          <w:rFonts w:eastAsia="MS Mincho" w:cs="Arial"/>
        </w:rPr>
      </w:pPr>
      <w:r w:rsidRPr="00AB2C6A">
        <w:rPr>
          <w:rFonts w:eastAsia="MS Mincho" w:cs="Arial"/>
        </w:rPr>
        <w:t>Students provide evidence of their learning through eight assessments, including the external assessment component. Students undertake:</w:t>
      </w:r>
    </w:p>
    <w:p w14:paraId="44727B6D" w14:textId="77777777" w:rsidR="00AB2C6A" w:rsidRPr="00AB2C6A" w:rsidRDefault="00AB2C6A" w:rsidP="00001BF4">
      <w:pPr>
        <w:pStyle w:val="SOFinalBullets"/>
      </w:pPr>
      <w:r w:rsidRPr="00AB2C6A">
        <w:t>five skills and applications tasks</w:t>
      </w:r>
    </w:p>
    <w:p w14:paraId="76F5EF71" w14:textId="77777777" w:rsidR="00AB2C6A" w:rsidRPr="00AB2C6A" w:rsidRDefault="00AB2C6A" w:rsidP="00001BF4">
      <w:pPr>
        <w:pStyle w:val="SOFinalBullets"/>
      </w:pPr>
      <w:r w:rsidRPr="00AB2C6A">
        <w:t>two mathematical investigations</w:t>
      </w:r>
    </w:p>
    <w:p w14:paraId="53EFC300" w14:textId="77777777" w:rsidR="00AB2C6A" w:rsidRPr="00AB2C6A" w:rsidRDefault="00AB2C6A" w:rsidP="00001BF4">
      <w:pPr>
        <w:pStyle w:val="SOFinalBullets"/>
      </w:pPr>
      <w:r w:rsidRPr="00AB2C6A">
        <w:t>one examination.</w:t>
      </w:r>
    </w:p>
    <w:p w14:paraId="3018C811" w14:textId="77777777" w:rsidR="00BF7071" w:rsidRPr="00F63C81" w:rsidRDefault="00F63C81" w:rsidP="00F63C81">
      <w:pPr>
        <w:pStyle w:val="SOFinalHead2"/>
      </w:pPr>
      <w:bookmarkStart w:id="32" w:name="_Toc500839679"/>
      <w:r w:rsidRPr="00F63C81">
        <w:t xml:space="preserve">Assessment </w:t>
      </w:r>
      <w:r w:rsidR="00DD015D">
        <w:t>d</w:t>
      </w:r>
      <w:r w:rsidRPr="00F63C81">
        <w:t xml:space="preserve">esign </w:t>
      </w:r>
      <w:r w:rsidR="00DD015D">
        <w:t>c</w:t>
      </w:r>
      <w:r w:rsidRPr="00F63C81">
        <w:t>riteria</w:t>
      </w:r>
      <w:bookmarkEnd w:id="32"/>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001BF4">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001BF4">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001BF4">
      <w:pPr>
        <w:pStyle w:val="SOFinalBullets"/>
      </w:pPr>
      <w:r>
        <w:t>students should demonstrate in their learning</w:t>
      </w:r>
    </w:p>
    <w:p w14:paraId="2E767957" w14:textId="77777777" w:rsidR="00AB2C6A" w:rsidRDefault="00AB2C6A" w:rsidP="00001BF4">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001BF4">
      <w:pPr>
        <w:pStyle w:val="SOFinalBullets"/>
      </w:pPr>
      <w:r>
        <w:t>concepts and techniques</w:t>
      </w:r>
    </w:p>
    <w:p w14:paraId="4EF3A87D" w14:textId="77777777" w:rsidR="00AB2C6A" w:rsidRDefault="00AB2C6A" w:rsidP="00001BF4">
      <w:pPr>
        <w:pStyle w:val="SOFinalBullets"/>
      </w:pPr>
      <w:r>
        <w:t>reasoning and communication.</w:t>
      </w:r>
    </w:p>
    <w:p w14:paraId="7493ACAE" w14:textId="77777777" w:rsidR="00333541" w:rsidRDefault="00333541">
      <w:pPr>
        <w:rPr>
          <w:rFonts w:ascii="Roboto Light" w:eastAsia="Times New Roman" w:hAnsi="Roboto Light"/>
          <w:color w:val="000000"/>
          <w:lang w:val="en-US" w:eastAsia="en-US"/>
        </w:rPr>
      </w:pPr>
      <w:r>
        <w:br w:type="page"/>
      </w:r>
    </w:p>
    <w:p w14:paraId="60549747" w14:textId="77777777" w:rsidR="00AB2C6A" w:rsidRDefault="00AB2C6A" w:rsidP="00AB2C6A">
      <w:pPr>
        <w:pStyle w:val="SOFinalBodyText"/>
      </w:pPr>
      <w:r>
        <w:lastRenderedPageBreak/>
        <w:t>The specific features of these criteria are described below.</w:t>
      </w:r>
    </w:p>
    <w:p w14:paraId="283C799A" w14:textId="77777777" w:rsidR="00D648C9" w:rsidRPr="00090813" w:rsidRDefault="00AB2C6A" w:rsidP="00AB2C6A">
      <w:pPr>
        <w:pStyle w:val="SOFinalBodyText"/>
      </w:pPr>
      <w:r>
        <w:t>The set of assessments, as a whole, gives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Forming and testing of predictions</w:t>
      </w:r>
      <w:r w:rsidR="00960274">
        <w:t>.</w:t>
      </w:r>
      <w:r>
        <w:t>*</w:t>
      </w:r>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3" w:name="_Toc500839680"/>
      <w:r w:rsidRPr="00F63C81">
        <w:t xml:space="preserve">School </w:t>
      </w:r>
      <w:r w:rsidR="00DD015D">
        <w:t>a</w:t>
      </w:r>
      <w:r w:rsidRPr="00F63C81">
        <w:t>ssessment</w:t>
      </w:r>
      <w:bookmarkEnd w:id="33"/>
    </w:p>
    <w:p w14:paraId="31D85B3B" w14:textId="77777777" w:rsidR="004F5C42" w:rsidRPr="00090813" w:rsidRDefault="00AB2C6A" w:rsidP="008457FA">
      <w:pPr>
        <w:pStyle w:val="SOFinalHead3AfterHead2"/>
      </w:pPr>
      <w:r w:rsidRPr="00AB2C6A">
        <w:t>Assessment Type 1: Skills and Applications Tasks (40%)</w:t>
      </w:r>
    </w:p>
    <w:p w14:paraId="5430BB67" w14:textId="77777777" w:rsidR="00AB2C6A" w:rsidRDefault="00AB2C6A" w:rsidP="00AB2C6A">
      <w:pPr>
        <w:pStyle w:val="SOFinalBodyText"/>
      </w:pPr>
      <w:r>
        <w:t>Students undertake five skills and applications tasks, including at least one skills and application</w:t>
      </w:r>
      <w:r w:rsidR="00BA63D9">
        <w:t>s</w:t>
      </w:r>
      <w:r>
        <w:t xml:space="preserve"> task from</w:t>
      </w:r>
      <w:r w:rsidR="002C1C9A">
        <w:t xml:space="preserve"> each of</w:t>
      </w:r>
      <w:r>
        <w:t xml:space="preserve"> the </w:t>
      </w:r>
      <w:r w:rsidR="002C1C9A">
        <w:t>non-examined topics</w:t>
      </w:r>
      <w:r>
        <w:t>.</w:t>
      </w:r>
    </w:p>
    <w:p w14:paraId="6C923781" w14:textId="77777777" w:rsidR="00AB2C6A" w:rsidRDefault="00AB2C6A" w:rsidP="00AB2C6A">
      <w:pPr>
        <w:pStyle w:val="SOFinalBodyText"/>
      </w:pPr>
      <w:r>
        <w:t>Skills and applications tasks are completed under the direct supervision of a teacher.</w:t>
      </w:r>
    </w:p>
    <w:p w14:paraId="40684EF1" w14:textId="77777777" w:rsidR="00AB2C6A" w:rsidRDefault="00AB2C6A" w:rsidP="00AB2C6A">
      <w:pPr>
        <w:pStyle w:val="SOFinalBodyText"/>
      </w:pPr>
      <w:r>
        <w:t>The equivalent of one skills and applications task must be undertaken without the use of either a calculator or notes.</w:t>
      </w:r>
    </w:p>
    <w:p w14:paraId="7CA94FC9" w14:textId="77777777" w:rsidR="00AB2C6A" w:rsidRDefault="00AB2C6A" w:rsidP="00AB2C6A">
      <w:pPr>
        <w:pStyle w:val="SOFinalBodyText"/>
      </w:pPr>
      <w:r>
        <w:t>In the remaining skills and applications tasks, electronic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001BF4">
      <w:pPr>
        <w:pStyle w:val="SOFinalBullets"/>
      </w:pPr>
      <w:r>
        <w:t>be routine, analytical, and/or interpretative</w:t>
      </w:r>
    </w:p>
    <w:p w14:paraId="6CEDA4C8" w14:textId="77777777" w:rsidR="00AB2C6A" w:rsidRDefault="00AB2C6A" w:rsidP="00001BF4">
      <w:pPr>
        <w:pStyle w:val="SOFinalBullets"/>
      </w:pPr>
      <w:r>
        <w:t>be posed in a variety of familiar and new contexts</w:t>
      </w:r>
    </w:p>
    <w:p w14:paraId="73D778ED" w14:textId="77777777" w:rsidR="00AB2C6A" w:rsidRDefault="00AB2C6A" w:rsidP="00001BF4">
      <w:pPr>
        <w:pStyle w:val="SOFinalBullets"/>
      </w:pPr>
      <w:r>
        <w:t>require discerning use of electronic technology.</w:t>
      </w:r>
    </w:p>
    <w:p w14:paraId="2C470812" w14:textId="77777777" w:rsidR="00AB2C6A" w:rsidRDefault="00AB2C6A" w:rsidP="00AB2C6A">
      <w:pPr>
        <w:pStyle w:val="SOFinalBodyText"/>
      </w:pPr>
      <w:r>
        <w:lastRenderedPageBreak/>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001BF4">
      <w:pPr>
        <w:pStyle w:val="SOFinalBullets"/>
      </w:pPr>
      <w:r>
        <w:t>concepts and techniques</w:t>
      </w:r>
    </w:p>
    <w:p w14:paraId="4E47F4F8" w14:textId="77777777" w:rsidR="004F5C42" w:rsidRPr="00090813" w:rsidRDefault="00AB2C6A" w:rsidP="00001BF4">
      <w:pPr>
        <w:pStyle w:val="SOFinalBullets"/>
      </w:pPr>
      <w:r>
        <w:t>reasoning and communication.</w:t>
      </w:r>
    </w:p>
    <w:p w14:paraId="398DA1A4" w14:textId="77777777" w:rsidR="004F5C42" w:rsidRPr="00090813" w:rsidRDefault="00AB2C6A" w:rsidP="00030888">
      <w:pPr>
        <w:pStyle w:val="SOFinalHead3"/>
      </w:pPr>
      <w:r w:rsidRPr="00AB2C6A">
        <w:t>Assessment Type 2: Mathematical Investigation</w:t>
      </w:r>
      <w:r w:rsidR="005F4FE0">
        <w:t>s</w:t>
      </w:r>
      <w:r w:rsidRPr="00AB2C6A">
        <w:t xml:space="preserve"> (30%)</w:t>
      </w:r>
    </w:p>
    <w:p w14:paraId="097ED85D" w14:textId="77777777" w:rsidR="00AB2C6A" w:rsidRDefault="00AB2C6A" w:rsidP="00AB2C6A">
      <w:pPr>
        <w:pStyle w:val="SOFinalBodyText"/>
      </w:pPr>
      <w:r>
        <w:t>Students complete two investigations.</w:t>
      </w:r>
    </w:p>
    <w:p w14:paraId="623F1BB5" w14:textId="77777777" w:rsidR="00AB2C6A" w:rsidRDefault="00AB2C6A" w:rsidP="00AB2C6A">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77777777" w:rsidR="00AB2C6A" w:rsidRDefault="00AB2C6A" w:rsidP="00AB2C6A">
      <w:pPr>
        <w:pStyle w:val="SOFinalBodyText"/>
      </w:pPr>
      <w:r>
        <w:t>If a mathematical investigation is undertaken by a group, students explore the problem and gather data together to develop a model or solution individually. Each student must submit an individual report.</w:t>
      </w:r>
    </w:p>
    <w:p w14:paraId="3EB7FD20" w14:textId="77777777" w:rsidR="00AB2C6A" w:rsidRDefault="00AB2C6A" w:rsidP="00AB2C6A">
      <w:pPr>
        <w:pStyle w:val="SOFinalBodyText"/>
      </w:pPr>
      <w:r>
        <w:t>Teachers may need to provide support and clear directions for the first investigation. However, the second investigation must be less directed and set within more open-ended contexts.</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lastRenderedPageBreak/>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001BF4">
      <w:pPr>
        <w:pStyle w:val="SOFinalBullets"/>
      </w:pPr>
      <w:r>
        <w:t>an outline of the problem and context</w:t>
      </w:r>
    </w:p>
    <w:p w14:paraId="2033D480" w14:textId="77777777" w:rsidR="00AB2C6A" w:rsidRDefault="00AB2C6A" w:rsidP="00001BF4">
      <w:pPr>
        <w:pStyle w:val="SOFinalBullets"/>
      </w:pPr>
      <w:r>
        <w:t>the method required to find a solution, in terms of the mathematical model or strategy used</w:t>
      </w:r>
    </w:p>
    <w:p w14:paraId="7F6BF6FB" w14:textId="77777777" w:rsidR="00AB2C6A" w:rsidRDefault="00AB2C6A" w:rsidP="00001BF4">
      <w:pPr>
        <w:pStyle w:val="SOFinalBullets"/>
      </w:pPr>
      <w:r>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001BF4">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77777777" w:rsidR="00AB2C6A" w:rsidRDefault="00AB2C6A" w:rsidP="00AB2C6A">
      <w:pPr>
        <w:pStyle w:val="SOFinalBodyText"/>
      </w:pPr>
      <w:r>
        <w:t>The format of an investigation report may be written or multimodal.</w:t>
      </w:r>
    </w:p>
    <w:p w14:paraId="6FD6D9C4" w14:textId="77777777" w:rsidR="00AB2C6A" w:rsidRDefault="0053162D" w:rsidP="00AB2C6A">
      <w:pPr>
        <w:pStyle w:val="SOFinalBodyText"/>
      </w:pPr>
      <w:r w:rsidRPr="0053162D">
        <w:t xml:space="preserve">Each investigation report, excluding bibliography and appendices if used, must be a maximum of </w:t>
      </w:r>
      <w:r>
        <w:t>12</w:t>
      </w:r>
      <w:r w:rsidRPr="0053162D">
        <w:t xml:space="preserve"> A4 pages if written, or the equivalent in multimodal form. The maximum page limit is for single-sided A4 pages with minimum font size 10. Page reduction, such as </w:t>
      </w:r>
      <w:r w:rsidR="00DD015D">
        <w:t>two</w:t>
      </w:r>
      <w:r w:rsidRPr="0053162D">
        <w:t xml:space="preserve"> A4 pages reduced to fit on </w:t>
      </w:r>
      <w:r w:rsidR="00DD015D">
        <w:t>one</w:t>
      </w:r>
      <w:r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001BF4">
      <w:pPr>
        <w:pStyle w:val="SOFinalBullets"/>
      </w:pPr>
      <w:r>
        <w:t>concepts and techniques</w:t>
      </w:r>
    </w:p>
    <w:p w14:paraId="46B2B09B" w14:textId="77777777" w:rsidR="004F5C42" w:rsidRPr="00090813" w:rsidRDefault="00AB2C6A" w:rsidP="00001BF4">
      <w:pPr>
        <w:pStyle w:val="SOFinalBullets"/>
      </w:pPr>
      <w:r>
        <w:t>reasoning and communication.</w:t>
      </w:r>
    </w:p>
    <w:p w14:paraId="502DFD41" w14:textId="77777777" w:rsidR="00AB2C6A" w:rsidRDefault="00AB2C6A" w:rsidP="00AB2C6A">
      <w:pPr>
        <w:pStyle w:val="SOFinalHead2"/>
      </w:pPr>
      <w:bookmarkStart w:id="34" w:name="_Toc500839681"/>
      <w:r>
        <w:t xml:space="preserve">External </w:t>
      </w:r>
      <w:r w:rsidR="00DD015D">
        <w:t>a</w:t>
      </w:r>
      <w:r>
        <w:t>ssessment</w:t>
      </w:r>
      <w:bookmarkEnd w:id="34"/>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001BF4">
      <w:pPr>
        <w:pStyle w:val="SOFinalBullets"/>
      </w:pPr>
      <w:r w:rsidRPr="00AB2C6A">
        <w:t xml:space="preserve">Topic 3: Statistical </w:t>
      </w:r>
      <w:r w:rsidR="00DD015D">
        <w:t>m</w:t>
      </w:r>
      <w:r w:rsidRPr="00AB2C6A">
        <w:t>odels</w:t>
      </w:r>
    </w:p>
    <w:p w14:paraId="5F8395C6" w14:textId="77777777" w:rsidR="00AB2C6A" w:rsidRPr="00AB2C6A" w:rsidRDefault="00AB2C6A" w:rsidP="00001BF4">
      <w:pPr>
        <w:pStyle w:val="SOFinalBullets"/>
      </w:pPr>
      <w:r w:rsidRPr="00AB2C6A">
        <w:t xml:space="preserve">Topic 4: Financial </w:t>
      </w:r>
      <w:r w:rsidR="00DD015D">
        <w:t>m</w:t>
      </w:r>
      <w:r w:rsidRPr="00AB2C6A">
        <w:t>odels</w:t>
      </w:r>
    </w:p>
    <w:p w14:paraId="5615A8CA" w14:textId="77777777" w:rsidR="00AB2C6A" w:rsidRPr="00AB2C6A" w:rsidRDefault="00AB2C6A" w:rsidP="00001BF4">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lastRenderedPageBreak/>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35" w:name="_Toc500839682"/>
      <w:r w:rsidRPr="00F63C81">
        <w:t xml:space="preserve">Performance </w:t>
      </w:r>
      <w:r w:rsidR="00DD015D">
        <w:t>s</w:t>
      </w:r>
      <w:r w:rsidRPr="00F63C81">
        <w:t>tandards</w:t>
      </w:r>
      <w:bookmarkEnd w:id="35"/>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earning, on the basis of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At the student’s completion of study of each school assessment type, the teacher makes a decision about the quality of the student’s learning by:</w:t>
      </w:r>
    </w:p>
    <w:p w14:paraId="6EE3FB8F" w14:textId="77777777" w:rsidR="00AB2C6A" w:rsidRDefault="00AB2C6A" w:rsidP="00001BF4">
      <w:pPr>
        <w:pStyle w:val="SOFinalBullets"/>
      </w:pPr>
      <w:r>
        <w:t>referring to the performance standards</w:t>
      </w:r>
    </w:p>
    <w:p w14:paraId="3B368F11" w14:textId="77777777" w:rsidR="00AB2C6A" w:rsidRDefault="00AB2C6A" w:rsidP="00001BF4">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2"/>
          <w:headerReference w:type="default" r:id="rId73"/>
          <w:footerReference w:type="even" r:id="rId74"/>
          <w:footerReference w:type="default" r:id="rId75"/>
          <w:headerReference w:type="first" r:id="rId76"/>
          <w:footerReference w:type="first" r:id="rId77"/>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lastRenderedPageBreak/>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36" w:name="Title"/>
            <w:r w:rsidRPr="00D516DC">
              <w:rPr>
                <w:color w:val="595959" w:themeColor="text1" w:themeTint="A6"/>
              </w:rPr>
              <w:t>-</w:t>
            </w:r>
            <w:bookmarkEnd w:id="36"/>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37" w:name="ColumnTitle_Concepts_and_Techniques"/>
            <w:r>
              <w:t>Concepts and Techniques</w:t>
            </w:r>
            <w:bookmarkEnd w:id="37"/>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38" w:name="ColumnTitle_Reasoning_Communication"/>
            <w:r>
              <w:t>Reasoning and Communication</w:t>
            </w:r>
            <w:bookmarkEnd w:id="38"/>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39" w:name="RowTitle_A"/>
            <w:r w:rsidRPr="006124DB">
              <w:t>A</w:t>
            </w:r>
            <w:bookmarkEnd w:id="39"/>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0" w:name="RowTitle_B"/>
            <w:r w:rsidRPr="006124DB">
              <w:t>B</w:t>
            </w:r>
            <w:bookmarkEnd w:id="40"/>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1" w:name="RowTitle_C"/>
            <w:r w:rsidRPr="006124DB">
              <w:t>C</w:t>
            </w:r>
            <w:bookmarkEnd w:id="41"/>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2" w:name="RowTitle_D"/>
            <w:r w:rsidRPr="006124DB">
              <w:lastRenderedPageBreak/>
              <w:t>D</w:t>
            </w:r>
            <w:bookmarkEnd w:id="42"/>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43" w:name="RowTitle_E"/>
            <w:r w:rsidRPr="006124DB">
              <w:t>E</w:t>
            </w:r>
            <w:bookmarkEnd w:id="43"/>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Limited understanding of the meaning of mathematical results, their reasonableness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78"/>
          <w:headerReference w:type="default" r:id="rId79"/>
          <w:footerReference w:type="even" r:id="rId80"/>
          <w:footerReference w:type="default" r:id="rId81"/>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44" w:name="_Toc500839683"/>
      <w:r w:rsidRPr="00F63C81">
        <w:lastRenderedPageBreak/>
        <w:t xml:space="preserve">Assessment </w:t>
      </w:r>
      <w:r w:rsidR="00DD015D">
        <w:t>i</w:t>
      </w:r>
      <w:r w:rsidRPr="00F63C81">
        <w:t>ntegrity</w:t>
      </w:r>
      <w:bookmarkEnd w:id="44"/>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2"/>
          <w:headerReference w:type="default" r:id="rId83"/>
          <w:footerReference w:type="even" r:id="rId84"/>
          <w:footerReference w:type="default" r:id="rId85"/>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45" w:name="_Toc500839684"/>
      <w:r w:rsidRPr="00F63C81">
        <w:lastRenderedPageBreak/>
        <w:t xml:space="preserve">Support </w:t>
      </w:r>
      <w:r w:rsidR="00DD015D">
        <w:t>m</w:t>
      </w:r>
      <w:r w:rsidRPr="00F63C81">
        <w:t>aterials</w:t>
      </w:r>
      <w:bookmarkEnd w:id="45"/>
    </w:p>
    <w:p w14:paraId="65249967" w14:textId="77777777" w:rsidR="00D76F39" w:rsidRPr="00090813" w:rsidRDefault="00F63C81" w:rsidP="00F63C81">
      <w:pPr>
        <w:pStyle w:val="SOFinalHead2AfterHead1"/>
      </w:pPr>
      <w:bookmarkStart w:id="46" w:name="_Toc500839685"/>
      <w:r>
        <w:t>Subject-s</w:t>
      </w:r>
      <w:r w:rsidRPr="00090813">
        <w:t xml:space="preserve">pecific </w:t>
      </w:r>
      <w:r w:rsidR="00DD015D">
        <w:t>a</w:t>
      </w:r>
      <w:r w:rsidRPr="00090813">
        <w:t>dvice</w:t>
      </w:r>
      <w:bookmarkEnd w:id="46"/>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47"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47"/>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6"/>
      <w:headerReference w:type="default" r:id="rId87"/>
      <w:footerReference w:type="even" r:id="rId88"/>
      <w:footerReference w:type="default" r:id="rId89"/>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A37AA" w14:textId="77777777" w:rsidR="00386EE8" w:rsidRDefault="00386EE8">
      <w:r>
        <w:separator/>
      </w:r>
    </w:p>
  </w:endnote>
  <w:endnote w:type="continuationSeparator" w:id="0">
    <w:p w14:paraId="446773DF" w14:textId="77777777" w:rsidR="00386EE8" w:rsidRDefault="0038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E1BF" w14:textId="77777777" w:rsidR="00F37534" w:rsidRDefault="00F375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AB82" w14:textId="77777777" w:rsidR="00C454ED" w:rsidRDefault="00C454ED" w:rsidP="00A9045C"/>
  <w:p w14:paraId="5E519F99" w14:textId="240A7281"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3729" w14:textId="77777777" w:rsidR="00C454ED" w:rsidRPr="001F5755" w:rsidRDefault="00C454ED" w:rsidP="00000689">
    <w:pPr>
      <w:rPr>
        <w:sz w:val="16"/>
        <w:szCs w:val="16"/>
      </w:rPr>
    </w:pPr>
  </w:p>
  <w:p w14:paraId="6FBD123C" w14:textId="05E2CEEE"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4E74" w14:textId="77777777" w:rsidR="00C454ED" w:rsidRPr="001F5755" w:rsidRDefault="00C454ED" w:rsidP="00000689">
    <w:pPr>
      <w:rPr>
        <w:sz w:val="16"/>
        <w:szCs w:val="16"/>
      </w:rPr>
    </w:pPr>
  </w:p>
  <w:p w14:paraId="7D5058BB" w14:textId="6F1034F5"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213" w14:textId="77777777" w:rsidR="00C454ED" w:rsidRPr="001F5755" w:rsidRDefault="00C454ED" w:rsidP="00000689">
    <w:pPr>
      <w:rPr>
        <w:sz w:val="16"/>
        <w:szCs w:val="16"/>
      </w:rPr>
    </w:pPr>
  </w:p>
  <w:p w14:paraId="52982624" w14:textId="411CCACD"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7506" w14:textId="77777777" w:rsidR="00C454ED" w:rsidRPr="001F5755" w:rsidRDefault="00C454ED" w:rsidP="00C109FA">
    <w:pPr>
      <w:rPr>
        <w:sz w:val="16"/>
        <w:szCs w:val="16"/>
      </w:rPr>
    </w:pPr>
  </w:p>
  <w:p w14:paraId="2C95376F" w14:textId="1CB5D79F"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737C560B" w14:textId="77777777" w:rsidR="00C454ED" w:rsidRPr="001F5755" w:rsidRDefault="00C454ED" w:rsidP="00C109FA">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4B2E" w14:textId="77777777" w:rsidR="00C454ED" w:rsidRPr="001F5755" w:rsidRDefault="00C454ED" w:rsidP="00A9045C">
    <w:pPr>
      <w:rPr>
        <w:sz w:val="16"/>
        <w:szCs w:val="16"/>
      </w:rPr>
    </w:pPr>
  </w:p>
  <w:p w14:paraId="528FE5CC" w14:textId="7922109F"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635A" w14:textId="77777777" w:rsidR="00C454ED" w:rsidRPr="001F5755" w:rsidRDefault="00C454ED" w:rsidP="00A9045C">
    <w:pPr>
      <w:rPr>
        <w:sz w:val="16"/>
        <w:szCs w:val="16"/>
      </w:rPr>
    </w:pPr>
  </w:p>
  <w:p w14:paraId="677A29DE" w14:textId="515FE98A"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54A51000" w14:textId="77777777" w:rsidR="00C454ED" w:rsidRPr="001F5755" w:rsidRDefault="00C454ED" w:rsidP="00A9045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ACF4" w14:textId="77777777" w:rsidR="00B639E3" w:rsidRPr="001F5755" w:rsidRDefault="00B639E3" w:rsidP="00A9045C">
    <w:pPr>
      <w:rPr>
        <w:sz w:val="16"/>
        <w:szCs w:val="16"/>
      </w:rPr>
    </w:pPr>
  </w:p>
  <w:p w14:paraId="18CCED60" w14:textId="179AE7B0"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Pr>
        <w:rStyle w:val="SOFinalFooterTextChar"/>
        <w:rFonts w:eastAsia="SimSun"/>
      </w:rPr>
      <w:t>202</w:t>
    </w:r>
    <w:r w:rsidR="00F37534">
      <w:rPr>
        <w:rStyle w:val="SOFinalFooterTextChar"/>
        <w:rFonts w:eastAsia="SimSun"/>
      </w:rPr>
      <w:t>3</w:t>
    </w:r>
  </w:p>
  <w:p w14:paraId="08BB4289" w14:textId="77777777" w:rsidR="00B639E3" w:rsidRPr="001F5755" w:rsidRDefault="00B639E3" w:rsidP="00A9045C">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D6EC" w14:textId="77777777" w:rsidR="00C454ED" w:rsidRPr="001F5755" w:rsidRDefault="00C454ED" w:rsidP="00000689">
    <w:pPr>
      <w:rPr>
        <w:sz w:val="16"/>
        <w:szCs w:val="16"/>
      </w:rPr>
    </w:pPr>
  </w:p>
  <w:p w14:paraId="184A0516" w14:textId="70CADD90"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6AB1DF74"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8D39" w14:textId="77777777" w:rsidR="00C454ED" w:rsidRPr="001F5755" w:rsidRDefault="00C454ED" w:rsidP="00000689">
    <w:pPr>
      <w:rPr>
        <w:sz w:val="16"/>
        <w:szCs w:val="16"/>
      </w:rPr>
    </w:pPr>
  </w:p>
  <w:p w14:paraId="5D0AB67F" w14:textId="4A906A95"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C07B" w14:textId="77777777" w:rsidR="00C454ED" w:rsidRPr="00FA068B" w:rsidRDefault="00C454ED" w:rsidP="00911B4E">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5B1C" w14:textId="77777777" w:rsidR="00C454ED" w:rsidRPr="001F5755" w:rsidRDefault="00C454ED" w:rsidP="00000689">
    <w:pPr>
      <w:rPr>
        <w:sz w:val="16"/>
        <w:szCs w:val="16"/>
      </w:rPr>
    </w:pPr>
  </w:p>
  <w:p w14:paraId="5A7728A6" w14:textId="048FCB92"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4486" w14:textId="77777777" w:rsidR="00C454ED" w:rsidRPr="001F5755" w:rsidRDefault="00C454ED" w:rsidP="00D151D9">
    <w:pPr>
      <w:rPr>
        <w:sz w:val="16"/>
        <w:szCs w:val="16"/>
      </w:rPr>
    </w:pPr>
  </w:p>
  <w:p w14:paraId="33726EF8" w14:textId="332793F0"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4817F2F7"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3CFE" w14:textId="77777777" w:rsidR="00C454ED" w:rsidRPr="001F5755" w:rsidRDefault="00C454ED" w:rsidP="00D151D9">
    <w:pPr>
      <w:rPr>
        <w:sz w:val="16"/>
        <w:szCs w:val="16"/>
      </w:rPr>
    </w:pPr>
  </w:p>
  <w:p w14:paraId="399CAED8" w14:textId="4E611690"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099F" w14:textId="77777777" w:rsidR="00C454ED" w:rsidRPr="001F5755" w:rsidRDefault="00C454ED" w:rsidP="00D151D9">
    <w:pPr>
      <w:rPr>
        <w:sz w:val="16"/>
        <w:szCs w:val="16"/>
      </w:rPr>
    </w:pPr>
  </w:p>
  <w:p w14:paraId="3645FF1D" w14:textId="1FA9CBB7"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3658DA05" w14:textId="77777777" w:rsidR="00C454ED" w:rsidRPr="001F5755" w:rsidRDefault="00C454ED" w:rsidP="00D151D9">
    <w:pPr>
      <w:pStyle w:val="Footer"/>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A78" w14:textId="77777777" w:rsidR="00C454ED" w:rsidRDefault="00C454ED" w:rsidP="00D151D9"/>
  <w:p w14:paraId="7737D30B" w14:textId="47AE8A21"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154D" w14:textId="77777777" w:rsidR="00C454ED" w:rsidRDefault="00C454ED" w:rsidP="00C109FA"/>
  <w:p w14:paraId="0D8DDE27" w14:textId="31BF8C83"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p>
  <w:p w14:paraId="169033F8" w14:textId="77777777" w:rsidR="00C454ED" w:rsidRPr="00E40C6A" w:rsidRDefault="00C454ED"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2B0A" w14:textId="77777777" w:rsidR="00C454ED" w:rsidRPr="001F5755" w:rsidRDefault="00C454ED" w:rsidP="00D151D9">
    <w:pPr>
      <w:rPr>
        <w:sz w:val="16"/>
        <w:szCs w:val="16"/>
      </w:rPr>
    </w:pPr>
  </w:p>
  <w:p w14:paraId="7B03D21B" w14:textId="666F122F"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BF51" w14:textId="77777777" w:rsidR="00F37534" w:rsidRDefault="00F37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B786"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9121"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21D1" w14:textId="77777777" w:rsidR="00C454ED" w:rsidRDefault="00C454E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F922" w14:textId="77777777" w:rsidR="00C454ED" w:rsidRDefault="00C454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8371" w14:textId="77777777" w:rsidR="00C454ED" w:rsidRPr="001F5755" w:rsidRDefault="00C454ED" w:rsidP="00C109FA">
    <w:pPr>
      <w:rPr>
        <w:sz w:val="16"/>
        <w:szCs w:val="16"/>
      </w:rPr>
    </w:pPr>
  </w:p>
  <w:p w14:paraId="2EDA6F1A" w14:textId="4761443E"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6</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p>
  <w:p w14:paraId="0CE50540" w14:textId="77777777" w:rsidR="00C454ED" w:rsidRPr="001F5755" w:rsidRDefault="00C454ED" w:rsidP="00C109FA">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D437" w14:textId="77777777" w:rsidR="00C454ED" w:rsidRPr="001F5755" w:rsidRDefault="00C454ED" w:rsidP="00A9045C">
    <w:pPr>
      <w:rPr>
        <w:sz w:val="16"/>
        <w:szCs w:val="16"/>
      </w:rPr>
    </w:pPr>
  </w:p>
  <w:p w14:paraId="4D3C1BBE" w14:textId="52CDF0EC"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5</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4442" w14:textId="77777777" w:rsidR="00386EE8" w:rsidRDefault="00386EE8">
      <w:r>
        <w:separator/>
      </w:r>
    </w:p>
  </w:footnote>
  <w:footnote w:type="continuationSeparator" w:id="0">
    <w:p w14:paraId="3CA78570" w14:textId="77777777" w:rsidR="00386EE8" w:rsidRDefault="0038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0965" w14:textId="1CE89ACD" w:rsidR="00447325" w:rsidRDefault="00447325">
    <w:pPr>
      <w:pStyle w:val="Header"/>
    </w:pPr>
    <w:r>
      <w:rPr>
        <w:noProof/>
      </w:rPr>
      <mc:AlternateContent>
        <mc:Choice Requires="wps">
          <w:drawing>
            <wp:anchor distT="0" distB="0" distL="114300" distR="114300" simplePos="0" relativeHeight="251674444" behindDoc="0" locked="0" layoutInCell="0" allowOverlap="1" wp14:anchorId="2287643F" wp14:editId="19406F46">
              <wp:simplePos x="0" y="190500"/>
              <wp:positionH relativeFrom="page">
                <wp:align>center</wp:align>
              </wp:positionH>
              <wp:positionV relativeFrom="page">
                <wp:align>top</wp:align>
              </wp:positionV>
              <wp:extent cx="7772400" cy="442595"/>
              <wp:effectExtent l="0" t="0" r="0" b="14605"/>
              <wp:wrapNone/>
              <wp:docPr id="5" name="MSIPCMda5c4901bc3d7cbaf0d79423"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B3A61" w14:textId="259ACE8D"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87643F" id="_x0000_t202" coordsize="21600,21600" o:spt="202" path="m,l,21600r21600,l21600,xe">
              <v:stroke joinstyle="miter"/>
              <v:path gradientshapeok="t" o:connecttype="rect"/>
            </v:shapetype>
            <v:shape id="MSIPCMda5c4901bc3d7cbaf0d79423"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744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XuAxauAgAAUwUAAA4AAAAAAAAA&#10;AAAAAAAALgIAAGRycy9lMm9Eb2MueG1sUEsBAi0AFAAGAAgAAAAhAFW3+zXbAAAABQEAAA8AAAAA&#10;AAAAAAAAAAAACAUAAGRycy9kb3ducmV2LnhtbFBLBQYAAAAABAAEAPMAAAAQBgAAAAA=&#10;" o:allowincell="f" filled="f" stroked="f" strokeweight=".5pt">
              <v:textbox inset=",0,,0">
                <w:txbxContent>
                  <w:p w14:paraId="2C8B3A61" w14:textId="259ACE8D"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80FD" w14:textId="52989298" w:rsidR="00C454ED" w:rsidRPr="00D34DF3" w:rsidRDefault="00447325" w:rsidP="00BA63D9">
    <w:pPr>
      <w:pStyle w:val="SOFinalHeaderIntroStage1Line"/>
    </w:pPr>
    <w:r>
      <w:rPr>
        <w:noProof/>
      </w:rPr>
      <mc:AlternateContent>
        <mc:Choice Requires="wps">
          <w:drawing>
            <wp:anchor distT="0" distB="0" distL="114300" distR="114300" simplePos="0" relativeHeight="251678525" behindDoc="0" locked="0" layoutInCell="0" allowOverlap="1" wp14:anchorId="423CC5E2" wp14:editId="133B9B46">
              <wp:simplePos x="0" y="0"/>
              <wp:positionH relativeFrom="page">
                <wp:align>center</wp:align>
              </wp:positionH>
              <wp:positionV relativeFrom="page">
                <wp:align>top</wp:align>
              </wp:positionV>
              <wp:extent cx="7772400" cy="442595"/>
              <wp:effectExtent l="0" t="0" r="0" b="14605"/>
              <wp:wrapNone/>
              <wp:docPr id="12" name="MSIPCMb4f44d3fbfd09ee68a923895"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5737C" w14:textId="4E2DE554"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3CC5E2" id="_x0000_t202" coordsize="21600,21600" o:spt="202" path="m,l,21600r21600,l21600,xe">
              <v:stroke joinstyle="miter"/>
              <v:path gradientshapeok="t" o:connecttype="rect"/>
            </v:shapetype>
            <v:shape id="MSIPCMb4f44d3fbfd09ee68a923895" o:spid="_x0000_s1035" type="#_x0000_t202" alt="{&quot;HashCode&quot;:1178062039,&quot;Height&quot;:9999999.0,&quot;Width&quot;:9999999.0,&quot;Placement&quot;:&quot;Header&quot;,&quot;Index&quot;:&quot;OddAndEven&quot;,&quot;Section&quot;:5,&quot;Top&quot;:0.0,&quot;Left&quot;:0.0}" style="position:absolute;margin-left:0;margin-top:0;width:612pt;height:34.85pt;z-index:25167852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Ixw6mxAgAAWwUAAA4AAAAA&#10;AAAAAAAAAAAALgIAAGRycy9lMm9Eb2MueG1sUEsBAi0AFAAGAAgAAAAhAFW3+zXbAAAABQEAAA8A&#10;AAAAAAAAAAAAAAAACwUAAGRycy9kb3ducmV2LnhtbFBLBQYAAAAABAAEAPMAAAATBgAAAAA=&#10;" o:allowincell="f" filled="f" stroked="f" strokeweight=".5pt">
              <v:textbox inset=",0,,0">
                <w:txbxContent>
                  <w:p w14:paraId="5515737C" w14:textId="4E2DE554"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2120" w14:textId="06B2AC98" w:rsidR="00C454ED" w:rsidRPr="00D34DF3" w:rsidRDefault="00447325" w:rsidP="00BA63D9">
    <w:pPr>
      <w:pStyle w:val="SOFinalHeaderIntroStage1Line"/>
    </w:pPr>
    <w:r>
      <w:rPr>
        <w:noProof/>
      </w:rPr>
      <mc:AlternateContent>
        <mc:Choice Requires="wps">
          <w:drawing>
            <wp:anchor distT="0" distB="0" distL="114300" distR="114300" simplePos="0" relativeHeight="251677153" behindDoc="0" locked="0" layoutInCell="0" allowOverlap="1" wp14:anchorId="0F93F08E" wp14:editId="3781D023">
              <wp:simplePos x="0" y="0"/>
              <wp:positionH relativeFrom="page">
                <wp:align>center</wp:align>
              </wp:positionH>
              <wp:positionV relativeFrom="page">
                <wp:align>top</wp:align>
              </wp:positionV>
              <wp:extent cx="7772400" cy="442595"/>
              <wp:effectExtent l="0" t="0" r="0" b="14605"/>
              <wp:wrapNone/>
              <wp:docPr id="10" name="MSIPCMfbfe439a9298d268721fdf24"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06C73" w14:textId="24B6132A"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93F08E" id="_x0000_t202" coordsize="21600,21600" o:spt="202" path="m,l,21600r21600,l21600,xe">
              <v:stroke joinstyle="miter"/>
              <v:path gradientshapeok="t" o:connecttype="rect"/>
            </v:shapetype>
            <v:shape id="MSIPCMfbfe439a9298d268721fdf24" o:spid="_x0000_s1036" type="#_x0000_t202" alt="{&quot;HashCode&quot;:1178062039,&quot;Height&quot;:9999999.0,&quot;Width&quot;:9999999.0,&quot;Placement&quot;:&quot;Header&quot;,&quot;Index&quot;:&quot;Primary&quot;,&quot;Section&quot;:5,&quot;Top&quot;:0.0,&quot;Left&quot;:0.0}" style="position:absolute;margin-left:0;margin-top:0;width:612pt;height:34.85pt;z-index:2516771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ax1nzrwIAAFgFAAAOAAAAAAAA&#10;AAAAAAAAAC4CAABkcnMvZTJvRG9jLnhtbFBLAQItABQABgAIAAAAIQBVt/s12wAAAAUBAAAPAAAA&#10;AAAAAAAAAAAAAAkFAABkcnMvZG93bnJldi54bWxQSwUGAAAAAAQABADzAAAAEQYAAAAA&#10;" o:allowincell="f" filled="f" stroked="f" strokeweight=".5pt">
              <v:textbox inset=",0,,0">
                <w:txbxContent>
                  <w:p w14:paraId="5B106C73" w14:textId="24B6132A"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9254" w14:textId="07F83A18"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8239" behindDoc="0" locked="0" layoutInCell="0" allowOverlap="1" wp14:anchorId="58D970ED" wp14:editId="12FDCF42">
              <wp:simplePos x="0" y="0"/>
              <wp:positionH relativeFrom="page">
                <wp:align>center</wp:align>
              </wp:positionH>
              <wp:positionV relativeFrom="page">
                <wp:align>top</wp:align>
              </wp:positionV>
              <wp:extent cx="7772400" cy="442595"/>
              <wp:effectExtent l="0" t="0" r="0" b="14605"/>
              <wp:wrapNone/>
              <wp:docPr id="11" name="MSIPCM6262469facebbb2142bbdaab"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F7545" w14:textId="68659338"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D970ED" id="_x0000_t202" coordsize="21600,21600" o:spt="202" path="m,l,21600r21600,l21600,xe">
              <v:stroke joinstyle="miter"/>
              <v:path gradientshapeok="t" o:connecttype="rect"/>
            </v:shapetype>
            <v:shape id="MSIPCM6262469facebbb2142bbdaab" o:spid="_x0000_s1037" type="#_x0000_t202" alt="{&quot;HashCode&quot;:1178062039,&quot;Height&quot;:9999999.0,&quot;Width&quot;:9999999.0,&quot;Placement&quot;:&quot;Header&quot;,&quot;Index&quot;:&quot;FirstPage&quot;,&quot;Section&quot;:5,&quot;Top&quot;:0.0,&quot;Left&quot;:0.0}" style="position:absolute;margin-left:0;margin-top:0;width:612pt;height:34.85pt;z-index:2516782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u45QurAIAAFsFAAAOAAAAAAAAAAAA&#10;AAAAAC4CAABkcnMvZTJvRG9jLnhtbFBLAQItABQABgAIAAAAIQBVt/s12wAAAAUBAAAPAAAAAAAA&#10;AAAAAAAAAAYFAABkcnMvZG93bnJldi54bWxQSwUGAAAAAAQABADzAAAADgYAAAAA&#10;" o:allowincell="f" filled="f" stroked="f" strokeweight=".5pt">
              <v:textbox inset=",0,,0">
                <w:txbxContent>
                  <w:p w14:paraId="17BF7545" w14:textId="68659338"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776D" w14:textId="05588279" w:rsidR="00C454ED" w:rsidRPr="00D34DF3" w:rsidRDefault="00447325" w:rsidP="00BA63D9">
    <w:pPr>
      <w:pStyle w:val="SOFinalHeaderIntroStage1Line"/>
    </w:pPr>
    <w:r>
      <w:rPr>
        <w:noProof/>
      </w:rPr>
      <mc:AlternateContent>
        <mc:Choice Requires="wps">
          <w:drawing>
            <wp:anchor distT="0" distB="0" distL="114300" distR="114300" simplePos="0" relativeHeight="251684863" behindDoc="0" locked="0" layoutInCell="0" allowOverlap="1" wp14:anchorId="2F92076B" wp14:editId="11B7586F">
              <wp:simplePos x="0" y="0"/>
              <wp:positionH relativeFrom="page">
                <wp:align>center</wp:align>
              </wp:positionH>
              <wp:positionV relativeFrom="page">
                <wp:align>top</wp:align>
              </wp:positionV>
              <wp:extent cx="7772400" cy="442595"/>
              <wp:effectExtent l="0" t="0" r="0" b="14605"/>
              <wp:wrapNone/>
              <wp:docPr id="15" name="MSIPCM33f745c9a6bed153adcaa422"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BB12" w14:textId="6B4B2B1B"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92076B" id="_x0000_t202" coordsize="21600,21600" o:spt="202" path="m,l,21600r21600,l21600,xe">
              <v:stroke joinstyle="miter"/>
              <v:path gradientshapeok="t" o:connecttype="rect"/>
            </v:shapetype>
            <v:shape id="MSIPCM33f745c9a6bed153adcaa422" o:spid="_x0000_s1038" type="#_x0000_t202" alt="{&quot;HashCode&quot;:1178062039,&quot;Height&quot;:9999999.0,&quot;Width&quot;:9999999.0,&quot;Placement&quot;:&quot;Header&quot;,&quot;Index&quot;:&quot;OddAndEven&quot;,&quot;Section&quot;:6,&quot;Top&quot;:0.0,&quot;Left&quot;:0.0}" style="position:absolute;margin-left:0;margin-top:0;width:612pt;height:34.85pt;z-index:2516848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FeUpLACAABcBQAADgAAAAAA&#10;AAAAAAAAAAAuAgAAZHJzL2Uyb0RvYy54bWxQSwECLQAUAAYACAAAACEAVbf7NdsAAAAFAQAADwAA&#10;AAAAAAAAAAAAAAAKBQAAZHJzL2Rvd25yZXYueG1sUEsFBgAAAAAEAAQA8wAAABIGAAAAAA==&#10;" o:allowincell="f" filled="f" stroked="f" strokeweight=".5pt">
              <v:textbox inset=",0,,0">
                <w:txbxContent>
                  <w:p w14:paraId="6BADBB12" w14:textId="6B4B2B1B"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AD6E" w14:textId="6F1A70F3" w:rsidR="00C454ED" w:rsidRPr="00D34DF3" w:rsidRDefault="00447325" w:rsidP="00BA63D9">
    <w:pPr>
      <w:pStyle w:val="SOFinalHeaderIntroStage1Line"/>
    </w:pPr>
    <w:r>
      <w:rPr>
        <w:noProof/>
      </w:rPr>
      <mc:AlternateContent>
        <mc:Choice Requires="wps">
          <w:drawing>
            <wp:anchor distT="0" distB="0" distL="114300" distR="114300" simplePos="0" relativeHeight="251679213" behindDoc="0" locked="0" layoutInCell="0" allowOverlap="1" wp14:anchorId="646C1A54" wp14:editId="014681A8">
              <wp:simplePos x="0" y="0"/>
              <wp:positionH relativeFrom="page">
                <wp:align>center</wp:align>
              </wp:positionH>
              <wp:positionV relativeFrom="page">
                <wp:align>top</wp:align>
              </wp:positionV>
              <wp:extent cx="7772400" cy="442595"/>
              <wp:effectExtent l="0" t="0" r="0" b="14605"/>
              <wp:wrapNone/>
              <wp:docPr id="13" name="MSIPCMde204846958b4da0136be3cb"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8A17D" w14:textId="1D6B0BD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6C1A54" id="_x0000_t202" coordsize="21600,21600" o:spt="202" path="m,l,21600r21600,l21600,xe">
              <v:stroke joinstyle="miter"/>
              <v:path gradientshapeok="t" o:connecttype="rect"/>
            </v:shapetype>
            <v:shape id="MSIPCMde204846958b4da0136be3cb" o:spid="_x0000_s1039" type="#_x0000_t202" alt="{&quot;HashCode&quot;:1178062039,&quot;Height&quot;:9999999.0,&quot;Width&quot;:9999999.0,&quot;Placement&quot;:&quot;Header&quot;,&quot;Index&quot;:&quot;Primary&quot;,&quot;Section&quot;:6,&quot;Top&quot;:0.0,&quot;Left&quot;:0.0}" style="position:absolute;margin-left:0;margin-top:0;width:612pt;height:34.85pt;z-index:2516792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SjQgvrwIAAFkFAAAOAAAAAAAA&#10;AAAAAAAAAC4CAABkcnMvZTJvRG9jLnhtbFBLAQItABQABgAIAAAAIQBVt/s12wAAAAUBAAAPAAAA&#10;AAAAAAAAAAAAAAkFAABkcnMvZG93bnJldi54bWxQSwUGAAAAAAQABADzAAAAEQYAAAAA&#10;" o:allowincell="f" filled="f" stroked="f" strokeweight=".5pt">
              <v:textbox inset=",0,,0">
                <w:txbxContent>
                  <w:p w14:paraId="4008A17D" w14:textId="1D6B0BD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0713" w14:textId="64D9C0F1" w:rsidR="00C454ED" w:rsidRPr="00D34DF3" w:rsidRDefault="00447325" w:rsidP="00BA63D9">
    <w:pPr>
      <w:pStyle w:val="SOFinalHeaderIntroStage1Line"/>
    </w:pPr>
    <w:r>
      <w:rPr>
        <w:noProof/>
      </w:rPr>
      <mc:AlternateContent>
        <mc:Choice Requires="wps">
          <w:drawing>
            <wp:anchor distT="0" distB="0" distL="114300" distR="114300" simplePos="0" relativeHeight="251679280" behindDoc="0" locked="0" layoutInCell="0" allowOverlap="1" wp14:anchorId="10CBC28F" wp14:editId="3DC86C12">
              <wp:simplePos x="0" y="0"/>
              <wp:positionH relativeFrom="page">
                <wp:align>center</wp:align>
              </wp:positionH>
              <wp:positionV relativeFrom="page">
                <wp:align>top</wp:align>
              </wp:positionV>
              <wp:extent cx="7772400" cy="442595"/>
              <wp:effectExtent l="0" t="0" r="0" b="14605"/>
              <wp:wrapNone/>
              <wp:docPr id="14" name="MSIPCM73d54a089d72623a3ae21256"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59E81C" w14:textId="0B4AE3E7"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CBC28F" id="_x0000_t202" coordsize="21600,21600" o:spt="202" path="m,l,21600r21600,l21600,xe">
              <v:stroke joinstyle="miter"/>
              <v:path gradientshapeok="t" o:connecttype="rect"/>
            </v:shapetype>
            <v:shape id="MSIPCM73d54a089d72623a3ae21256" o:spid="_x0000_s1040" type="#_x0000_t202" alt="{&quot;HashCode&quot;:1178062039,&quot;Height&quot;:9999999.0,&quot;Width&quot;:9999999.0,&quot;Placement&quot;:&quot;Header&quot;,&quot;Index&quot;:&quot;FirstPage&quot;,&quot;Section&quot;:6,&quot;Top&quot;:0.0,&quot;Left&quot;:0.0}" style="position:absolute;margin-left:0;margin-top:0;width:612pt;height:34.85pt;z-index:2516792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AL/yrACAABbBQAADgAAAAAA&#10;AAAAAAAAAAAuAgAAZHJzL2Uyb0RvYy54bWxQSwECLQAUAAYACAAAACEAVbf7NdsAAAAFAQAADwAA&#10;AAAAAAAAAAAAAAAKBQAAZHJzL2Rvd25yZXYueG1sUEsFBgAAAAAEAAQA8wAAABIGAAAAAA==&#10;" o:allowincell="f" filled="f" stroked="f" strokeweight=".5pt">
              <v:textbox inset=",0,,0">
                <w:txbxContent>
                  <w:p w14:paraId="7C59E81C" w14:textId="0B4AE3E7"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BA20" w14:textId="0BB7385C" w:rsidR="009E6247" w:rsidRPr="00D34DF3" w:rsidRDefault="009E6247" w:rsidP="009E624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735E" w14:textId="6BAE4793" w:rsidR="00C454ED" w:rsidRPr="00D34DF3" w:rsidRDefault="00447325" w:rsidP="00BA63D9">
    <w:pPr>
      <w:pStyle w:val="SOFinalHeaderIntroStage1Line"/>
    </w:pPr>
    <w:r>
      <w:rPr>
        <w:noProof/>
      </w:rPr>
      <mc:AlternateContent>
        <mc:Choice Requires="wps">
          <w:drawing>
            <wp:anchor distT="0" distB="0" distL="114300" distR="114300" simplePos="0" relativeHeight="251679729" behindDoc="0" locked="0" layoutInCell="0" allowOverlap="1" wp14:anchorId="17FCD501" wp14:editId="7B7387C9">
              <wp:simplePos x="0" y="0"/>
              <wp:positionH relativeFrom="page">
                <wp:align>center</wp:align>
              </wp:positionH>
              <wp:positionV relativeFrom="page">
                <wp:align>top</wp:align>
              </wp:positionV>
              <wp:extent cx="7772400" cy="442595"/>
              <wp:effectExtent l="0" t="0" r="0" b="14605"/>
              <wp:wrapNone/>
              <wp:docPr id="18" name="MSIPCM667c46c39da513aa642da85b"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CD501" id="_x0000_t202" coordsize="21600,21600" o:spt="202" path="m,l,21600r21600,l21600,xe">
              <v:stroke joinstyle="miter"/>
              <v:path gradientshapeok="t" o:connecttype="rect"/>
            </v:shapetype>
            <v:shape id="MSIPCM667c46c39da513aa642da85b"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97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H7ZCJsgIAAFwFAAAOAAAA&#10;AAAAAAAAAAAAAC4CAABkcnMvZTJvRG9jLnhtbFBLAQItABQABgAIAAAAIQBVt/s12wAAAAUBAAAP&#10;AAAAAAAAAAAAAAAAAAwFAABkcnMvZG93bnJldi54bWxQSwUGAAAAAAQABADzAAAAFAYAAAAA&#10;" o:allowincell="f" filled="f" stroked="f" strokeweight=".5pt">
              <v:textbox inset=",0,,0">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36FF" w14:textId="0F2E834B" w:rsidR="00C454ED" w:rsidRPr="00D34DF3" w:rsidRDefault="00447325" w:rsidP="00BA63D9">
    <w:pPr>
      <w:pStyle w:val="SOFinalHeaderIntroStage1Line"/>
    </w:pPr>
    <w:r>
      <w:rPr>
        <w:noProof/>
      </w:rPr>
      <mc:AlternateContent>
        <mc:Choice Requires="wps">
          <w:drawing>
            <wp:anchor distT="0" distB="0" distL="114300" distR="114300" simplePos="0" relativeHeight="251679348" behindDoc="0" locked="0" layoutInCell="0" allowOverlap="1" wp14:anchorId="066F8148" wp14:editId="0ABF880F">
              <wp:simplePos x="0" y="0"/>
              <wp:positionH relativeFrom="page">
                <wp:align>center</wp:align>
              </wp:positionH>
              <wp:positionV relativeFrom="page">
                <wp:align>top</wp:align>
              </wp:positionV>
              <wp:extent cx="7772400" cy="442595"/>
              <wp:effectExtent l="0" t="0" r="0" b="14605"/>
              <wp:wrapNone/>
              <wp:docPr id="16" name="MSIPCMfb5a4c51beecde0f1f493d30"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6F8148" id="_x0000_t202" coordsize="21600,21600" o:spt="202" path="m,l,21600r21600,l21600,xe">
              <v:stroke joinstyle="miter"/>
              <v:path gradientshapeok="t" o:connecttype="rect"/>
            </v:shapetype>
            <v:shape id="MSIPCMfb5a4c51beecde0f1f493d30"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9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k7tUorwIAAFkFAAAOAAAAAAAA&#10;AAAAAAAAAC4CAABkcnMvZTJvRG9jLnhtbFBLAQItABQABgAIAAAAIQBVt/s12wAAAAUBAAAPAAAA&#10;AAAAAAAAAAAAAAkFAABkcnMvZG93bnJldi54bWxQSwUGAAAAAAQABADzAAAAEQYAAAAA&#10;" o:allowincell="f" filled="f" stroked="f" strokeweight=".5pt">
              <v:textbox inset=",0,,0">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0302" w14:textId="3F44DB4F"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530" behindDoc="0" locked="0" layoutInCell="0" allowOverlap="1" wp14:anchorId="4F9E43D0" wp14:editId="43302514">
              <wp:simplePos x="0" y="0"/>
              <wp:positionH relativeFrom="page">
                <wp:align>center</wp:align>
              </wp:positionH>
              <wp:positionV relativeFrom="page">
                <wp:align>top</wp:align>
              </wp:positionV>
              <wp:extent cx="7772400" cy="442595"/>
              <wp:effectExtent l="0" t="0" r="0" b="14605"/>
              <wp:wrapNone/>
              <wp:docPr id="17" name="MSIPCMf51a4133825a60b67d0cffb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9E43D0" id="_x0000_t202" coordsize="21600,21600" o:spt="202" path="m,l,21600r21600,l21600,xe">
              <v:stroke joinstyle="miter"/>
              <v:path gradientshapeok="t" o:connecttype="rect"/>
            </v:shapetype>
            <v:shape id="MSIPCMf51a4133825a60b67d0cffb7"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95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yKRWJrAIAAFsFAAAOAAAAAAAAAAAA&#10;AAAAAC4CAABkcnMvZTJvRG9jLnhtbFBLAQItABQABgAIAAAAIQBVt/s12wAAAAUBAAAPAAAAAAAA&#10;AAAAAAAAAAYFAABkcnMvZG93bnJldi54bWxQSwUGAAAAAAQABADzAAAADgYAAAAA&#10;" o:allowincell="f" filled="f" stroked="f" strokeweight=".5pt">
              <v:textbox inset=",0,,0">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3D7" w14:textId="12F77A7E" w:rsidR="00C454ED" w:rsidRDefault="00447325" w:rsidP="00F669CA">
    <w:pPr>
      <w:pStyle w:val="Header"/>
      <w:tabs>
        <w:tab w:val="clear" w:pos="4153"/>
        <w:tab w:val="clear" w:pos="8306"/>
        <w:tab w:val="left" w:pos="2475"/>
      </w:tabs>
    </w:pPr>
    <w:r>
      <w:rPr>
        <w:noProof/>
      </w:rPr>
      <mc:AlternateContent>
        <mc:Choice Requires="wps">
          <w:drawing>
            <wp:anchor distT="0" distB="0" distL="114300" distR="114300" simplePos="0" relativeHeight="251673141" behindDoc="0" locked="0" layoutInCell="0" allowOverlap="1" wp14:anchorId="3B230239" wp14:editId="73A51548">
              <wp:simplePos x="0" y="0"/>
              <wp:positionH relativeFrom="page">
                <wp:align>center</wp:align>
              </wp:positionH>
              <wp:positionV relativeFrom="page">
                <wp:align>top</wp:align>
              </wp:positionV>
              <wp:extent cx="7772400" cy="442595"/>
              <wp:effectExtent l="0" t="0" r="0" b="14605"/>
              <wp:wrapNone/>
              <wp:docPr id="3" name="MSIPCMfa6e4271af9fc3f5d7cc3f8b"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CB6C9" w14:textId="51C22C8D"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0239" id="_x0000_t202" coordsize="21600,21600" o:spt="202" path="m,l,21600r21600,l21600,xe">
              <v:stroke joinstyle="miter"/>
              <v:path gradientshapeok="t" o:connecttype="rect"/>
            </v:shapetype>
            <v:shape id="MSIPCMfa6e4271af9fc3f5d7cc3f8b"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731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" o:allowincell="f" filled="f" stroked="f" strokeweight=".5pt">
              <v:textbox inset=",0,,0">
                <w:txbxContent>
                  <w:p w14:paraId="4D0CB6C9" w14:textId="51C22C8D"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5475" w14:textId="0D33E256" w:rsidR="00E3699E" w:rsidRDefault="00E3699E" w:rsidP="00E3699E">
    <w:pPr>
      <w:pStyle w:val="Header"/>
      <w:tabs>
        <w:tab w:val="clear" w:pos="4153"/>
        <w:tab w:val="clear" w:pos="8306"/>
        <w:tab w:val="left" w:pos="2475"/>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4E4A" w14:textId="2128DB91"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736" behindDoc="0" locked="0" layoutInCell="0" allowOverlap="1" wp14:anchorId="377C1488" wp14:editId="52ABB949">
              <wp:simplePos x="0" y="0"/>
              <wp:positionH relativeFrom="page">
                <wp:align>center</wp:align>
              </wp:positionH>
              <wp:positionV relativeFrom="page">
                <wp:align>top</wp:align>
              </wp:positionV>
              <wp:extent cx="7772400" cy="442595"/>
              <wp:effectExtent l="0" t="0" r="0" b="14605"/>
              <wp:wrapNone/>
              <wp:docPr id="19" name="MSIPCM0c7749c7bfc1dbab4995865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7C1488" id="_x0000_t202" coordsize="21600,21600" o:spt="202" path="m,l,21600r21600,l21600,xe">
              <v:stroke joinstyle="miter"/>
              <v:path gradientshapeok="t" o:connecttype="rect"/>
            </v:shapetype>
            <v:shape id="MSIPCM0c7749c7bfc1dbab4995865d" o:spid="_x0000_s1042" type="#_x0000_t202" alt="{&quot;HashCode&quot;:1178062039,&quot;Height&quot;:9999999.0,&quot;Width&quot;:9999999.0,&quot;Placement&quot;:&quot;Header&quot;,&quot;Index&quot;:&quot;Primary&quot;,&quot;Section&quot;:9,&quot;Top&quot;:0.0,&quot;Left&quot;:0.0}" style="position:absolute;margin-left:0;margin-top:0;width:612pt;height:34.85pt;z-index:2516797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EOuX2uAgAAWQUAAA4AAAAAAAAA&#10;AAAAAAAALgIAAGRycy9lMm9Eb2MueG1sUEsBAi0AFAAGAAgAAAAhAFW3+zXbAAAABQEAAA8AAAAA&#10;AAAAAAAAAAAACAUAAGRycy9kb3ducmV2LnhtbFBLBQYAAAAABAAEAPMAAAAQBgAAAAA=&#10;" o:allowincell="f" filled="f" stroked="f" strokeweight=".5pt">
              <v:textbox inset=",0,,0">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AB84" w14:textId="77777777" w:rsidR="00C454ED" w:rsidRPr="00D34DF3" w:rsidRDefault="00C454ED" w:rsidP="009412CC">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080F" w14:textId="13A9F755"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7A823F95" wp14:editId="483205F8">
              <wp:simplePos x="0" y="0"/>
              <wp:positionH relativeFrom="page">
                <wp:align>center</wp:align>
              </wp:positionH>
              <wp:positionV relativeFrom="page">
                <wp:align>top</wp:align>
              </wp:positionV>
              <wp:extent cx="7772400" cy="442595"/>
              <wp:effectExtent l="0" t="0" r="0" b="14605"/>
              <wp:wrapNone/>
              <wp:docPr id="20" name="MSIPCM9c3f403eaccc3daf905149a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23F95" id="_x0000_t202" coordsize="21600,21600" o:spt="202" path="m,l,21600r21600,l21600,xe">
              <v:stroke joinstyle="miter"/>
              <v:path gradientshapeok="t" o:connecttype="rect"/>
            </v:shapetype>
            <v:shape id="MSIPCM9c3f403eaccc3daf905149a2" o:spid="_x0000_s1043" type="#_x0000_t202" alt="{&quot;HashCode&quot;:1178062039,&quot;Height&quot;:9999999.0,&quot;Width&quot;:9999999.0,&quot;Placement&quot;:&quot;Header&quot;,&quot;Index&quot;:&quot;Primary&quot;,&quot;Section&quot;:10,&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oV7oSuAgAAWgUAAA4AAAAAAAAA&#10;AAAAAAAALgIAAGRycy9lMm9Eb2MueG1sUEsBAi0AFAAGAAgAAAAhAFW3+zXbAAAABQEAAA8AAAAA&#10;AAAAAAAAAAAACAUAAGRycy9kb3ducmV2LnhtbFBLBQYAAAAABAAEAPMAAAAQBgAAAAA=&#10;" o:allowincell="f" filled="f" stroked="f" strokeweight=".5pt">
              <v:textbox inset=",0,,0">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10E8" w14:textId="5B41F094" w:rsidR="009E6247" w:rsidRDefault="009E6247" w:rsidP="009E6247">
    <w:pPr>
      <w:pStyle w:val="Header"/>
      <w:tabs>
        <w:tab w:val="clear" w:pos="4153"/>
        <w:tab w:val="clear" w:pos="8306"/>
        <w:tab w:val="left" w:pos="2475"/>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7BCA" w14:textId="520DAE20"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511" behindDoc="0" locked="0" layoutInCell="0" allowOverlap="1" wp14:anchorId="71DDD132" wp14:editId="5682C1FA">
              <wp:simplePos x="0" y="190500"/>
              <wp:positionH relativeFrom="page">
                <wp:align>center</wp:align>
              </wp:positionH>
              <wp:positionV relativeFrom="page">
                <wp:align>top</wp:align>
              </wp:positionV>
              <wp:extent cx="7772400" cy="442595"/>
              <wp:effectExtent l="0" t="0" r="0" b="14605"/>
              <wp:wrapNone/>
              <wp:docPr id="21" name="MSIPCM75024b3e8427474b1fd87eec"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DDD132" id="_x0000_t202" coordsize="21600,21600" o:spt="202" path="m,l,21600r21600,l21600,xe">
              <v:stroke joinstyle="miter"/>
              <v:path gradientshapeok="t" o:connecttype="rect"/>
            </v:shapetype>
            <v:shape id="MSIPCM75024b3e8427474b1fd87eec" o:spid="_x0000_s1044" type="#_x0000_t202" alt="{&quot;HashCode&quot;:1178062039,&quot;Height&quot;:9999999.0,&quot;Width&quot;:9999999.0,&quot;Placement&quot;:&quot;Header&quot;,&quot;Index&quot;:&quot;Primary&quot;,&quot;Section&quot;:11,&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1erPW7ACAABaBQAADgAAAAAA&#10;AAAAAAAAAAAuAgAAZHJzL2Uyb0RvYy54bWxQSwECLQAUAAYACAAAACEAVbf7NdsAAAAFAQAADwAA&#10;AAAAAAAAAAAAAAAKBQAAZHJzL2Rvd25yZXYueG1sUEsFBgAAAAAEAAQA8wAAABIGAAAAAA==&#10;" o:allowincell="f" filled="f" stroked="f" strokeweight=".5pt">
              <v:textbox inset=",0,,0">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046" w14:textId="1B07ACB9" w:rsidR="00447325" w:rsidRDefault="00447325">
    <w:pPr>
      <w:pStyle w:val="Header"/>
    </w:pPr>
    <w:r>
      <w:rPr>
        <w:noProof/>
      </w:rPr>
      <mc:AlternateContent>
        <mc:Choice Requires="wps">
          <w:drawing>
            <wp:anchor distT="0" distB="0" distL="114300" distR="114300" simplePos="0" relativeHeight="251673414" behindDoc="0" locked="0" layoutInCell="0" allowOverlap="1" wp14:anchorId="1079EF21" wp14:editId="1E7A3E15">
              <wp:simplePos x="0" y="190500"/>
              <wp:positionH relativeFrom="page">
                <wp:align>center</wp:align>
              </wp:positionH>
              <wp:positionV relativeFrom="page">
                <wp:align>top</wp:align>
              </wp:positionV>
              <wp:extent cx="7772400" cy="442595"/>
              <wp:effectExtent l="0" t="0" r="0" b="14605"/>
              <wp:wrapNone/>
              <wp:docPr id="4" name="MSIPCM7c194f86be8be590e066a01e"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77074" w14:textId="2E58F935"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9EF21" id="_x0000_t202" coordsize="21600,21600" o:spt="202" path="m,l,21600r21600,l21600,xe">
              <v:stroke joinstyle="miter"/>
              <v:path gradientshapeok="t" o:connecttype="rect"/>
            </v:shapetype>
            <v:shape id="MSIPCM7c194f86be8be590e066a01e"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734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4JJ6Va0CAABZBQAADgAAAAAAAAAA&#10;AAAAAAAuAgAAZHJzL2Uyb0RvYy54bWxQSwECLQAUAAYACAAAACEAVbf7NdsAAAAFAQAADwAAAAAA&#10;AAAAAAAAAAAHBQAAZHJzL2Rvd25yZXYueG1sUEsFBgAAAAAEAAQA8wAAAA8GAAAAAA==&#10;" o:allowincell="f" filled="f" stroked="f" strokeweight=".5pt">
              <v:textbox inset=",0,,0">
                <w:txbxContent>
                  <w:p w14:paraId="7E377074" w14:textId="2E58F935"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C3B8" w14:textId="603B01A1" w:rsidR="00E92A53" w:rsidRDefault="00F37534" w:rsidP="00E92A53">
    <w:pPr>
      <w:pStyle w:val="Header"/>
      <w:tabs>
        <w:tab w:val="clear" w:pos="4153"/>
        <w:tab w:val="clear" w:pos="8306"/>
        <w:tab w:val="left" w:pos="2475"/>
      </w:tabs>
    </w:pPr>
    <w:r>
      <w:rPr>
        <w:noProof/>
      </w:rPr>
      <mc:AlternateContent>
        <mc:Choice Requires="wps">
          <w:drawing>
            <wp:anchor distT="0" distB="0" distL="114300" distR="114300" simplePos="0" relativeHeight="251688960" behindDoc="0" locked="0" layoutInCell="0" allowOverlap="1" wp14:anchorId="52BA5F0B" wp14:editId="52DD15DE">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DAC62"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BA5F0B" id="_x0000_t202" coordsize="21600,21600" o:spt="202" path="m,l,21600r21600,l21600,xe">
              <v:stroke joinstyle="miter"/>
              <v:path gradientshapeok="t" o:connecttype="rect"/>
            </v:shapetype>
            <v:shape id="_x0000_s1030" type="#_x0000_t202" alt="{&quot;HashCode&quot;:1178062039,&quot;Height&quot;:9999999.0,&quot;Width&quot;:9999999.0,&quot;Placement&quot;:&quot;Header&quot;,&quot;Index&quot;:&quot;OddAndEven&quot;,&quot;Section&quot;:5,&quot;Top&quot;:0.0,&quot;Left&quot;:0.0}" style="position:absolute;margin-left:-8.45pt;margin-top:0;width:612pt;height:34.85pt;z-index:2516889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Xxxj7ECAABbBQAADgAA&#10;AAAAAAAAAAAAAAAuAgAAZHJzL2Uyb0RvYy54bWxQSwECLQAUAAYACAAAACEASJAc1t0AAAAIAQAA&#10;DwAAAAAAAAAAAAAAAAALBQAAZHJzL2Rvd25yZXYueG1sUEsFBgAAAAAEAAQA8wAAABUGAAAAAA==&#10;" o:allowincell="f" filled="f" stroked="f" strokeweight=".5pt">
              <v:textbox inset=",0,,0">
                <w:txbxContent>
                  <w:p w14:paraId="54FDAC62"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08CD" w14:textId="77777777" w:rsidR="00C454ED" w:rsidRDefault="00C454E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1D92" w14:textId="2F5F2B72"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4689" behindDoc="0" locked="0" layoutInCell="0" allowOverlap="1" wp14:anchorId="711283EA" wp14:editId="5FEADC2E">
              <wp:simplePos x="0" y="0"/>
              <wp:positionH relativeFrom="page">
                <wp:align>center</wp:align>
              </wp:positionH>
              <wp:positionV relativeFrom="page">
                <wp:align>top</wp:align>
              </wp:positionV>
              <wp:extent cx="7772400" cy="442595"/>
              <wp:effectExtent l="0" t="0" r="0" b="14605"/>
              <wp:wrapNone/>
              <wp:docPr id="6" name="MSIPCM0d2d47a59725c3ed2451bacb"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6B44" w14:textId="2A8BDFB6"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1283EA" id="_x0000_t202" coordsize="21600,21600" o:spt="202" path="m,l,21600r21600,l21600,xe">
              <v:stroke joinstyle="miter"/>
              <v:path gradientshapeok="t" o:connecttype="rect"/>
            </v:shapetype>
            <v:shape id="MSIPCM0d2d47a59725c3ed2451bacb" o:spid="_x0000_s1031" type="#_x0000_t202" alt="{&quot;HashCode&quot;:1178062039,&quot;Height&quot;:9999999.0,&quot;Width&quot;:9999999.0,&quot;Placement&quot;:&quot;Header&quot;,&quot;Index&quot;:&quot;Primary&quot;,&quot;Section&quot;:3,&quot;Top&quot;:0.0,&quot;Left&quot;:0.0}" style="position:absolute;margin-left:0;margin-top:0;width:612pt;height:34.85pt;z-index:25167468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eCWYGuAgAAVwUAAA4AAAAAAAAA&#10;AAAAAAAALgIAAGRycy9lMm9Eb2MueG1sUEsBAi0AFAAGAAgAAAAhAFW3+zXbAAAABQEAAA8AAAAA&#10;AAAAAAAAAAAACAUAAGRycy9kb3ducmV2LnhtbFBLBQYAAAAABAAEAPMAAAAQBgAAAAA=&#10;" o:allowincell="f" filled="f" stroked="f" strokeweight=".5pt">
              <v:textbox inset=",0,,0">
                <w:txbxContent>
                  <w:p w14:paraId="4D906B44" w14:textId="2A8BDFB6"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3C21" w14:textId="118A0DC7" w:rsidR="00C454ED" w:rsidRPr="00D34DF3" w:rsidRDefault="00447325" w:rsidP="00BA63D9">
    <w:pPr>
      <w:pStyle w:val="SOFinalHeaderIntroStage1Line"/>
    </w:pPr>
    <w:r>
      <w:rPr>
        <w:noProof/>
      </w:rPr>
      <mc:AlternateContent>
        <mc:Choice Requires="wps">
          <w:drawing>
            <wp:anchor distT="0" distB="0" distL="114300" distR="114300" simplePos="0" relativeHeight="251676900" behindDoc="0" locked="0" layoutInCell="0" allowOverlap="1" wp14:anchorId="783F4908" wp14:editId="20AB87E0">
              <wp:simplePos x="0" y="0"/>
              <wp:positionH relativeFrom="page">
                <wp:align>center</wp:align>
              </wp:positionH>
              <wp:positionV relativeFrom="page">
                <wp:align>top</wp:align>
              </wp:positionV>
              <wp:extent cx="7772400" cy="442595"/>
              <wp:effectExtent l="0" t="0" r="0" b="14605"/>
              <wp:wrapNone/>
              <wp:docPr id="9" name="MSIPCM46f54e6bb678cf5294fe4e7f"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2919" w14:textId="5086930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3F4908" id="_x0000_t202" coordsize="21600,21600" o:spt="202" path="m,l,21600r21600,l21600,xe">
              <v:stroke joinstyle="miter"/>
              <v:path gradientshapeok="t" o:connecttype="rect"/>
            </v:shapetype>
            <v:shape id="MSIPCM46f54e6bb678cf5294fe4e7f" o:spid="_x0000_s1032" type="#_x0000_t202" alt="{&quot;HashCode&quot;:1178062039,&quot;Height&quot;:9999999.0,&quot;Width&quot;:9999999.0,&quot;Placement&quot;:&quot;Header&quot;,&quot;Index&quot;:&quot;OddAndEven&quot;,&quot;Section&quot;:4,&quot;Top&quot;:0.0,&quot;Left&quot;:0.0}" style="position:absolute;margin-left:0;margin-top:0;width:612pt;height:34.85pt;z-index:2516769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VQZxGxAgAAWgUAAA4AAAAA&#10;AAAAAAAAAAAALgIAAGRycy9lMm9Eb2MueG1sUEsBAi0AFAAGAAgAAAAhAFW3+zXbAAAABQEAAA8A&#10;AAAAAAAAAAAAAAAACwUAAGRycy9kb3ducmV2LnhtbFBLBQYAAAAABAAEAPMAAAATBgAAAAA=&#10;" o:allowincell="f" filled="f" stroked="f" strokeweight=".5pt">
              <v:textbox inset=",0,,0">
                <w:txbxContent>
                  <w:p w14:paraId="54AC2919" w14:textId="5086930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7E38" w14:textId="248384DB" w:rsidR="00C454ED" w:rsidRPr="00D34DF3" w:rsidRDefault="00447325" w:rsidP="00BA63D9">
    <w:pPr>
      <w:pStyle w:val="SOFinalHeaderIntroStage1Line"/>
    </w:pPr>
    <w:r>
      <w:rPr>
        <w:noProof/>
      </w:rPr>
      <mc:AlternateContent>
        <mc:Choice Requires="wps">
          <w:drawing>
            <wp:anchor distT="0" distB="0" distL="114300" distR="114300" simplePos="0" relativeHeight="251675652" behindDoc="0" locked="0" layoutInCell="0" allowOverlap="1" wp14:anchorId="648C8792" wp14:editId="72D65C41">
              <wp:simplePos x="0" y="0"/>
              <wp:positionH relativeFrom="page">
                <wp:align>center</wp:align>
              </wp:positionH>
              <wp:positionV relativeFrom="page">
                <wp:align>top</wp:align>
              </wp:positionV>
              <wp:extent cx="7772400" cy="442595"/>
              <wp:effectExtent l="0" t="0" r="0" b="14605"/>
              <wp:wrapNone/>
              <wp:docPr id="7" name="MSIPCM2a58416289766c671bc23f84"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A6830" w14:textId="06574C60"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C8792" id="_x0000_t202" coordsize="21600,21600" o:spt="202" path="m,l,21600r21600,l21600,xe">
              <v:stroke joinstyle="miter"/>
              <v:path gradientshapeok="t" o:connecttype="rect"/>
            </v:shapetype>
            <v:shape id="MSIPCM2a58416289766c671bc23f84" o:spid="_x0000_s1033" type="#_x0000_t202" alt="{&quot;HashCode&quot;:1178062039,&quot;Height&quot;:9999999.0,&quot;Width&quot;:9999999.0,&quot;Placement&quot;:&quot;Header&quot;,&quot;Index&quot;:&quot;Primary&quot;,&quot;Section&quot;:4,&quot;Top&quot;:0.0,&quot;Left&quot;:0.0}" style="position:absolute;margin-left:0;margin-top:0;width:612pt;height:34.85pt;z-index:2516756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YiDZkrwIAAFcFAAAOAAAAAAAA&#10;AAAAAAAAAC4CAABkcnMvZTJvRG9jLnhtbFBLAQItABQABgAIAAAAIQBVt/s12wAAAAUBAAAPAAAA&#10;AAAAAAAAAAAAAAkFAABkcnMvZG93bnJldi54bWxQSwUGAAAAAAQABADzAAAAEQYAAAAA&#10;" o:allowincell="f" filled="f" stroked="f" strokeweight=".5pt">
              <v:textbox inset=",0,,0">
                <w:txbxContent>
                  <w:p w14:paraId="39BA6830" w14:textId="06574C60"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8681" w14:textId="0D1A3C7B"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5895" behindDoc="0" locked="0" layoutInCell="0" allowOverlap="1" wp14:anchorId="428EE41E" wp14:editId="6EAF3B7E">
              <wp:simplePos x="0" y="0"/>
              <wp:positionH relativeFrom="page">
                <wp:align>center</wp:align>
              </wp:positionH>
              <wp:positionV relativeFrom="page">
                <wp:align>top</wp:align>
              </wp:positionV>
              <wp:extent cx="7772400" cy="442595"/>
              <wp:effectExtent l="0" t="0" r="0" b="14605"/>
              <wp:wrapNone/>
              <wp:docPr id="8" name="MSIPCM1b604eb4b92cfaf8c49cbcf9"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EF4E" w14:textId="2AFF0DD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8EE41E" id="_x0000_t202" coordsize="21600,21600" o:spt="202" path="m,l,21600r21600,l21600,xe">
              <v:stroke joinstyle="miter"/>
              <v:path gradientshapeok="t" o:connecttype="rect"/>
            </v:shapetype>
            <v:shape id="MSIPCM1b604eb4b92cfaf8c49cbcf9" o:spid="_x0000_s1034" type="#_x0000_t202" alt="{&quot;HashCode&quot;:1178062039,&quot;Height&quot;:9999999.0,&quot;Width&quot;:9999999.0,&quot;Placement&quot;:&quot;Header&quot;,&quot;Index&quot;:&quot;FirstPage&quot;,&quot;Section&quot;:4,&quot;Top&quot;:0.0,&quot;Left&quot;:0.0}" style="position:absolute;margin-left:0;margin-top:0;width:612pt;height:34.85pt;z-index:251675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D9cJ160CAABZBQAADgAAAAAAAAAA&#10;AAAAAAAuAgAAZHJzL2Uyb0RvYy54bWxQSwECLQAUAAYACAAAACEAVbf7NdsAAAAFAQAADwAAAAAA&#10;AAAAAAAAAAAHBQAAZHJzL2Rvd25yZXYueG1sUEsFBgAAAAAEAAQA8wAAAA8GAAAAAA==&#10;" o:allowincell="f" filled="f" stroked="f" strokeweight=".5pt">
              <v:textbox inset=",0,,0">
                <w:txbxContent>
                  <w:p w14:paraId="4AE0EF4E" w14:textId="2AFF0DD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7BF96517"/>
    <w:multiLevelType w:val="hybridMultilevel"/>
    <w:tmpl w:val="0BB21570"/>
    <w:lvl w:ilvl="0" w:tplc="BD2614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6"/>
  </w:num>
  <w:num w:numId="16">
    <w:abstractNumId w:val="13"/>
  </w:num>
  <w:num w:numId="17">
    <w:abstractNumId w:val="18"/>
  </w:num>
  <w:num w:numId="18">
    <w:abstractNumId w:val="10"/>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720D"/>
    <w:rsid w:val="000103F7"/>
    <w:rsid w:val="00012E80"/>
    <w:rsid w:val="00013165"/>
    <w:rsid w:val="00020699"/>
    <w:rsid w:val="000213ED"/>
    <w:rsid w:val="00022706"/>
    <w:rsid w:val="00024688"/>
    <w:rsid w:val="00025830"/>
    <w:rsid w:val="00027908"/>
    <w:rsid w:val="00027A3F"/>
    <w:rsid w:val="00030888"/>
    <w:rsid w:val="000312B5"/>
    <w:rsid w:val="00033597"/>
    <w:rsid w:val="00033897"/>
    <w:rsid w:val="00034DBC"/>
    <w:rsid w:val="00043348"/>
    <w:rsid w:val="000439FC"/>
    <w:rsid w:val="0004502F"/>
    <w:rsid w:val="00064CB2"/>
    <w:rsid w:val="00067837"/>
    <w:rsid w:val="00070143"/>
    <w:rsid w:val="000719FB"/>
    <w:rsid w:val="0007303C"/>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D0437"/>
    <w:rsid w:val="000D0802"/>
    <w:rsid w:val="000D1595"/>
    <w:rsid w:val="000D306F"/>
    <w:rsid w:val="000D54DB"/>
    <w:rsid w:val="000D5B01"/>
    <w:rsid w:val="000D5C44"/>
    <w:rsid w:val="000D6A83"/>
    <w:rsid w:val="000E0F75"/>
    <w:rsid w:val="000E1526"/>
    <w:rsid w:val="000E2E91"/>
    <w:rsid w:val="000E38A3"/>
    <w:rsid w:val="000E47B0"/>
    <w:rsid w:val="000E4B92"/>
    <w:rsid w:val="000E603C"/>
    <w:rsid w:val="000E7C98"/>
    <w:rsid w:val="000F1158"/>
    <w:rsid w:val="000F62B9"/>
    <w:rsid w:val="000F66EB"/>
    <w:rsid w:val="00100821"/>
    <w:rsid w:val="00101B07"/>
    <w:rsid w:val="00102CEA"/>
    <w:rsid w:val="001073D0"/>
    <w:rsid w:val="001076EB"/>
    <w:rsid w:val="00110696"/>
    <w:rsid w:val="00112D1B"/>
    <w:rsid w:val="00116B2D"/>
    <w:rsid w:val="00121DF6"/>
    <w:rsid w:val="00123044"/>
    <w:rsid w:val="0012436A"/>
    <w:rsid w:val="00130CA5"/>
    <w:rsid w:val="0013366F"/>
    <w:rsid w:val="00137068"/>
    <w:rsid w:val="00140FB3"/>
    <w:rsid w:val="0014401D"/>
    <w:rsid w:val="00144C1E"/>
    <w:rsid w:val="0014727B"/>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171C3"/>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D0A"/>
    <w:rsid w:val="00330B65"/>
    <w:rsid w:val="0033159D"/>
    <w:rsid w:val="00331718"/>
    <w:rsid w:val="00333541"/>
    <w:rsid w:val="00333A5B"/>
    <w:rsid w:val="00340E76"/>
    <w:rsid w:val="0034179A"/>
    <w:rsid w:val="00347B89"/>
    <w:rsid w:val="0035047E"/>
    <w:rsid w:val="00352885"/>
    <w:rsid w:val="003542E1"/>
    <w:rsid w:val="0035513A"/>
    <w:rsid w:val="003564C8"/>
    <w:rsid w:val="00357D48"/>
    <w:rsid w:val="0036483B"/>
    <w:rsid w:val="003672FA"/>
    <w:rsid w:val="003700B2"/>
    <w:rsid w:val="00376B4D"/>
    <w:rsid w:val="00380B34"/>
    <w:rsid w:val="00386726"/>
    <w:rsid w:val="00386EE8"/>
    <w:rsid w:val="003877D1"/>
    <w:rsid w:val="0039099F"/>
    <w:rsid w:val="00395E4E"/>
    <w:rsid w:val="003A3C04"/>
    <w:rsid w:val="003B33BC"/>
    <w:rsid w:val="003B4B73"/>
    <w:rsid w:val="003B55D9"/>
    <w:rsid w:val="003B5D36"/>
    <w:rsid w:val="003C049C"/>
    <w:rsid w:val="003C0D76"/>
    <w:rsid w:val="003C0F3A"/>
    <w:rsid w:val="003C55AA"/>
    <w:rsid w:val="003D096E"/>
    <w:rsid w:val="003D0A13"/>
    <w:rsid w:val="003D1F61"/>
    <w:rsid w:val="003D40D9"/>
    <w:rsid w:val="003D460D"/>
    <w:rsid w:val="003E0313"/>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416FC"/>
    <w:rsid w:val="004435F2"/>
    <w:rsid w:val="00444D2E"/>
    <w:rsid w:val="0044589C"/>
    <w:rsid w:val="00447325"/>
    <w:rsid w:val="00452698"/>
    <w:rsid w:val="0045399A"/>
    <w:rsid w:val="004708E2"/>
    <w:rsid w:val="00470C89"/>
    <w:rsid w:val="00473781"/>
    <w:rsid w:val="0048002C"/>
    <w:rsid w:val="00484810"/>
    <w:rsid w:val="00485360"/>
    <w:rsid w:val="00485652"/>
    <w:rsid w:val="004935CC"/>
    <w:rsid w:val="00494786"/>
    <w:rsid w:val="00495BF1"/>
    <w:rsid w:val="004964B7"/>
    <w:rsid w:val="004A0470"/>
    <w:rsid w:val="004A2B5B"/>
    <w:rsid w:val="004A410B"/>
    <w:rsid w:val="004A4C4E"/>
    <w:rsid w:val="004A4D80"/>
    <w:rsid w:val="004A5A34"/>
    <w:rsid w:val="004A6AA2"/>
    <w:rsid w:val="004A70E3"/>
    <w:rsid w:val="004B07B0"/>
    <w:rsid w:val="004B3B11"/>
    <w:rsid w:val="004B512D"/>
    <w:rsid w:val="004D057B"/>
    <w:rsid w:val="004D1EEB"/>
    <w:rsid w:val="004D2D66"/>
    <w:rsid w:val="004D3A26"/>
    <w:rsid w:val="004D3E7A"/>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92A1C"/>
    <w:rsid w:val="00596682"/>
    <w:rsid w:val="005A0084"/>
    <w:rsid w:val="005A17BD"/>
    <w:rsid w:val="005A729A"/>
    <w:rsid w:val="005B0A01"/>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61A"/>
    <w:rsid w:val="00612B9C"/>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402B"/>
    <w:rsid w:val="00675FD7"/>
    <w:rsid w:val="0067684B"/>
    <w:rsid w:val="006773D6"/>
    <w:rsid w:val="006816A9"/>
    <w:rsid w:val="006846B7"/>
    <w:rsid w:val="00685484"/>
    <w:rsid w:val="006924B0"/>
    <w:rsid w:val="00692A4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E5C"/>
    <w:rsid w:val="006B17EF"/>
    <w:rsid w:val="006C0DF6"/>
    <w:rsid w:val="006C244A"/>
    <w:rsid w:val="006C4C16"/>
    <w:rsid w:val="006C6F5F"/>
    <w:rsid w:val="006D12C2"/>
    <w:rsid w:val="006D1FEB"/>
    <w:rsid w:val="006D507C"/>
    <w:rsid w:val="006D53EE"/>
    <w:rsid w:val="006D757A"/>
    <w:rsid w:val="006E040D"/>
    <w:rsid w:val="006E2228"/>
    <w:rsid w:val="006E2D1D"/>
    <w:rsid w:val="006E3167"/>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389D"/>
    <w:rsid w:val="00724C2B"/>
    <w:rsid w:val="00725EAA"/>
    <w:rsid w:val="00730794"/>
    <w:rsid w:val="00732D55"/>
    <w:rsid w:val="00740083"/>
    <w:rsid w:val="007404E5"/>
    <w:rsid w:val="00740901"/>
    <w:rsid w:val="00744ACD"/>
    <w:rsid w:val="00744F4B"/>
    <w:rsid w:val="00751788"/>
    <w:rsid w:val="007540DC"/>
    <w:rsid w:val="00755CCE"/>
    <w:rsid w:val="007565FF"/>
    <w:rsid w:val="007609C0"/>
    <w:rsid w:val="007630A7"/>
    <w:rsid w:val="00764C29"/>
    <w:rsid w:val="007668A5"/>
    <w:rsid w:val="007668BC"/>
    <w:rsid w:val="0076778C"/>
    <w:rsid w:val="00767CB3"/>
    <w:rsid w:val="00772D1C"/>
    <w:rsid w:val="00773A80"/>
    <w:rsid w:val="00776C01"/>
    <w:rsid w:val="00776D20"/>
    <w:rsid w:val="007810A3"/>
    <w:rsid w:val="00782529"/>
    <w:rsid w:val="00784C9D"/>
    <w:rsid w:val="00786F36"/>
    <w:rsid w:val="00790133"/>
    <w:rsid w:val="00792850"/>
    <w:rsid w:val="007A50A6"/>
    <w:rsid w:val="007A5CF6"/>
    <w:rsid w:val="007B2DB4"/>
    <w:rsid w:val="007B3106"/>
    <w:rsid w:val="007C0E73"/>
    <w:rsid w:val="007C27B6"/>
    <w:rsid w:val="007C58F9"/>
    <w:rsid w:val="007D11F0"/>
    <w:rsid w:val="007D2363"/>
    <w:rsid w:val="007D4A73"/>
    <w:rsid w:val="007D71DF"/>
    <w:rsid w:val="007E19C2"/>
    <w:rsid w:val="007E1CD4"/>
    <w:rsid w:val="007E1DAE"/>
    <w:rsid w:val="007E5611"/>
    <w:rsid w:val="007F0294"/>
    <w:rsid w:val="007F3969"/>
    <w:rsid w:val="007F7DFF"/>
    <w:rsid w:val="007F7E4B"/>
    <w:rsid w:val="00801CB9"/>
    <w:rsid w:val="008045FE"/>
    <w:rsid w:val="00812A9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5FA2"/>
    <w:rsid w:val="008A0184"/>
    <w:rsid w:val="008A4867"/>
    <w:rsid w:val="008A6BB0"/>
    <w:rsid w:val="008B0086"/>
    <w:rsid w:val="008B21AB"/>
    <w:rsid w:val="008B24A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1CAE"/>
    <w:rsid w:val="008F2456"/>
    <w:rsid w:val="008F33E2"/>
    <w:rsid w:val="008F49CA"/>
    <w:rsid w:val="008F54FF"/>
    <w:rsid w:val="009000FA"/>
    <w:rsid w:val="00900830"/>
    <w:rsid w:val="00901E1B"/>
    <w:rsid w:val="00902047"/>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2453"/>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6247"/>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6DCD"/>
    <w:rsid w:val="00A349E5"/>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2E56"/>
    <w:rsid w:val="00A7321F"/>
    <w:rsid w:val="00A75002"/>
    <w:rsid w:val="00A816DE"/>
    <w:rsid w:val="00A8768E"/>
    <w:rsid w:val="00A90138"/>
    <w:rsid w:val="00A9045C"/>
    <w:rsid w:val="00A94A4E"/>
    <w:rsid w:val="00AA2A1C"/>
    <w:rsid w:val="00AA4730"/>
    <w:rsid w:val="00AA6FDF"/>
    <w:rsid w:val="00AB0DD0"/>
    <w:rsid w:val="00AB16A6"/>
    <w:rsid w:val="00AB2C6A"/>
    <w:rsid w:val="00AB3A5F"/>
    <w:rsid w:val="00AB4ACE"/>
    <w:rsid w:val="00AC070C"/>
    <w:rsid w:val="00AC16DE"/>
    <w:rsid w:val="00AC1AE1"/>
    <w:rsid w:val="00AC3D0E"/>
    <w:rsid w:val="00AC6345"/>
    <w:rsid w:val="00AD0301"/>
    <w:rsid w:val="00AD08FC"/>
    <w:rsid w:val="00AD1DAF"/>
    <w:rsid w:val="00AD2E6C"/>
    <w:rsid w:val="00AE0AC9"/>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42E1"/>
    <w:rsid w:val="00B2714C"/>
    <w:rsid w:val="00B277DC"/>
    <w:rsid w:val="00B30890"/>
    <w:rsid w:val="00B311AA"/>
    <w:rsid w:val="00B3136C"/>
    <w:rsid w:val="00B33590"/>
    <w:rsid w:val="00B347AD"/>
    <w:rsid w:val="00B376FB"/>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0673"/>
    <w:rsid w:val="00B7279B"/>
    <w:rsid w:val="00B74EC0"/>
    <w:rsid w:val="00B77432"/>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13CD"/>
    <w:rsid w:val="00C41F73"/>
    <w:rsid w:val="00C42592"/>
    <w:rsid w:val="00C454ED"/>
    <w:rsid w:val="00C45E71"/>
    <w:rsid w:val="00C47F3D"/>
    <w:rsid w:val="00C50425"/>
    <w:rsid w:val="00C50568"/>
    <w:rsid w:val="00C50814"/>
    <w:rsid w:val="00C522A9"/>
    <w:rsid w:val="00C5308B"/>
    <w:rsid w:val="00C5317D"/>
    <w:rsid w:val="00C6039D"/>
    <w:rsid w:val="00C6053F"/>
    <w:rsid w:val="00C6299C"/>
    <w:rsid w:val="00C649FC"/>
    <w:rsid w:val="00C6540B"/>
    <w:rsid w:val="00C6788E"/>
    <w:rsid w:val="00C715C2"/>
    <w:rsid w:val="00C75FCE"/>
    <w:rsid w:val="00C774F0"/>
    <w:rsid w:val="00C77F83"/>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74F6"/>
    <w:rsid w:val="00D27B0C"/>
    <w:rsid w:val="00D32A0B"/>
    <w:rsid w:val="00D34DF3"/>
    <w:rsid w:val="00D36935"/>
    <w:rsid w:val="00D36A49"/>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44A9"/>
    <w:rsid w:val="00D946C3"/>
    <w:rsid w:val="00D95F89"/>
    <w:rsid w:val="00D97840"/>
    <w:rsid w:val="00D97C65"/>
    <w:rsid w:val="00D97FDC"/>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E044A"/>
    <w:rsid w:val="00DE133D"/>
    <w:rsid w:val="00DE1F08"/>
    <w:rsid w:val="00DE1F8F"/>
    <w:rsid w:val="00DE6719"/>
    <w:rsid w:val="00DE7A77"/>
    <w:rsid w:val="00DF2614"/>
    <w:rsid w:val="00DF4C9C"/>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3699E"/>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708F3"/>
    <w:rsid w:val="00E726E1"/>
    <w:rsid w:val="00E744E8"/>
    <w:rsid w:val="00E76375"/>
    <w:rsid w:val="00E81AE6"/>
    <w:rsid w:val="00E845FA"/>
    <w:rsid w:val="00E846E8"/>
    <w:rsid w:val="00E9057A"/>
    <w:rsid w:val="00E9093A"/>
    <w:rsid w:val="00E91CFB"/>
    <w:rsid w:val="00E92A53"/>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E0465"/>
    <w:rsid w:val="00EE4563"/>
    <w:rsid w:val="00EE4581"/>
    <w:rsid w:val="00EE7AC4"/>
    <w:rsid w:val="00EF2486"/>
    <w:rsid w:val="00EF35B7"/>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319B9"/>
    <w:rsid w:val="00F330B2"/>
    <w:rsid w:val="00F33916"/>
    <w:rsid w:val="00F37534"/>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01BF4"/>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01BF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 w:type="character" w:customStyle="1" w:styleId="HeaderChar">
    <w:name w:val="Header Char"/>
    <w:basedOn w:val="DefaultParagraphFont"/>
    <w:link w:val="Header"/>
    <w:semiHidden/>
    <w:rsid w:val="00E92A5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oleObject" Target="embeddings/oleObject4.bin"/><Relationship Id="rId47" Type="http://schemas.openxmlformats.org/officeDocument/2006/relationships/image" Target="media/image7.wmf"/><Relationship Id="rId63" Type="http://schemas.openxmlformats.org/officeDocument/2006/relationships/oleObject" Target="embeddings/oleObject17.bin"/><Relationship Id="rId68" Type="http://schemas.openxmlformats.org/officeDocument/2006/relationships/header" Target="header15.xml"/><Relationship Id="rId84" Type="http://schemas.openxmlformats.org/officeDocument/2006/relationships/footer" Target="footer23.xml"/><Relationship Id="rId89" Type="http://schemas.openxmlformats.org/officeDocument/2006/relationships/footer" Target="footer26.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oleObject" Target="embeddings/oleObject1.bin"/><Relationship Id="rId53" Type="http://schemas.openxmlformats.org/officeDocument/2006/relationships/image" Target="media/image9.wmf"/><Relationship Id="rId58" Type="http://schemas.openxmlformats.org/officeDocument/2006/relationships/image" Target="media/image11.wmf"/><Relationship Id="rId74" Type="http://schemas.openxmlformats.org/officeDocument/2006/relationships/footer" Target="footer18.xml"/><Relationship Id="rId79" Type="http://schemas.openxmlformats.org/officeDocument/2006/relationships/header" Target="header21.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oleObject" Target="embeddings/oleObject13.bin"/><Relationship Id="rId64" Type="http://schemas.openxmlformats.org/officeDocument/2006/relationships/header" Target="header13.xml"/><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8.wmf"/><Relationship Id="rId72" Type="http://schemas.openxmlformats.org/officeDocument/2006/relationships/header" Target="header17.xml"/><Relationship Id="rId80" Type="http://schemas.openxmlformats.org/officeDocument/2006/relationships/footer" Target="footer21.xml"/><Relationship Id="rId85" Type="http://schemas.openxmlformats.org/officeDocument/2006/relationships/footer" Target="footer2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oleObject" Target="embeddings/oleObject2.bin"/><Relationship Id="rId46" Type="http://schemas.openxmlformats.org/officeDocument/2006/relationships/oleObject" Target="embeddings/oleObject7.bin"/><Relationship Id="rId59" Type="http://schemas.openxmlformats.org/officeDocument/2006/relationships/oleObject" Target="embeddings/oleObject15.bin"/><Relationship Id="rId67" Type="http://schemas.openxmlformats.org/officeDocument/2006/relationships/footer" Target="footer15.xml"/><Relationship Id="rId20" Type="http://schemas.openxmlformats.org/officeDocument/2006/relationships/header" Target="header6.xml"/><Relationship Id="rId41" Type="http://schemas.openxmlformats.org/officeDocument/2006/relationships/image" Target="media/image5.wmf"/><Relationship Id="rId54" Type="http://schemas.openxmlformats.org/officeDocument/2006/relationships/oleObject" Target="embeddings/oleObject12.bin"/><Relationship Id="rId62" Type="http://schemas.openxmlformats.org/officeDocument/2006/relationships/image" Target="media/image13.wmf"/><Relationship Id="rId70" Type="http://schemas.openxmlformats.org/officeDocument/2006/relationships/header" Target="header16.xml"/><Relationship Id="rId75" Type="http://schemas.openxmlformats.org/officeDocument/2006/relationships/footer" Target="footer19.xml"/><Relationship Id="rId83" Type="http://schemas.openxmlformats.org/officeDocument/2006/relationships/header" Target="header23.xml"/><Relationship Id="rId88" Type="http://schemas.openxmlformats.org/officeDocument/2006/relationships/footer" Target="footer2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header" Target="header9.xml"/><Relationship Id="rId36" Type="http://schemas.openxmlformats.org/officeDocument/2006/relationships/image" Target="media/image3.wmf"/><Relationship Id="rId49" Type="http://schemas.openxmlformats.org/officeDocument/2006/relationships/oleObject" Target="embeddings/oleObject9.bin"/><Relationship Id="rId57" Type="http://schemas.openxmlformats.org/officeDocument/2006/relationships/oleObject" Target="embeddings/oleObject14.bin"/><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oleObject" Target="embeddings/oleObject6.bin"/><Relationship Id="rId52" Type="http://schemas.openxmlformats.org/officeDocument/2006/relationships/oleObject" Target="embeddings/oleObject11.bin"/><Relationship Id="rId60" Type="http://schemas.openxmlformats.org/officeDocument/2006/relationships/image" Target="media/image12.wmf"/><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eader" Target="header20.xml"/><Relationship Id="rId81" Type="http://schemas.openxmlformats.org/officeDocument/2006/relationships/footer" Target="footer22.xml"/><Relationship Id="rId86" Type="http://schemas.openxmlformats.org/officeDocument/2006/relationships/header" Target="header24.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4.wmf"/><Relationship Id="rId34" Type="http://schemas.openxmlformats.org/officeDocument/2006/relationships/header" Target="header12.xml"/><Relationship Id="rId50" Type="http://schemas.openxmlformats.org/officeDocument/2006/relationships/oleObject" Target="embeddings/oleObject10.bin"/><Relationship Id="rId55" Type="http://schemas.openxmlformats.org/officeDocument/2006/relationships/image" Target="media/image10.wmf"/><Relationship Id="rId7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oleObject" Target="embeddings/oleObject3.bin"/><Relationship Id="rId45" Type="http://schemas.openxmlformats.org/officeDocument/2006/relationships/image" Target="media/image6.wmf"/><Relationship Id="rId66" Type="http://schemas.openxmlformats.org/officeDocument/2006/relationships/footer" Target="footer14.xml"/><Relationship Id="rId87" Type="http://schemas.openxmlformats.org/officeDocument/2006/relationships/header" Target="header25.xml"/><Relationship Id="rId61" Type="http://schemas.openxmlformats.org/officeDocument/2006/relationships/oleObject" Target="embeddings/oleObject16.bin"/><Relationship Id="rId82" Type="http://schemas.openxmlformats.org/officeDocument/2006/relationships/header" Target="header22.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A1095130</value>
    </field>
    <field name="Objective-Title">
      <value order="0">Stage 2 General Mathematics Subject Outline (for teaching in 2023)</value>
    </field>
    <field name="Objective-Description">
      <value order="0"/>
    </field>
    <field name="Objective-CreationStamp">
      <value order="0">2020-03-18T03:15:24Z</value>
    </field>
    <field name="Objective-IsApproved">
      <value order="0">false</value>
    </field>
    <field name="Objective-IsPublished">
      <value order="0">true</value>
    </field>
    <field name="Objective-DatePublished">
      <value order="0">2023-01-09T23:54:39Z</value>
    </field>
    <field name="Objective-ModificationStamp">
      <value order="0">2023-01-09T23:54:39Z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vA1785116</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B185F8C-B6B5-4B7D-8506-634F532B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44</Pages>
  <Words>9884</Words>
  <Characters>58518</Characters>
  <Application>Microsoft Office Word</Application>
  <DocSecurity>0</DocSecurity>
  <Lines>2544</Lines>
  <Paragraphs>1800</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Darwin, Ruth (SACE)</cp:lastModifiedBy>
  <cp:revision>19</cp:revision>
  <cp:lastPrinted>2017-12-12T05:26:00Z</cp:lastPrinted>
  <dcterms:created xsi:type="dcterms:W3CDTF">2019-09-20T03:36:00Z</dcterms:created>
  <dcterms:modified xsi:type="dcterms:W3CDTF">2023-01-10T02:49:00Z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A1095130</vt:lpwstr>
  </property>
  <property fmtid="{D5CDD505-2E9C-101B-9397-08002B2CF9AE}" pid="3" name="Objective-Comment">
    <vt:lpwstr/>
  </property>
  <property fmtid="{D5CDD505-2E9C-101B-9397-08002B2CF9AE}" pid="4" name="Objective-CreationStamp">
    <vt:filetime>2020-03-18T03:15:24Z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2023-01-09T23:54:39Z</vt:filetime>
  </property>
  <property fmtid="{D5CDD505-2E9C-101B-9397-08002B2CF9AE}" pid="8" name="Objective-ModificationStamp">
    <vt:filetime>2023-01-09T23:54:39Z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General Mathematics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vA1785116</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2022-06-29T04:24:44Z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70f1a768-bd1f-4610-805f-8505336d2d47</vt:lpwstr>
  </property>
  <property fmtid="{D5CDD505-2E9C-101B-9397-08002B2CF9AE}" pid="30" name="MSIP_Label_77274858-3b1d-4431-8679-d878f40e28fd_ContentBits">
    <vt:lpwstr>1</vt:lpwstr>
  </property>
</Properties>
</file>