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724D5" w14:textId="62E2E582" w:rsidR="00201242" w:rsidRDefault="007510E0" w:rsidP="00E30E75">
      <w:pPr>
        <w:pStyle w:val="SAASubjectHeading"/>
      </w:pPr>
      <w:r>
        <w:t>2019</w:t>
      </w:r>
      <w:r w:rsidR="00634151">
        <w:t xml:space="preserve"> </w:t>
      </w:r>
      <w:r w:rsidR="00A37214">
        <w:t>Italian (Continuers)</w:t>
      </w:r>
      <w:r w:rsidR="00377695">
        <w:t xml:space="preserve"> </w:t>
      </w:r>
      <w:r w:rsidR="00201242" w:rsidRPr="00201242">
        <w:t>Subject Assessment Advice</w:t>
      </w:r>
    </w:p>
    <w:p w14:paraId="38BE7C56" w14:textId="77777777" w:rsidR="00377695" w:rsidRDefault="00377695" w:rsidP="00E30E75">
      <w:pPr>
        <w:pStyle w:val="SAAHeading2"/>
      </w:pPr>
      <w:r>
        <w:t>Overview</w:t>
      </w:r>
    </w:p>
    <w:p w14:paraId="50DA5D3B" w14:textId="77777777" w:rsidR="00201242" w:rsidRPr="00377695" w:rsidRDefault="00201242" w:rsidP="00E30E75">
      <w:pPr>
        <w:pStyle w:val="SAABodytext"/>
      </w:pPr>
      <w:r w:rsidRPr="00377695">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67A9153F" w14:textId="5CA0FE28" w:rsidR="006B39E1" w:rsidRPr="00377695" w:rsidRDefault="00201242" w:rsidP="00E30E75">
      <w:pPr>
        <w:pStyle w:val="SAABodytext"/>
      </w:pPr>
      <w:r w:rsidRPr="00377695">
        <w:t>Teachers should refer to the subject outline for specifications on content and learning requirements, and to the subject operational information for operational matters and key dates.</w:t>
      </w:r>
    </w:p>
    <w:p w14:paraId="4D781932" w14:textId="77777777" w:rsidR="00377695" w:rsidRDefault="00377695" w:rsidP="00E30E75">
      <w:pPr>
        <w:pStyle w:val="SAAHeading1"/>
      </w:pPr>
      <w:r>
        <w:t>School Assessment</w:t>
      </w:r>
    </w:p>
    <w:p w14:paraId="136B709A" w14:textId="77777777" w:rsidR="00377695" w:rsidRDefault="00377695" w:rsidP="00E30E75">
      <w:pPr>
        <w:pStyle w:val="SAAHeading2afterH1"/>
      </w:pPr>
      <w:r w:rsidRPr="00201242">
        <w:t>Assessment</w:t>
      </w:r>
      <w:r>
        <w:t xml:space="preserve"> Type 1: Folio</w:t>
      </w:r>
    </w:p>
    <w:p w14:paraId="1BCB8AD4" w14:textId="3A022B32" w:rsidR="00377695" w:rsidRDefault="00377695" w:rsidP="00E30E75">
      <w:pPr>
        <w:pStyle w:val="SAABodytextitalics"/>
      </w:pPr>
      <w:r>
        <w:t xml:space="preserve">The more successful responses </w:t>
      </w:r>
      <w:r w:rsidR="000055B2">
        <w:t xml:space="preserve">were similar to those listed in 2018 and </w:t>
      </w:r>
      <w:r>
        <w:t>commonly:</w:t>
      </w:r>
    </w:p>
    <w:p w14:paraId="79E9C1B3" w14:textId="71EFC0F3" w:rsidR="00377695" w:rsidRDefault="00377695" w:rsidP="001B5955">
      <w:pPr>
        <w:pStyle w:val="SAABullets"/>
      </w:pPr>
      <w:r>
        <w:t>d</w:t>
      </w:r>
      <w:r w:rsidRPr="00CC1687">
        <w:t>emonstrated a wide range of skills</w:t>
      </w:r>
      <w:r>
        <w:t xml:space="preserve"> (written, analytical and oral)</w:t>
      </w:r>
    </w:p>
    <w:p w14:paraId="15CA3054" w14:textId="53C4EE57" w:rsidR="00813FCA" w:rsidRDefault="00813FCA" w:rsidP="001B5955">
      <w:pPr>
        <w:pStyle w:val="SAABullets"/>
      </w:pPr>
      <w:r>
        <w:t>provided detailed responses to text analysis tasks which addressed questions directly</w:t>
      </w:r>
    </w:p>
    <w:p w14:paraId="29CC0612" w14:textId="77777777" w:rsidR="00813FCA" w:rsidRPr="00E30E75" w:rsidRDefault="00813FCA" w:rsidP="001B5955">
      <w:pPr>
        <w:pStyle w:val="SAABullets"/>
      </w:pPr>
      <w:r w:rsidRPr="00E30E75">
        <w:t>demonstrated a variety of complex vocabulary, sentences and ideas</w:t>
      </w:r>
    </w:p>
    <w:p w14:paraId="44F8692E" w14:textId="46BAE07C" w:rsidR="00813FCA" w:rsidRPr="00E30E75" w:rsidRDefault="00813FCA" w:rsidP="001B5955">
      <w:pPr>
        <w:pStyle w:val="SAABullets"/>
      </w:pPr>
      <w:r w:rsidRPr="00E30E75">
        <w:t>responded to well-designed tasks, which allowed students to articulate their understanding of texts, language features and show depth</w:t>
      </w:r>
    </w:p>
    <w:p w14:paraId="1C8C84F3" w14:textId="2590202F" w:rsidR="00813FCA" w:rsidRPr="00813FCA" w:rsidRDefault="00813FCA" w:rsidP="001B5955">
      <w:pPr>
        <w:pStyle w:val="SAABullets"/>
      </w:pPr>
      <w:r>
        <w:t xml:space="preserve">were </w:t>
      </w:r>
      <w:r w:rsidRPr="00377695">
        <w:t>able to interpret, analyse and reflect most effectively</w:t>
      </w:r>
    </w:p>
    <w:p w14:paraId="252F7E52" w14:textId="0D66FB90" w:rsidR="00813FCA" w:rsidRPr="00813FCA" w:rsidRDefault="00813FCA" w:rsidP="001B5955">
      <w:pPr>
        <w:pStyle w:val="SAABullets"/>
      </w:pPr>
      <w:r>
        <w:t>de</w:t>
      </w:r>
      <w:r w:rsidRPr="00377695">
        <w:t>monstrated comprehensive evidence of planning and effective use of complex linguistic structure</w:t>
      </w:r>
      <w:r w:rsidR="000E3F3A">
        <w:t>s</w:t>
      </w:r>
    </w:p>
    <w:p w14:paraId="2DF6A496" w14:textId="3B08C466" w:rsidR="00813FCA" w:rsidRPr="006056AE" w:rsidRDefault="006056AE" w:rsidP="001B5955">
      <w:pPr>
        <w:pStyle w:val="SAABullets"/>
      </w:pPr>
      <w:r w:rsidRPr="00377695">
        <w:t>create</w:t>
      </w:r>
      <w:r>
        <w:t>d</w:t>
      </w:r>
      <w:r w:rsidRPr="00377695">
        <w:t xml:space="preserve"> responses that were original, demonstrating depth and breadth in the treatm</w:t>
      </w:r>
      <w:r>
        <w:t>ent of the topic</w:t>
      </w:r>
    </w:p>
    <w:p w14:paraId="5A63625B" w14:textId="391147DD" w:rsidR="006056AE" w:rsidRPr="00CC1687" w:rsidRDefault="006056AE" w:rsidP="001B5955">
      <w:pPr>
        <w:pStyle w:val="SAABullets"/>
      </w:pPr>
      <w:proofErr w:type="gramStart"/>
      <w:r>
        <w:t>used</w:t>
      </w:r>
      <w:proofErr w:type="gramEnd"/>
      <w:r>
        <w:t xml:space="preserve"> the maximum time limit for the </w:t>
      </w:r>
      <w:r w:rsidRPr="006056AE">
        <w:rPr>
          <w:i/>
        </w:rPr>
        <w:t>Interaction</w:t>
      </w:r>
      <w:r w:rsidRPr="00E30E75">
        <w:rPr>
          <w:vertAlign w:val="superscript"/>
        </w:rPr>
        <w:t xml:space="preserve">* </w:t>
      </w:r>
      <w:r>
        <w:t>effectively</w:t>
      </w:r>
      <w:r w:rsidR="002F420E">
        <w:t>.</w:t>
      </w:r>
    </w:p>
    <w:p w14:paraId="3DF18C79" w14:textId="5D5D3ACC" w:rsidR="006056AE" w:rsidRDefault="006056AE" w:rsidP="00E30E75">
      <w:pPr>
        <w:pStyle w:val="SAABodytextitalics"/>
      </w:pPr>
      <w:r>
        <w:t xml:space="preserve">The less successful responses </w:t>
      </w:r>
      <w:r w:rsidR="000055B2">
        <w:t xml:space="preserve">were similar to those listed in 2018 and </w:t>
      </w:r>
      <w:r>
        <w:t>commonly:</w:t>
      </w:r>
    </w:p>
    <w:p w14:paraId="08649E20" w14:textId="470F8E7E" w:rsidR="006056AE" w:rsidRDefault="006056AE" w:rsidP="001B5955">
      <w:pPr>
        <w:pStyle w:val="SAABullets"/>
      </w:pPr>
      <w:r>
        <w:t xml:space="preserve">used simple ideas or opinions </w:t>
      </w:r>
    </w:p>
    <w:p w14:paraId="37909462" w14:textId="4A163A27" w:rsidR="006056AE" w:rsidRPr="002F420E" w:rsidRDefault="002F420E" w:rsidP="001B5955">
      <w:pPr>
        <w:pStyle w:val="SAABullets"/>
      </w:pPr>
      <w:r>
        <w:t xml:space="preserve">lacked detail </w:t>
      </w:r>
      <w:r w:rsidRPr="00377695">
        <w:t>and depth in the response</w:t>
      </w:r>
    </w:p>
    <w:p w14:paraId="56CB090F" w14:textId="2431597A" w:rsidR="002F420E" w:rsidRDefault="002F420E" w:rsidP="001B5955">
      <w:pPr>
        <w:pStyle w:val="SAABullets"/>
      </w:pPr>
      <w:r>
        <w:t>needed greater clarity</w:t>
      </w:r>
    </w:p>
    <w:p w14:paraId="14425299" w14:textId="460A222F" w:rsidR="002F420E" w:rsidRDefault="002F420E" w:rsidP="001B5955">
      <w:pPr>
        <w:pStyle w:val="SAABullets"/>
      </w:pPr>
      <w:r>
        <w:t>demonstrated a lack of preparation in the Interaction which featured pauses, silence, hesitations and mistakes</w:t>
      </w:r>
    </w:p>
    <w:p w14:paraId="1B15AA58" w14:textId="4D36AB87" w:rsidR="002F420E" w:rsidRPr="002F420E" w:rsidRDefault="002F420E" w:rsidP="001B5955">
      <w:pPr>
        <w:pStyle w:val="SAABullets"/>
      </w:pPr>
      <w:proofErr w:type="gramStart"/>
      <w:r>
        <w:t>lacked</w:t>
      </w:r>
      <w:proofErr w:type="gramEnd"/>
      <w:r>
        <w:t xml:space="preserve"> evidence from texts to support the interpretation.</w:t>
      </w:r>
    </w:p>
    <w:p w14:paraId="552A37AC" w14:textId="5B9C0F8B" w:rsidR="006056AE" w:rsidRPr="00E30E75" w:rsidRDefault="006056AE" w:rsidP="00E30E75">
      <w:pPr>
        <w:pStyle w:val="SAABodytext"/>
        <w:spacing w:before="360"/>
        <w:rPr>
          <w:rStyle w:val="SAAItalics"/>
        </w:rPr>
      </w:pPr>
      <w:r w:rsidRPr="00E30E75">
        <w:rPr>
          <w:rStyle w:val="SAAItalics"/>
          <w:i w:val="0"/>
          <w:sz w:val="22"/>
          <w:vertAlign w:val="superscript"/>
        </w:rPr>
        <w:t>*</w:t>
      </w:r>
      <w:r w:rsidRPr="00E30E75">
        <w:rPr>
          <w:rStyle w:val="SAAItalics"/>
          <w:sz w:val="18"/>
          <w:szCs w:val="18"/>
        </w:rPr>
        <w:t>Special note that the Interaction is to be a conversation rather than an oral</w:t>
      </w:r>
      <w:r w:rsidR="000E3F3A" w:rsidRPr="00E30E75">
        <w:rPr>
          <w:rStyle w:val="SAAItalics"/>
          <w:sz w:val="18"/>
          <w:szCs w:val="18"/>
        </w:rPr>
        <w:t xml:space="preserve"> presentation</w:t>
      </w:r>
    </w:p>
    <w:p w14:paraId="0D0D38B7" w14:textId="77777777" w:rsidR="00E30E75" w:rsidRPr="00201242" w:rsidRDefault="00E30E75" w:rsidP="006056AE"/>
    <w:p w14:paraId="495FA1DE" w14:textId="77777777" w:rsidR="00E30E75" w:rsidRDefault="00E30E75" w:rsidP="002F420E">
      <w:pPr>
        <w:spacing w:before="360"/>
        <w:rPr>
          <w:rFonts w:ascii="Roboto Medium" w:hAnsi="Roboto Medium"/>
          <w:sz w:val="24"/>
        </w:rPr>
        <w:sectPr w:rsidR="00E30E75" w:rsidSect="00E30E75">
          <w:headerReference w:type="first" r:id="rId12"/>
          <w:footerReference w:type="first" r:id="rId13"/>
          <w:pgSz w:w="11906" w:h="16838"/>
          <w:pgMar w:top="2126" w:right="1134" w:bottom="1440" w:left="1440" w:header="709" w:footer="709" w:gutter="0"/>
          <w:cols w:space="708"/>
          <w:titlePg/>
          <w:docGrid w:linePitch="360"/>
        </w:sectPr>
      </w:pPr>
    </w:p>
    <w:p w14:paraId="602F1FEA" w14:textId="0364B425" w:rsidR="002F420E" w:rsidRPr="002F420E" w:rsidRDefault="002F420E" w:rsidP="00E30E75">
      <w:pPr>
        <w:pStyle w:val="SAAHeading2"/>
      </w:pPr>
      <w:r w:rsidRPr="002F420E">
        <w:lastRenderedPageBreak/>
        <w:t>Assessment Type 2: In-depth Study</w:t>
      </w:r>
    </w:p>
    <w:p w14:paraId="0AE8399D" w14:textId="56D99367" w:rsidR="002F420E" w:rsidRDefault="002F420E" w:rsidP="00E30E75">
      <w:pPr>
        <w:pStyle w:val="SAABodytextitalics"/>
      </w:pPr>
      <w:r w:rsidRPr="002F420E">
        <w:t xml:space="preserve">The more successful responses </w:t>
      </w:r>
      <w:r w:rsidR="000055B2">
        <w:t xml:space="preserve">were similar to those listed in 2018 and </w:t>
      </w:r>
      <w:r w:rsidRPr="002F420E">
        <w:t>commonly:</w:t>
      </w:r>
    </w:p>
    <w:p w14:paraId="3F6CAD2C" w14:textId="0152C154" w:rsidR="002F420E" w:rsidRPr="000055B2" w:rsidRDefault="002F420E" w:rsidP="001B5955">
      <w:pPr>
        <w:pStyle w:val="SAABullets"/>
      </w:pPr>
      <w:r w:rsidRPr="000055B2">
        <w:t>demonstrated a genuine</w:t>
      </w:r>
      <w:r w:rsidR="00E30E75">
        <w:t xml:space="preserve"> engagement in the chosen topic</w:t>
      </w:r>
    </w:p>
    <w:p w14:paraId="473C3C83" w14:textId="77777777" w:rsidR="002F420E" w:rsidRPr="000055B2" w:rsidRDefault="002F420E" w:rsidP="001B5955">
      <w:pPr>
        <w:pStyle w:val="SAABullets"/>
      </w:pPr>
      <w:r w:rsidRPr="000055B2">
        <w:t>used original topics that made use of a range of resources to showcase learning</w:t>
      </w:r>
    </w:p>
    <w:p w14:paraId="6CEA4B06" w14:textId="77777777" w:rsidR="002F420E" w:rsidRPr="000055B2" w:rsidRDefault="002F420E" w:rsidP="001B5955">
      <w:pPr>
        <w:pStyle w:val="SAABullets"/>
      </w:pPr>
      <w:r w:rsidRPr="000055B2">
        <w:t>selected topics that allowed for depth of analysis and reflection</w:t>
      </w:r>
    </w:p>
    <w:p w14:paraId="734D126C" w14:textId="77777777" w:rsidR="002F420E" w:rsidRPr="000055B2" w:rsidRDefault="002F420E" w:rsidP="001B5955">
      <w:pPr>
        <w:pStyle w:val="SAABullets"/>
      </w:pPr>
      <w:r w:rsidRPr="000055B2">
        <w:t>were presented with tasks that allowed for personal writing</w:t>
      </w:r>
    </w:p>
    <w:p w14:paraId="6EC8B324" w14:textId="345E50AD" w:rsidR="002F420E" w:rsidRPr="000055B2" w:rsidRDefault="002F420E" w:rsidP="001B5955">
      <w:pPr>
        <w:pStyle w:val="SAABullets"/>
      </w:pPr>
      <w:r w:rsidRPr="000055B2">
        <w:t>showed confidence in oral presentations, being</w:t>
      </w:r>
      <w:r w:rsidR="00E30E75">
        <w:t xml:space="preserve"> creative with choice of format</w:t>
      </w:r>
    </w:p>
    <w:p w14:paraId="248D5A4D" w14:textId="77E0187B" w:rsidR="002F420E" w:rsidRPr="000055B2" w:rsidRDefault="002F420E" w:rsidP="001B5955">
      <w:pPr>
        <w:pStyle w:val="SAABullets"/>
      </w:pPr>
      <w:r w:rsidRPr="000055B2">
        <w:t>used a vast array of resources to support their presentation</w:t>
      </w:r>
    </w:p>
    <w:p w14:paraId="55C2F4DC" w14:textId="77777777" w:rsidR="002F420E" w:rsidRPr="00CC1687" w:rsidRDefault="002F420E" w:rsidP="001B5955">
      <w:pPr>
        <w:pStyle w:val="SAABullets"/>
      </w:pPr>
      <w:proofErr w:type="gramStart"/>
      <w:r>
        <w:t>demonstrated</w:t>
      </w:r>
      <w:proofErr w:type="gramEnd"/>
      <w:r>
        <w:t xml:space="preserve"> w</w:t>
      </w:r>
      <w:r w:rsidRPr="00CC1687">
        <w:t>ell-prepared d</w:t>
      </w:r>
      <w:r>
        <w:t>iscussions that enabled the sharing of findings, information, opinions and interpretations with others.</w:t>
      </w:r>
    </w:p>
    <w:p w14:paraId="1F547C69" w14:textId="191BD6EF" w:rsidR="000055B2" w:rsidRDefault="000055B2" w:rsidP="00E30E75">
      <w:pPr>
        <w:pStyle w:val="SAABodytextitalics"/>
      </w:pPr>
      <w:r>
        <w:t>The less successful responses were similar to those listed in 2018 and commonly:</w:t>
      </w:r>
    </w:p>
    <w:p w14:paraId="5873A98D" w14:textId="0D008B33" w:rsidR="000055B2" w:rsidRDefault="000055B2" w:rsidP="001B5955">
      <w:pPr>
        <w:pStyle w:val="SAABullets"/>
      </w:pPr>
      <w:r>
        <w:t>treated the chosen topic as a project with a body of facts with description</w:t>
      </w:r>
      <w:r w:rsidR="000E3F3A">
        <w:t>,</w:t>
      </w:r>
      <w:r>
        <w:t xml:space="preserve"> rather than an analysis and reflection of the findings, information and opinions</w:t>
      </w:r>
    </w:p>
    <w:p w14:paraId="4ED10AC2" w14:textId="77777777" w:rsidR="000055B2" w:rsidRDefault="000055B2" w:rsidP="001B5955">
      <w:pPr>
        <w:pStyle w:val="SAABullets"/>
      </w:pPr>
      <w:r>
        <w:t>demonstrated limited cultural/language connection</w:t>
      </w:r>
    </w:p>
    <w:p w14:paraId="572917AB" w14:textId="448B2157" w:rsidR="000055B2" w:rsidRDefault="000055B2" w:rsidP="001B5955">
      <w:pPr>
        <w:pStyle w:val="SAABullets"/>
      </w:pPr>
      <w:r>
        <w:t>displayed frequent hesitation in the oral presentation</w:t>
      </w:r>
    </w:p>
    <w:p w14:paraId="505ED84D" w14:textId="08393599" w:rsidR="00F31E27" w:rsidRDefault="000E3F3A" w:rsidP="001B5955">
      <w:pPr>
        <w:pStyle w:val="SAABullets"/>
      </w:pPr>
      <w:r>
        <w:t>selected topic</w:t>
      </w:r>
      <w:r w:rsidR="00F31E27">
        <w:t>/texts that provided a lack of opportunity to reflect on culture, values and/or beliefs</w:t>
      </w:r>
    </w:p>
    <w:p w14:paraId="75926A65" w14:textId="37043776" w:rsidR="00F31E27" w:rsidRDefault="00F31E27" w:rsidP="001B5955">
      <w:pPr>
        <w:pStyle w:val="SAABullets"/>
      </w:pPr>
      <w:proofErr w:type="gramStart"/>
      <w:r>
        <w:t>provided</w:t>
      </w:r>
      <w:proofErr w:type="gramEnd"/>
      <w:r>
        <w:t xml:space="preserve"> a reflection in the context of a process, rather than as a reflection of their own learning.</w:t>
      </w:r>
    </w:p>
    <w:p w14:paraId="74695409" w14:textId="77777777" w:rsidR="006E0E2A" w:rsidRDefault="006E0E2A" w:rsidP="00E30E75">
      <w:pPr>
        <w:pStyle w:val="SAAHeading1"/>
      </w:pPr>
      <w:r>
        <w:t>External Assessment</w:t>
      </w:r>
    </w:p>
    <w:p w14:paraId="07C9E0EC" w14:textId="77777777" w:rsidR="006E0E2A" w:rsidRPr="00503D5E" w:rsidRDefault="006E0E2A" w:rsidP="00E30E75">
      <w:pPr>
        <w:pStyle w:val="SAAHeading2afterH1"/>
      </w:pPr>
      <w:r>
        <w:t>Assessment Type 3</w:t>
      </w:r>
      <w:r w:rsidRPr="00503D5E">
        <w:t xml:space="preserve">: </w:t>
      </w:r>
      <w:r>
        <w:t>Examination</w:t>
      </w:r>
    </w:p>
    <w:p w14:paraId="66C676C1" w14:textId="7EEEF43A" w:rsidR="006E0E2A" w:rsidRPr="00ED0AED" w:rsidRDefault="006E0E2A" w:rsidP="00E30E75">
      <w:pPr>
        <w:pStyle w:val="SAABodytext"/>
      </w:pPr>
      <w:r>
        <w:t xml:space="preserve">The exam </w:t>
      </w:r>
      <w:r w:rsidR="000E3F3A">
        <w:t>consists of two assessments, an</w:t>
      </w:r>
      <w:r>
        <w:t xml:space="preserve"> oral examination, and a written examination.</w:t>
      </w:r>
    </w:p>
    <w:p w14:paraId="66C6ACB8" w14:textId="77777777" w:rsidR="006E0E2A" w:rsidRDefault="006E0E2A" w:rsidP="00E30E75">
      <w:pPr>
        <w:pStyle w:val="SAAHeading2"/>
      </w:pPr>
      <w:r>
        <w:t>Oral E</w:t>
      </w:r>
      <w:r w:rsidRPr="00503D5E">
        <w:t>xamination</w:t>
      </w:r>
    </w:p>
    <w:p w14:paraId="6EDCEA2E" w14:textId="77777777" w:rsidR="006E0E2A" w:rsidRDefault="006E0E2A" w:rsidP="00E30E75">
      <w:pPr>
        <w:pStyle w:val="SAABodytext"/>
      </w:pPr>
      <w:r>
        <w:t>The oral examination of 10-15 minutes comprises a general conversation and a discussion of the student’s In-depth Study. In the conversation, students converse with the examiners about their personal world.</w:t>
      </w:r>
    </w:p>
    <w:p w14:paraId="2C10D0A9" w14:textId="77777777" w:rsidR="006E0E2A" w:rsidRPr="00ED0AED" w:rsidRDefault="006E0E2A" w:rsidP="00E30E75">
      <w:pPr>
        <w:pStyle w:val="SAAHeading3"/>
      </w:pPr>
      <w:r w:rsidRPr="00ED0AED">
        <w:t>Section 1: Conversation</w:t>
      </w:r>
    </w:p>
    <w:p w14:paraId="1C21B73E" w14:textId="0C8CFC11" w:rsidR="006E0E2A" w:rsidRPr="00BF6052" w:rsidRDefault="006E0E2A" w:rsidP="00E30E75">
      <w:pPr>
        <w:pStyle w:val="SAABodytextitalics"/>
      </w:pPr>
      <w:r>
        <w:t>The more s</w:t>
      </w:r>
      <w:r w:rsidRPr="00BF6052">
        <w:t>uccessful response</w:t>
      </w:r>
      <w:r>
        <w:t>s were similar</w:t>
      </w:r>
      <w:r w:rsidR="008F7CFF">
        <w:t xml:space="preserve"> to the qualities listed in 2018</w:t>
      </w:r>
      <w:r>
        <w:t xml:space="preserve"> and commonly</w:t>
      </w:r>
      <w:r w:rsidRPr="00BF6052">
        <w:t>:</w:t>
      </w:r>
    </w:p>
    <w:p w14:paraId="547F82D0" w14:textId="068D25F7" w:rsidR="006E0E2A" w:rsidRDefault="006E0E2A" w:rsidP="001B5955">
      <w:pPr>
        <w:pStyle w:val="SAABullets"/>
      </w:pPr>
      <w:r>
        <w:t>were w</w:t>
      </w:r>
      <w:r w:rsidRPr="00CC1687">
        <w:t xml:space="preserve">ell prepared </w:t>
      </w:r>
      <w:r>
        <w:t>and confident in interacting in Italian demonstrating spontaneity of conversation</w:t>
      </w:r>
    </w:p>
    <w:p w14:paraId="4EAB2216" w14:textId="77777777" w:rsidR="008F7CFF" w:rsidRPr="00CC1687" w:rsidRDefault="008F7CFF" w:rsidP="001B5955">
      <w:pPr>
        <w:pStyle w:val="SAABullets"/>
      </w:pPr>
      <w:r>
        <w:t>demonstrated the ability to be f</w:t>
      </w:r>
      <w:r w:rsidRPr="00CC1687">
        <w:t xml:space="preserve">luent and </w:t>
      </w:r>
      <w:r>
        <w:t xml:space="preserve">to expand on their ideas, </w:t>
      </w:r>
      <w:r w:rsidRPr="00CC1687">
        <w:t>taking the convers</w:t>
      </w:r>
      <w:r>
        <w:t>ation in interesting directions</w:t>
      </w:r>
    </w:p>
    <w:p w14:paraId="16477EDC" w14:textId="77777777" w:rsidR="008F7CFF" w:rsidRPr="00CC1687" w:rsidRDefault="008F7CFF" w:rsidP="001B5955">
      <w:pPr>
        <w:pStyle w:val="SAABullets"/>
      </w:pPr>
      <w:proofErr w:type="gramStart"/>
      <w:r>
        <w:t>demonstrated</w:t>
      </w:r>
      <w:proofErr w:type="gramEnd"/>
      <w:r>
        <w:t xml:space="preserve"> clarity </w:t>
      </w:r>
      <w:r w:rsidRPr="00CC1687">
        <w:t>and coherent responses with a range of connectives used effectively to move smoothly between ideas.</w:t>
      </w:r>
    </w:p>
    <w:p w14:paraId="3B519D62" w14:textId="3CE5ECAD" w:rsidR="008F7CFF" w:rsidRPr="00BF6052" w:rsidRDefault="008F7CFF" w:rsidP="00E30E75">
      <w:pPr>
        <w:pStyle w:val="SAABodytextitalics"/>
      </w:pPr>
      <w:r w:rsidRPr="00BF6052">
        <w:t>Less successful response</w:t>
      </w:r>
      <w:r>
        <w:t>s were similar to the qualities listed in 2018 and commonly</w:t>
      </w:r>
      <w:r w:rsidRPr="00BF6052">
        <w:t>:</w:t>
      </w:r>
    </w:p>
    <w:p w14:paraId="450F8BFF" w14:textId="77777777" w:rsidR="008F7CFF" w:rsidRPr="00CC1687" w:rsidRDefault="008F7CFF" w:rsidP="001B5955">
      <w:pPr>
        <w:pStyle w:val="SAABullets"/>
      </w:pPr>
      <w:r>
        <w:t>demonstrated</w:t>
      </w:r>
      <w:r w:rsidRPr="00CC1687">
        <w:t xml:space="preserve"> errors with agreements or conjugations, typically the use of </w:t>
      </w:r>
      <w:proofErr w:type="spellStart"/>
      <w:r w:rsidRPr="00EB7AB0">
        <w:rPr>
          <w:i/>
        </w:rPr>
        <w:t>essere</w:t>
      </w:r>
      <w:proofErr w:type="spellEnd"/>
      <w:r w:rsidRPr="00CC1687">
        <w:t xml:space="preserve"> and </w:t>
      </w:r>
      <w:proofErr w:type="spellStart"/>
      <w:r w:rsidRPr="00EB7AB0">
        <w:rPr>
          <w:i/>
        </w:rPr>
        <w:t>avere</w:t>
      </w:r>
      <w:proofErr w:type="spellEnd"/>
      <w:r w:rsidRPr="00CC1687">
        <w:t xml:space="preserve"> and </w:t>
      </w:r>
      <w:proofErr w:type="spellStart"/>
      <w:r w:rsidRPr="00EB7AB0">
        <w:rPr>
          <w:i/>
        </w:rPr>
        <w:t>passato</w:t>
      </w:r>
      <w:proofErr w:type="spellEnd"/>
      <w:r w:rsidRPr="00EB7AB0">
        <w:rPr>
          <w:i/>
        </w:rPr>
        <w:t xml:space="preserve"> </w:t>
      </w:r>
      <w:proofErr w:type="spellStart"/>
      <w:r w:rsidRPr="00EB7AB0">
        <w:rPr>
          <w:i/>
        </w:rPr>
        <w:t>prossimo</w:t>
      </w:r>
      <w:proofErr w:type="spellEnd"/>
    </w:p>
    <w:p w14:paraId="007A95D9" w14:textId="72848C92" w:rsidR="008F7CFF" w:rsidRDefault="008F7CFF" w:rsidP="001B5955">
      <w:pPr>
        <w:pStyle w:val="SAABullets"/>
      </w:pPr>
      <w:proofErr w:type="gramStart"/>
      <w:r>
        <w:t>needed</w:t>
      </w:r>
      <w:proofErr w:type="gramEnd"/>
      <w:r>
        <w:t xml:space="preserve"> to</w:t>
      </w:r>
      <w:r w:rsidR="000E3F3A">
        <w:t xml:space="preserve"> ask for clarification in order to</w:t>
      </w:r>
      <w:r>
        <w:t xml:space="preserve"> m</w:t>
      </w:r>
      <w:r w:rsidRPr="00CC1687">
        <w:t xml:space="preserve">aintain the </w:t>
      </w:r>
      <w:r>
        <w:t xml:space="preserve">flow of the </w:t>
      </w:r>
      <w:r w:rsidR="000E3F3A">
        <w:t>conversation.</w:t>
      </w:r>
    </w:p>
    <w:p w14:paraId="7DB25F9D" w14:textId="77777777" w:rsidR="00E30E75" w:rsidRDefault="00E30E75">
      <w:pPr>
        <w:spacing w:after="200" w:line="276" w:lineRule="auto"/>
        <w:rPr>
          <w:rFonts w:ascii="Roboto Medium" w:eastAsiaTheme="majorEastAsia" w:hAnsi="Roboto Medium" w:cstheme="majorBidi"/>
          <w:color w:val="000000" w:themeColor="text1"/>
          <w:sz w:val="22"/>
          <w:szCs w:val="22"/>
        </w:rPr>
      </w:pPr>
      <w:r>
        <w:br w:type="page"/>
      </w:r>
    </w:p>
    <w:p w14:paraId="65B21F05" w14:textId="2ADD0FC2" w:rsidR="008F7CFF" w:rsidRPr="001901A6" w:rsidRDefault="008F7CFF" w:rsidP="00E30E75">
      <w:pPr>
        <w:pStyle w:val="SAAHeading3"/>
      </w:pPr>
      <w:r w:rsidRPr="001901A6">
        <w:lastRenderedPageBreak/>
        <w:t>Section 2: Discussion</w:t>
      </w:r>
    </w:p>
    <w:p w14:paraId="02929183" w14:textId="77777777" w:rsidR="00486CAC" w:rsidRPr="00CC1687" w:rsidRDefault="00486CAC" w:rsidP="00E30E75">
      <w:pPr>
        <w:pStyle w:val="SAABodytext"/>
      </w:pPr>
      <w:r w:rsidRPr="00B96438">
        <w:t xml:space="preserve">A wide and interesting range of topics for the In-depth Study were discussed. For example: “The problem of Lampedusa in Italy”, “Mafia Movements”, “La </w:t>
      </w:r>
      <w:proofErr w:type="spellStart"/>
      <w:r w:rsidRPr="00B96438">
        <w:t>moda</w:t>
      </w:r>
      <w:proofErr w:type="spellEnd"/>
      <w:r w:rsidRPr="00B96438">
        <w:t xml:space="preserve"> </w:t>
      </w:r>
      <w:proofErr w:type="spellStart"/>
      <w:r w:rsidRPr="00B96438">
        <w:t>Italiana</w:t>
      </w:r>
      <w:proofErr w:type="spellEnd"/>
      <w:r w:rsidRPr="00B96438">
        <w:t>” and “The trendy transformation of</w:t>
      </w:r>
      <w:r w:rsidRPr="00B96438">
        <w:rPr>
          <w:i/>
        </w:rPr>
        <w:t xml:space="preserve"> La </w:t>
      </w:r>
      <w:proofErr w:type="spellStart"/>
      <w:r w:rsidRPr="00B96438">
        <w:rPr>
          <w:i/>
        </w:rPr>
        <w:t>Cucina</w:t>
      </w:r>
      <w:proofErr w:type="spellEnd"/>
      <w:r w:rsidRPr="00B96438">
        <w:rPr>
          <w:i/>
        </w:rPr>
        <w:t xml:space="preserve"> </w:t>
      </w:r>
      <w:proofErr w:type="spellStart"/>
      <w:r w:rsidRPr="00B96438">
        <w:rPr>
          <w:i/>
        </w:rPr>
        <w:t>Regionale</w:t>
      </w:r>
      <w:proofErr w:type="spellEnd"/>
      <w:r w:rsidRPr="00B96438">
        <w:rPr>
          <w:i/>
        </w:rPr>
        <w:t xml:space="preserve"> vs La </w:t>
      </w:r>
      <w:proofErr w:type="spellStart"/>
      <w:r w:rsidRPr="00B96438">
        <w:rPr>
          <w:i/>
        </w:rPr>
        <w:t>Cucina</w:t>
      </w:r>
      <w:proofErr w:type="spellEnd"/>
      <w:r w:rsidRPr="00B96438">
        <w:rPr>
          <w:i/>
        </w:rPr>
        <w:t xml:space="preserve"> </w:t>
      </w:r>
      <w:proofErr w:type="spellStart"/>
      <w:r w:rsidRPr="00B96438">
        <w:rPr>
          <w:i/>
        </w:rPr>
        <w:t>Italiana</w:t>
      </w:r>
      <w:proofErr w:type="spellEnd"/>
      <w:r w:rsidRPr="00B96438">
        <w:rPr>
          <w:i/>
        </w:rPr>
        <w:t>”</w:t>
      </w:r>
      <w:r w:rsidRPr="00B96438">
        <w:t>.</w:t>
      </w:r>
      <w:r w:rsidRPr="00CC1687">
        <w:t xml:space="preserve"> </w:t>
      </w:r>
    </w:p>
    <w:p w14:paraId="6EC3681D" w14:textId="5E0A76A9" w:rsidR="008F7CFF" w:rsidRPr="00CC1687" w:rsidRDefault="008F7CFF" w:rsidP="00E30E75">
      <w:pPr>
        <w:pStyle w:val="SAABodytextitalics"/>
      </w:pPr>
      <w:r>
        <w:t>The more s</w:t>
      </w:r>
      <w:r w:rsidRPr="00CC1687">
        <w:t>uccessful</w:t>
      </w:r>
      <w:r>
        <w:t xml:space="preserve"> responses were similar to the qualities listed in 2018 and commonly</w:t>
      </w:r>
      <w:r w:rsidRPr="00CC1687">
        <w:t>:</w:t>
      </w:r>
    </w:p>
    <w:p w14:paraId="597E1ABE" w14:textId="77777777" w:rsidR="008F7CFF" w:rsidRDefault="008F7CFF" w:rsidP="001B5955">
      <w:pPr>
        <w:pStyle w:val="SAABullets"/>
      </w:pPr>
      <w:r>
        <w:t>demonstrated e</w:t>
      </w:r>
      <w:r w:rsidRPr="00CC1687">
        <w:t xml:space="preserve">xcellent preparation and passion for </w:t>
      </w:r>
      <w:r>
        <w:t>the</w:t>
      </w:r>
      <w:r w:rsidRPr="00CC1687">
        <w:t xml:space="preserve"> </w:t>
      </w:r>
      <w:r>
        <w:t>topic</w:t>
      </w:r>
    </w:p>
    <w:p w14:paraId="600C92E2" w14:textId="77777777" w:rsidR="008F7CFF" w:rsidRPr="00CC1687" w:rsidRDefault="008F7CFF" w:rsidP="001B5955">
      <w:pPr>
        <w:pStyle w:val="SAABullets"/>
      </w:pPr>
      <w:r>
        <w:t>used appropriate</w:t>
      </w:r>
      <w:r w:rsidRPr="00CC1687">
        <w:t xml:space="preserve"> technical vocab</w:t>
      </w:r>
      <w:r>
        <w:t>ulary</w:t>
      </w:r>
      <w:r w:rsidRPr="00CC1687">
        <w:t xml:space="preserve"> in their discussions, which added </w:t>
      </w:r>
      <w:r>
        <w:t>another layer of sophistication</w:t>
      </w:r>
    </w:p>
    <w:p w14:paraId="5D6BE0F6" w14:textId="77777777" w:rsidR="008F7CFF" w:rsidRPr="00CC1687" w:rsidRDefault="008F7CFF" w:rsidP="001B5955">
      <w:pPr>
        <w:pStyle w:val="SAABullets"/>
      </w:pPr>
      <w:r>
        <w:t>reflected</w:t>
      </w:r>
      <w:r w:rsidRPr="00CC1687">
        <w:t xml:space="preserve"> and comment</w:t>
      </w:r>
      <w:r>
        <w:t>ed</w:t>
      </w:r>
      <w:r w:rsidRPr="00CC1687">
        <w:t xml:space="preserve"> upon sig</w:t>
      </w:r>
      <w:r>
        <w:t>nificant learning undertaken</w:t>
      </w:r>
    </w:p>
    <w:p w14:paraId="0EA216AF" w14:textId="77777777" w:rsidR="008F7CFF" w:rsidRPr="00CC1687" w:rsidRDefault="008F7CFF" w:rsidP="001B5955">
      <w:pPr>
        <w:pStyle w:val="SAABullets"/>
      </w:pPr>
      <w:proofErr w:type="gramStart"/>
      <w:r>
        <w:t>explained</w:t>
      </w:r>
      <w:proofErr w:type="gramEnd"/>
      <w:r w:rsidRPr="00CC1687">
        <w:t xml:space="preserve"> how their chosen topic affected their own lives and plans, showing that they were able to make a personal connection with their </w:t>
      </w:r>
      <w:r>
        <w:t>In-depth Study</w:t>
      </w:r>
      <w:r w:rsidRPr="00CC1687">
        <w:t>.</w:t>
      </w:r>
    </w:p>
    <w:p w14:paraId="09E963E0" w14:textId="4B810477" w:rsidR="008F7CFF" w:rsidRPr="00BF6052" w:rsidRDefault="008F7CFF" w:rsidP="00E30E75">
      <w:pPr>
        <w:pStyle w:val="SAABodytextitalics"/>
      </w:pPr>
      <w:r>
        <w:t>The l</w:t>
      </w:r>
      <w:r w:rsidRPr="00BF6052">
        <w:t>ess successful response</w:t>
      </w:r>
      <w:r>
        <w:t>s were similar to the qualities listed in 2018 and commonly</w:t>
      </w:r>
      <w:r w:rsidRPr="00BF6052">
        <w:t>:</w:t>
      </w:r>
    </w:p>
    <w:p w14:paraId="59A94657" w14:textId="77777777" w:rsidR="008F7CFF" w:rsidRPr="00CC1687" w:rsidRDefault="008F7CFF" w:rsidP="001B5955">
      <w:pPr>
        <w:pStyle w:val="SAABullets"/>
      </w:pPr>
      <w:r>
        <w:t>discussed t</w:t>
      </w:r>
      <w:r w:rsidRPr="00CC1687">
        <w:t xml:space="preserve">opics </w:t>
      </w:r>
      <w:r>
        <w:t xml:space="preserve">that </w:t>
      </w:r>
      <w:r w:rsidRPr="00CC1687">
        <w:t>were not about Italy</w:t>
      </w:r>
      <w:r>
        <w:t xml:space="preserve"> and the Italian culture</w:t>
      </w:r>
    </w:p>
    <w:p w14:paraId="650C65BB" w14:textId="77777777" w:rsidR="008F7CFF" w:rsidRPr="00CC1687" w:rsidRDefault="008F7CFF" w:rsidP="001B5955">
      <w:pPr>
        <w:pStyle w:val="SAABullets"/>
      </w:pPr>
      <w:r>
        <w:t>needed</w:t>
      </w:r>
      <w:r w:rsidRPr="00CC1687">
        <w:t xml:space="preserve"> to use connectives effectively </w:t>
      </w:r>
      <w:r>
        <w:t>to demonstrate cohesiveness of the discussion</w:t>
      </w:r>
    </w:p>
    <w:p w14:paraId="27A7933F" w14:textId="4A9DF674" w:rsidR="008F7CFF" w:rsidRDefault="008F7CFF" w:rsidP="001B5955">
      <w:pPr>
        <w:pStyle w:val="SAABullets"/>
      </w:pPr>
      <w:proofErr w:type="gramStart"/>
      <w:r>
        <w:t>needed</w:t>
      </w:r>
      <w:proofErr w:type="gramEnd"/>
      <w:r>
        <w:t xml:space="preserve"> to access </w:t>
      </w:r>
      <w:r w:rsidRPr="00CC1687">
        <w:t xml:space="preserve">texts in Italian to support their </w:t>
      </w:r>
      <w:r>
        <w:t xml:space="preserve">In-depth Study which would </w:t>
      </w:r>
      <w:r w:rsidR="000E3F3A">
        <w:t>help</w:t>
      </w:r>
      <w:r>
        <w:t xml:space="preserve"> </w:t>
      </w:r>
      <w:r w:rsidRPr="00CC1687">
        <w:t xml:space="preserve">with </w:t>
      </w:r>
      <w:r>
        <w:t xml:space="preserve">the </w:t>
      </w:r>
      <w:r w:rsidRPr="00CC1687">
        <w:t>technical vocab</w:t>
      </w:r>
      <w:r>
        <w:t>ulary.</w:t>
      </w:r>
    </w:p>
    <w:p w14:paraId="59A34E21" w14:textId="77777777" w:rsidR="0065534B" w:rsidRDefault="0065534B" w:rsidP="00E30E75">
      <w:pPr>
        <w:pStyle w:val="SAAHeading2"/>
      </w:pPr>
      <w:r>
        <w:t>Written Examination</w:t>
      </w:r>
    </w:p>
    <w:p w14:paraId="68F927BF" w14:textId="77777777" w:rsidR="0065534B" w:rsidRPr="000E3F3A" w:rsidRDefault="0065534B" w:rsidP="00E30E75">
      <w:pPr>
        <w:pStyle w:val="SAAHeading3"/>
      </w:pPr>
      <w:r w:rsidRPr="000E3F3A">
        <w:t>Section 1: Listening and Responding</w:t>
      </w:r>
    </w:p>
    <w:p w14:paraId="3976A979" w14:textId="77777777" w:rsidR="0065534B" w:rsidRPr="00561162" w:rsidRDefault="0065534B" w:rsidP="00E30E75">
      <w:pPr>
        <w:pStyle w:val="SAABodytext"/>
        <w:rPr>
          <w:b/>
        </w:rPr>
      </w:pPr>
      <w:r w:rsidRPr="00F52A7A">
        <w:t>There were five texts in Italian, all of them varying in length and nature. For all texts, the questions and answers were in English.</w:t>
      </w:r>
    </w:p>
    <w:p w14:paraId="12B0474A" w14:textId="77777777" w:rsidR="0065534B" w:rsidRPr="00AF1581" w:rsidRDefault="0065534B" w:rsidP="00F17496">
      <w:pPr>
        <w:pStyle w:val="SAAQuestion12etc"/>
      </w:pPr>
      <w:r w:rsidRPr="00AF1581">
        <w:t>Text 1</w:t>
      </w:r>
    </w:p>
    <w:p w14:paraId="55FF1972" w14:textId="1BDB275E" w:rsidR="00357A1C" w:rsidRPr="00357A1C" w:rsidRDefault="00357A1C" w:rsidP="00E30E75">
      <w:pPr>
        <w:pStyle w:val="SAABodytext"/>
        <w:rPr>
          <w:i/>
        </w:rPr>
      </w:pPr>
      <w:r>
        <w:t xml:space="preserve">Text 1 was a radio announcement informing the audience about the </w:t>
      </w:r>
      <w:r w:rsidR="000E3F3A">
        <w:t>20-year</w:t>
      </w:r>
      <w:r>
        <w:t xml:space="preserve"> anniversary of the introduction of the Euro.</w:t>
      </w:r>
    </w:p>
    <w:p w14:paraId="0FAB98CF" w14:textId="5C7A8912" w:rsidR="0065534B" w:rsidRDefault="0065534B" w:rsidP="00E30E75">
      <w:pPr>
        <w:pStyle w:val="SAABodytextitalics"/>
      </w:pPr>
      <w:r w:rsidRPr="00CC1687">
        <w:t>The more successful responses commonly:</w:t>
      </w:r>
    </w:p>
    <w:p w14:paraId="03614F9D" w14:textId="15D67ACE" w:rsidR="0065534B" w:rsidRPr="001B5955" w:rsidRDefault="0065534B" w:rsidP="001B5955">
      <w:pPr>
        <w:pStyle w:val="SAABullets"/>
      </w:pPr>
      <w:proofErr w:type="gramStart"/>
      <w:r w:rsidRPr="001B5955">
        <w:t>identified</w:t>
      </w:r>
      <w:proofErr w:type="gramEnd"/>
      <w:r w:rsidRPr="001B5955">
        <w:t xml:space="preserve"> </w:t>
      </w:r>
      <w:r w:rsidR="00704FF5" w:rsidRPr="001B5955">
        <w:t xml:space="preserve">the anniversary featured in the radio announcement as the </w:t>
      </w:r>
      <w:r w:rsidRPr="001B5955">
        <w:t>20</w:t>
      </w:r>
      <w:r w:rsidR="001B5955" w:rsidRPr="001B5955">
        <w:t>th</w:t>
      </w:r>
      <w:r w:rsidRPr="001B5955">
        <w:t xml:space="preserve"> birthday of the Euro since its introduction in 1999</w:t>
      </w:r>
      <w:r w:rsidR="00BC4DFE">
        <w:t>.</w:t>
      </w:r>
    </w:p>
    <w:p w14:paraId="278C9EA6" w14:textId="7A5E9E6C" w:rsidR="00704FF5" w:rsidRPr="00E30E75" w:rsidRDefault="00704FF5" w:rsidP="00E30E75">
      <w:pPr>
        <w:pStyle w:val="SAABodytextitalics"/>
      </w:pPr>
      <w:r w:rsidRPr="00E30E75">
        <w:t>The less successful responses commonly:</w:t>
      </w:r>
    </w:p>
    <w:p w14:paraId="585D2F07" w14:textId="0045D3B2" w:rsidR="00704FF5" w:rsidRPr="00704FF5" w:rsidRDefault="00704FF5" w:rsidP="001B5955">
      <w:pPr>
        <w:pStyle w:val="SAABullets"/>
        <w:rPr>
          <w:rFonts w:asciiTheme="minorHAnsi" w:hAnsiTheme="minorHAnsi"/>
          <w:sz w:val="24"/>
        </w:rPr>
      </w:pPr>
      <w:proofErr w:type="gramStart"/>
      <w:r>
        <w:t>misheard</w:t>
      </w:r>
      <w:proofErr w:type="gramEnd"/>
      <w:r>
        <w:t xml:space="preserve"> the word ‘Euro’ as the context of the radio announcement</w:t>
      </w:r>
      <w:r w:rsidR="00BC4DFE">
        <w:t>.</w:t>
      </w:r>
    </w:p>
    <w:p w14:paraId="50A6DE94" w14:textId="77777777" w:rsidR="00704FF5" w:rsidRPr="00AF1581" w:rsidRDefault="00704FF5" w:rsidP="00F17496">
      <w:pPr>
        <w:pStyle w:val="SAAQuestion12etc"/>
      </w:pPr>
      <w:r w:rsidRPr="00AF1581">
        <w:t>Text 2</w:t>
      </w:r>
    </w:p>
    <w:p w14:paraId="59EDECE1" w14:textId="6500D0CE" w:rsidR="00357A1C" w:rsidRDefault="00357A1C" w:rsidP="001B5955">
      <w:pPr>
        <w:pStyle w:val="SAABodytext"/>
      </w:pPr>
      <w:r>
        <w:t>Text 2 is a message left by Andrea on Alice’s phone answering service informing her of his plans to visit her in Milan in April and explains what he hopes they can do during the visit.</w:t>
      </w:r>
    </w:p>
    <w:p w14:paraId="4AD9651D" w14:textId="23ADBB2B" w:rsidR="00704FF5" w:rsidRPr="001B5955" w:rsidRDefault="001B5955" w:rsidP="001B5955">
      <w:pPr>
        <w:pStyle w:val="SAAaBodytext"/>
      </w:pPr>
      <w:r w:rsidRPr="001B5955">
        <w:t>(a)</w:t>
      </w:r>
      <w:r w:rsidRPr="001B5955">
        <w:tab/>
        <w:t>The more successful responses commonly:</w:t>
      </w:r>
    </w:p>
    <w:p w14:paraId="4D6D8E2A" w14:textId="57E50441" w:rsidR="00704FF5" w:rsidRPr="001B5955" w:rsidRDefault="00704FF5" w:rsidP="001B5955">
      <w:pPr>
        <w:pStyle w:val="SAABullets7mm"/>
      </w:pPr>
      <w:proofErr w:type="gramStart"/>
      <w:r w:rsidRPr="001B5955">
        <w:t>recognised</w:t>
      </w:r>
      <w:proofErr w:type="gramEnd"/>
      <w:r w:rsidRPr="001B5955">
        <w:t xml:space="preserve"> that Andrea and Alice </w:t>
      </w:r>
      <w:r w:rsidR="000E3F3A" w:rsidRPr="001B5955">
        <w:t xml:space="preserve">are </w:t>
      </w:r>
      <w:r w:rsidRPr="001B5955">
        <w:t>brother and sister, referring to the use of ‘</w:t>
      </w:r>
      <w:proofErr w:type="spellStart"/>
      <w:r w:rsidRPr="001B5955">
        <w:t>sorellina</w:t>
      </w:r>
      <w:proofErr w:type="spellEnd"/>
      <w:r w:rsidRPr="001B5955">
        <w:t>’ (little sister) when addressing her in the message.</w:t>
      </w:r>
    </w:p>
    <w:p w14:paraId="1D58D449" w14:textId="75B8F05B" w:rsidR="00704FF5" w:rsidRPr="001B5955" w:rsidRDefault="00704FF5" w:rsidP="001B5955">
      <w:pPr>
        <w:pStyle w:val="SAABodytextitalics"/>
        <w:ind w:left="397"/>
      </w:pPr>
      <w:r w:rsidRPr="001B5955">
        <w:t>The less successful responses commonly:</w:t>
      </w:r>
    </w:p>
    <w:p w14:paraId="4FC431DB" w14:textId="293B54DD" w:rsidR="00704FF5" w:rsidRPr="00704FF5" w:rsidRDefault="00704FF5" w:rsidP="001B5955">
      <w:pPr>
        <w:pStyle w:val="SAABullets7mm"/>
        <w:rPr>
          <w:rFonts w:asciiTheme="minorHAnsi" w:hAnsiTheme="minorHAnsi"/>
          <w:bCs/>
          <w:sz w:val="24"/>
          <w:szCs w:val="24"/>
        </w:rPr>
      </w:pPr>
      <w:proofErr w:type="gramStart"/>
      <w:r>
        <w:t>did</w:t>
      </w:r>
      <w:proofErr w:type="gramEnd"/>
      <w:r>
        <w:t xml:space="preserve"> not recognise the use of the word ‘</w:t>
      </w:r>
      <w:proofErr w:type="spellStart"/>
      <w:r>
        <w:t>sorellina</w:t>
      </w:r>
      <w:proofErr w:type="spellEnd"/>
      <w:r>
        <w:t>’</w:t>
      </w:r>
      <w:r w:rsidR="00BC4DFE">
        <w:t>.</w:t>
      </w:r>
    </w:p>
    <w:p w14:paraId="24B57B7C" w14:textId="6F6AD41A" w:rsidR="00704FF5" w:rsidRPr="00CC1687" w:rsidRDefault="00704FF5" w:rsidP="001B5955">
      <w:pPr>
        <w:pStyle w:val="SAAaBodytext"/>
      </w:pPr>
      <w:r w:rsidRPr="00CC1687">
        <w:t>(</w:t>
      </w:r>
      <w:r>
        <w:t>b</w:t>
      </w:r>
      <w:r w:rsidRPr="00CC1687">
        <w:t>)</w:t>
      </w:r>
      <w:r w:rsidR="001B5955">
        <w:tab/>
      </w:r>
      <w:r w:rsidR="001B5955" w:rsidRPr="001B5955">
        <w:rPr>
          <w:rStyle w:val="SAAItalics"/>
        </w:rPr>
        <w:t>The more successful responses commonly:</w:t>
      </w:r>
    </w:p>
    <w:p w14:paraId="4096783F" w14:textId="72FAC2C3" w:rsidR="00B737C2" w:rsidRPr="000E06F7" w:rsidRDefault="00704FF5" w:rsidP="001B5955">
      <w:pPr>
        <w:pStyle w:val="SAABullets7mm"/>
      </w:pPr>
      <w:proofErr w:type="gramStart"/>
      <w:r w:rsidRPr="000E06F7">
        <w:t>identified</w:t>
      </w:r>
      <w:proofErr w:type="gramEnd"/>
      <w:r w:rsidRPr="000E06F7">
        <w:t xml:space="preserve"> two </w:t>
      </w:r>
      <w:r w:rsidR="00B737C2" w:rsidRPr="000E06F7">
        <w:t xml:space="preserve">reasons why the </w:t>
      </w:r>
      <w:r w:rsidRPr="000E06F7">
        <w:t xml:space="preserve">upcoming </w:t>
      </w:r>
      <w:r w:rsidR="00F52A7A" w:rsidRPr="000E06F7">
        <w:t>exhibition of Leo</w:t>
      </w:r>
      <w:r w:rsidR="00B737C2" w:rsidRPr="000E06F7">
        <w:t>nardo da Vinci was special:</w:t>
      </w:r>
      <w:r w:rsidR="001B5955">
        <w:t xml:space="preserve"> celebrating 500 </w:t>
      </w:r>
      <w:r w:rsidR="000E06F7" w:rsidRPr="000E06F7">
        <w:t>year</w:t>
      </w:r>
      <w:r w:rsidR="005C0674">
        <w:t>s</w:t>
      </w:r>
      <w:r w:rsidR="000E06F7" w:rsidRPr="000E06F7">
        <w:t xml:space="preserve"> since his death, and it is an extensive exhibition of his masterpieces.</w:t>
      </w:r>
    </w:p>
    <w:p w14:paraId="71C94B81" w14:textId="77777777" w:rsidR="001B5955" w:rsidRDefault="001B5955">
      <w:pPr>
        <w:spacing w:after="200" w:line="276" w:lineRule="auto"/>
        <w:rPr>
          <w:rFonts w:ascii="Roboto Medium" w:eastAsiaTheme="majorEastAsia" w:hAnsi="Roboto Medium" w:cstheme="majorBidi"/>
          <w:bCs/>
          <w:szCs w:val="22"/>
        </w:rPr>
      </w:pPr>
      <w:r>
        <w:br w:type="page"/>
      </w:r>
    </w:p>
    <w:p w14:paraId="60096FE8" w14:textId="3B637697" w:rsidR="00B737C2" w:rsidRPr="008E1FCB" w:rsidRDefault="00B737C2" w:rsidP="00F17496">
      <w:pPr>
        <w:pStyle w:val="SAAQuestion12etc"/>
      </w:pPr>
      <w:r w:rsidRPr="008E1FCB">
        <w:lastRenderedPageBreak/>
        <w:t>Text 3</w:t>
      </w:r>
    </w:p>
    <w:p w14:paraId="10F5EAB8" w14:textId="1A756DE4" w:rsidR="00357A1C" w:rsidRDefault="00357A1C" w:rsidP="00055073">
      <w:pPr>
        <w:pStyle w:val="SAABodytext"/>
      </w:pPr>
      <w:r>
        <w:t xml:space="preserve">Text 3 is a phone call between a recruiter and potential candidate to discuss a job </w:t>
      </w:r>
      <w:r w:rsidR="00FE7BB9">
        <w:t xml:space="preserve">role </w:t>
      </w:r>
      <w:r>
        <w:t>that has been advertised</w:t>
      </w:r>
      <w:r w:rsidR="00FE7BB9">
        <w:t>.</w:t>
      </w:r>
    </w:p>
    <w:p w14:paraId="6516F072" w14:textId="36716FA7" w:rsidR="00B737C2" w:rsidRPr="00530F8F" w:rsidRDefault="00B737C2" w:rsidP="00055073">
      <w:pPr>
        <w:pStyle w:val="SAAaBodytext"/>
      </w:pPr>
      <w:r w:rsidRPr="00CC1687">
        <w:t>(a)</w:t>
      </w:r>
      <w:r w:rsidR="00055073">
        <w:tab/>
      </w:r>
      <w:r w:rsidR="00055073" w:rsidRPr="00055073">
        <w:rPr>
          <w:rStyle w:val="SAAItalics"/>
        </w:rPr>
        <w:t>The more successful responses commonly:</w:t>
      </w:r>
    </w:p>
    <w:p w14:paraId="6251D5DC" w14:textId="23590AA0" w:rsidR="00B737C2" w:rsidRPr="000E06F7" w:rsidRDefault="00B737C2" w:rsidP="00055073">
      <w:pPr>
        <w:pStyle w:val="SAABullets7mm"/>
      </w:pPr>
      <w:r w:rsidRPr="000E06F7">
        <w:t>accurately identified most</w:t>
      </w:r>
      <w:r w:rsidR="005C0674">
        <w:t xml:space="preserve"> of</w:t>
      </w:r>
      <w:r w:rsidRPr="000E06F7">
        <w:t xml:space="preserve"> the details of the phone conversation discussing a job application: applying for a </w:t>
      </w:r>
      <w:r w:rsidR="000E06F7" w:rsidRPr="000E06F7">
        <w:t>sales/retail</w:t>
      </w:r>
      <w:r w:rsidRPr="000E06F7">
        <w:t xml:space="preserve"> assistant; in a</w:t>
      </w:r>
      <w:r w:rsidR="000E06F7" w:rsidRPr="000E06F7">
        <w:t xml:space="preserve"> large</w:t>
      </w:r>
      <w:r w:rsidRPr="000E06F7">
        <w:t xml:space="preserve"> department store; looking for part time hours; spoke </w:t>
      </w:r>
      <w:r w:rsidR="000E06F7" w:rsidRPr="000E06F7">
        <w:t xml:space="preserve">four </w:t>
      </w:r>
      <w:r w:rsidRPr="000E06F7">
        <w:t>other languages; was skilled i</w:t>
      </w:r>
      <w:r w:rsidR="000E06F7" w:rsidRPr="000E06F7">
        <w:t>n mathematics and</w:t>
      </w:r>
      <w:r w:rsidRPr="000E06F7">
        <w:t xml:space="preserve"> IT</w:t>
      </w:r>
      <w:r w:rsidR="000E06F7" w:rsidRPr="000E06F7">
        <w:t xml:space="preserve"> or computing</w:t>
      </w:r>
      <w:r w:rsidRPr="000E06F7">
        <w:t xml:space="preserve">; and should attend an interview on </w:t>
      </w:r>
      <w:r w:rsidR="000E06F7" w:rsidRPr="000E06F7">
        <w:t>Thursday at 4pm</w:t>
      </w:r>
      <w:r w:rsidR="00BC4DFE">
        <w:t>.</w:t>
      </w:r>
    </w:p>
    <w:p w14:paraId="4EDE5761" w14:textId="43DF2316" w:rsidR="00B737C2" w:rsidRPr="00CC1687" w:rsidRDefault="00B737C2" w:rsidP="00055073">
      <w:pPr>
        <w:pStyle w:val="SAABodytextitalics"/>
        <w:ind w:left="397"/>
      </w:pPr>
      <w:r w:rsidRPr="00CC1687">
        <w:t>The less successful responses commonly:</w:t>
      </w:r>
    </w:p>
    <w:p w14:paraId="0325988D" w14:textId="2032725E" w:rsidR="00B737C2" w:rsidRDefault="00B737C2" w:rsidP="00055073">
      <w:pPr>
        <w:pStyle w:val="SAABullets7mm"/>
      </w:pPr>
      <w:proofErr w:type="gramStart"/>
      <w:r>
        <w:t>identified</w:t>
      </w:r>
      <w:proofErr w:type="gramEnd"/>
      <w:r>
        <w:t xml:space="preserve"> partial elements of the phone conversation</w:t>
      </w:r>
      <w:r w:rsidR="00BC4DFE">
        <w:t>.</w:t>
      </w:r>
    </w:p>
    <w:p w14:paraId="545A02E2" w14:textId="4FA19FB9" w:rsidR="00B737C2" w:rsidRDefault="00B737C2" w:rsidP="00055073">
      <w:pPr>
        <w:pStyle w:val="SAAaBodytext"/>
      </w:pPr>
      <w:r>
        <w:t>(b)</w:t>
      </w:r>
      <w:r w:rsidR="00055073">
        <w:tab/>
      </w:r>
      <w:r w:rsidR="00055073" w:rsidRPr="00055073">
        <w:rPr>
          <w:rStyle w:val="SAAItalics"/>
        </w:rPr>
        <w:t>The more successful responses commonly:</w:t>
      </w:r>
    </w:p>
    <w:p w14:paraId="4A17DCF3" w14:textId="7F63CD44" w:rsidR="00B737C2" w:rsidRDefault="00B737C2" w:rsidP="00055073">
      <w:pPr>
        <w:pStyle w:val="SAABullets7mm"/>
      </w:pPr>
      <w:proofErr w:type="gramStart"/>
      <w:r>
        <w:t>recognised</w:t>
      </w:r>
      <w:proofErr w:type="gramEnd"/>
      <w:r>
        <w:t xml:space="preserve"> that the relationship between the two speakers was ‘formal’ due to the </w:t>
      </w:r>
      <w:r w:rsidR="00055073">
        <w:t xml:space="preserve">‘the use of ‘Lei’ </w:t>
      </w:r>
      <w:r w:rsidRPr="00B737C2">
        <w:t>and his use of ‘</w:t>
      </w:r>
      <w:proofErr w:type="spellStart"/>
      <w:r w:rsidRPr="00B737C2">
        <w:t>ArrivederLa</w:t>
      </w:r>
      <w:proofErr w:type="spellEnd"/>
      <w:r w:rsidRPr="00B737C2">
        <w:t>’ to indicate that the two speakers have probably not met before and were keeping their interaction respectful</w:t>
      </w:r>
      <w:r w:rsidR="00BC4DFE">
        <w:t>.</w:t>
      </w:r>
    </w:p>
    <w:p w14:paraId="7679651D" w14:textId="77777777" w:rsidR="00B737C2" w:rsidRPr="008E1FCB" w:rsidRDefault="00B737C2" w:rsidP="00F17496">
      <w:pPr>
        <w:pStyle w:val="SAAQuestion12etc"/>
      </w:pPr>
      <w:r w:rsidRPr="008E1FCB">
        <w:t>Text 4</w:t>
      </w:r>
    </w:p>
    <w:p w14:paraId="1372BA67" w14:textId="48288605" w:rsidR="00B737C2" w:rsidRPr="00B737C2" w:rsidRDefault="00B737C2" w:rsidP="00055073">
      <w:pPr>
        <w:pStyle w:val="SAABodytext"/>
      </w:pPr>
      <w:r w:rsidRPr="00B737C2">
        <w:t xml:space="preserve">Text 4 is an interview for an Italian cooking </w:t>
      </w:r>
      <w:r w:rsidR="00FE7BB9">
        <w:t xml:space="preserve">radio </w:t>
      </w:r>
      <w:r w:rsidRPr="00B737C2">
        <w:t>show in which today’s topic i</w:t>
      </w:r>
      <w:r w:rsidR="00055073">
        <w:t>s ‘</w:t>
      </w:r>
      <w:proofErr w:type="spellStart"/>
      <w:r w:rsidR="00055073">
        <w:t>arancini</w:t>
      </w:r>
      <w:proofErr w:type="spellEnd"/>
      <w:r w:rsidR="00055073">
        <w:t xml:space="preserve"> and their origins’.</w:t>
      </w:r>
    </w:p>
    <w:p w14:paraId="2A28F1B1" w14:textId="2D64B1C6" w:rsidR="00B737C2" w:rsidRDefault="00B737C2" w:rsidP="00055073">
      <w:pPr>
        <w:pStyle w:val="SAAaBodytext"/>
      </w:pPr>
      <w:r>
        <w:t>(a)</w:t>
      </w:r>
      <w:r w:rsidR="00055073">
        <w:tab/>
      </w:r>
      <w:r w:rsidR="00055073" w:rsidRPr="00055073">
        <w:rPr>
          <w:rStyle w:val="SAAItalics"/>
        </w:rPr>
        <w:t>The more successful responses commonly:</w:t>
      </w:r>
    </w:p>
    <w:p w14:paraId="6E6B4C88" w14:textId="3E5E0406" w:rsidR="00B737C2" w:rsidRPr="00CC1687" w:rsidRDefault="00B737C2" w:rsidP="00055073">
      <w:pPr>
        <w:pStyle w:val="SAABullets7mm"/>
      </w:pPr>
      <w:proofErr w:type="gramStart"/>
      <w:r>
        <w:t>provided</w:t>
      </w:r>
      <w:proofErr w:type="gramEnd"/>
      <w:r>
        <w:t xml:space="preserve"> three facts that described the origins of </w:t>
      </w:r>
      <w:proofErr w:type="spellStart"/>
      <w:r>
        <w:t>arancini</w:t>
      </w:r>
      <w:proofErr w:type="spellEnd"/>
      <w:r>
        <w:t xml:space="preserve">: </w:t>
      </w:r>
      <w:r w:rsidR="000E06F7">
        <w:t>originated in Sicily by the Arabs who brought saffron; later, a crispy coating was added to make it convenient for travellers; today, they are popular as appetisers</w:t>
      </w:r>
      <w:r w:rsidR="00BC4DFE">
        <w:t>.</w:t>
      </w:r>
    </w:p>
    <w:p w14:paraId="2563E988" w14:textId="77777777" w:rsidR="00B737C2" w:rsidRPr="00CC1687" w:rsidRDefault="00B737C2" w:rsidP="00055073">
      <w:pPr>
        <w:pStyle w:val="SAABodytextitalics"/>
        <w:ind w:left="397"/>
      </w:pPr>
      <w:r w:rsidRPr="00CC1687">
        <w:t>The less successful responses commonly:</w:t>
      </w:r>
    </w:p>
    <w:p w14:paraId="0502BE15" w14:textId="72146ADC" w:rsidR="00B737C2" w:rsidRPr="00CC1687" w:rsidRDefault="00B737C2" w:rsidP="00055073">
      <w:pPr>
        <w:pStyle w:val="SAABullets7mm"/>
      </w:pPr>
      <w:proofErr w:type="gramStart"/>
      <w:r>
        <w:t>identified</w:t>
      </w:r>
      <w:proofErr w:type="gramEnd"/>
      <w:r>
        <w:t xml:space="preserve"> only one fact about the origins of </w:t>
      </w:r>
      <w:proofErr w:type="spellStart"/>
      <w:r>
        <w:t>arancini</w:t>
      </w:r>
      <w:proofErr w:type="spellEnd"/>
      <w:r>
        <w:t>.</w:t>
      </w:r>
    </w:p>
    <w:p w14:paraId="5542DD88" w14:textId="181D8131" w:rsidR="00B737C2" w:rsidRPr="00CC1687" w:rsidRDefault="00B737C2" w:rsidP="00055073">
      <w:pPr>
        <w:pStyle w:val="SAAaBodytext"/>
      </w:pPr>
      <w:r w:rsidRPr="00CC1687">
        <w:t>(b)</w:t>
      </w:r>
      <w:r w:rsidR="00055073">
        <w:tab/>
      </w:r>
      <w:r w:rsidR="00055073" w:rsidRPr="00055073">
        <w:rPr>
          <w:rStyle w:val="SAAItalics"/>
        </w:rPr>
        <w:t>The more successful responses commonly:</w:t>
      </w:r>
    </w:p>
    <w:p w14:paraId="166AF85F" w14:textId="47552983" w:rsidR="00B737C2" w:rsidRPr="00272E83" w:rsidRDefault="00B737C2" w:rsidP="00055073">
      <w:pPr>
        <w:pStyle w:val="SAABullets7mm"/>
        <w:rPr>
          <w:rFonts w:eastAsia="Calibri" w:cstheme="majorHAnsi"/>
        </w:rPr>
      </w:pPr>
      <w:r>
        <w:t>d</w:t>
      </w:r>
      <w:r w:rsidRPr="00CC1687">
        <w:t xml:space="preserve">etailed </w:t>
      </w:r>
      <w:r>
        <w:t xml:space="preserve">at least three ‘differences’ between Calabrian and Sicilian versions of </w:t>
      </w:r>
      <w:proofErr w:type="spellStart"/>
      <w:r>
        <w:t>arancini</w:t>
      </w:r>
      <w:proofErr w:type="spellEnd"/>
      <w:r>
        <w:t xml:space="preserve">: </w:t>
      </w:r>
      <w:r w:rsidR="000E06F7">
        <w:t xml:space="preserve">the Calabrian version has no saffron; rolled into balls rather than cones; and, contains </w:t>
      </w:r>
      <w:r w:rsidR="00941289">
        <w:t>pecorino, egg and parsley compared with mozzarella, peas and tomato sauce in the Sicilian version.</w:t>
      </w:r>
    </w:p>
    <w:p w14:paraId="20C71ADF" w14:textId="77777777" w:rsidR="00B737C2" w:rsidRPr="00CC1687" w:rsidRDefault="00B737C2" w:rsidP="00055073">
      <w:pPr>
        <w:pStyle w:val="SAABodytextitalics"/>
        <w:ind w:left="397"/>
      </w:pPr>
      <w:r w:rsidRPr="00CC1687">
        <w:t>The less successful responses commonly:</w:t>
      </w:r>
    </w:p>
    <w:p w14:paraId="115EB17F" w14:textId="3C79CF63" w:rsidR="00B737C2" w:rsidRPr="00CC1687" w:rsidRDefault="00B737C2" w:rsidP="00055073">
      <w:pPr>
        <w:pStyle w:val="SAABullets7mm"/>
      </w:pPr>
      <w:proofErr w:type="gramStart"/>
      <w:r>
        <w:t>translated</w:t>
      </w:r>
      <w:proofErr w:type="gramEnd"/>
      <w:r>
        <w:t xml:space="preserve"> the differences incorrectly or found it challenging to hear all</w:t>
      </w:r>
      <w:r w:rsidR="005C0674">
        <w:t xml:space="preserve"> of</w:t>
      </w:r>
      <w:r>
        <w:t xml:space="preserve"> the details correctly.</w:t>
      </w:r>
    </w:p>
    <w:p w14:paraId="7886EF1A" w14:textId="77777777" w:rsidR="00B737C2" w:rsidRPr="00CC1687" w:rsidRDefault="00B737C2" w:rsidP="00F17496">
      <w:pPr>
        <w:pStyle w:val="SAAQuestion12etc"/>
      </w:pPr>
      <w:r w:rsidRPr="00CC1687">
        <w:t>Text 5</w:t>
      </w:r>
    </w:p>
    <w:p w14:paraId="0564668E" w14:textId="6F5FBAAB" w:rsidR="00B737C2" w:rsidRDefault="00B737C2" w:rsidP="00055073">
      <w:pPr>
        <w:pStyle w:val="SAABodytext"/>
      </w:pPr>
      <w:r>
        <w:t xml:space="preserve">Text 5 is a conversation between two </w:t>
      </w:r>
      <w:r w:rsidR="00CE0E3B">
        <w:t xml:space="preserve">Australian </w:t>
      </w:r>
      <w:r>
        <w:t>students, one living in Australia and the other</w:t>
      </w:r>
      <w:r w:rsidR="00CE0E3B">
        <w:t xml:space="preserve"> currently</w:t>
      </w:r>
      <w:r>
        <w:t xml:space="preserve"> living in </w:t>
      </w:r>
      <w:r w:rsidR="00CE0E3B">
        <w:t>Turin</w:t>
      </w:r>
      <w:r>
        <w:t xml:space="preserve">, talking about </w:t>
      </w:r>
      <w:r w:rsidR="00FE7BB9">
        <w:t xml:space="preserve">the differences in </w:t>
      </w:r>
      <w:r w:rsidR="00CE0E3B">
        <w:t>learning to drive in both countries</w:t>
      </w:r>
      <w:r>
        <w:t>.</w:t>
      </w:r>
    </w:p>
    <w:p w14:paraId="6B8FBF17" w14:textId="22BFD269" w:rsidR="00B737C2" w:rsidRPr="00CC1687" w:rsidRDefault="00B737C2" w:rsidP="00055073">
      <w:pPr>
        <w:pStyle w:val="SAAaBodytext"/>
      </w:pPr>
      <w:r w:rsidRPr="00CC1687">
        <w:t>(a)</w:t>
      </w:r>
      <w:r w:rsidR="00055073">
        <w:tab/>
      </w:r>
      <w:r w:rsidR="00055073" w:rsidRPr="00055073">
        <w:rPr>
          <w:rStyle w:val="SAAItalics"/>
        </w:rPr>
        <w:t>The more successful responses commonly:</w:t>
      </w:r>
    </w:p>
    <w:p w14:paraId="728387C0" w14:textId="63F97E56" w:rsidR="00B737C2" w:rsidRPr="00CC1687" w:rsidRDefault="00B737C2" w:rsidP="00055073">
      <w:pPr>
        <w:pStyle w:val="SAABullets7mm"/>
      </w:pPr>
      <w:proofErr w:type="gramStart"/>
      <w:r>
        <w:t>identified</w:t>
      </w:r>
      <w:proofErr w:type="gramEnd"/>
      <w:r>
        <w:t xml:space="preserve"> three reasons why fewer Italian students drive cars in comparison to Australian students: </w:t>
      </w:r>
      <w:r w:rsidR="00CE4CFA">
        <w:t>Italians must be 18 to obtain a driver’s licence; they have to pass expensive theory and practical tests which are difficult; petrol is expensive so they prefer public transport or using scooters</w:t>
      </w:r>
      <w:r w:rsidR="00272E83">
        <w:t>.</w:t>
      </w:r>
    </w:p>
    <w:p w14:paraId="51209804" w14:textId="4552C8B3" w:rsidR="00B737C2" w:rsidRPr="00CC1687" w:rsidRDefault="00B737C2" w:rsidP="00055073">
      <w:pPr>
        <w:pStyle w:val="SAAaBodytext"/>
      </w:pPr>
      <w:r w:rsidRPr="00CC1687">
        <w:t>(b)</w:t>
      </w:r>
      <w:r w:rsidR="00055073">
        <w:tab/>
      </w:r>
      <w:r w:rsidR="00055073" w:rsidRPr="00055073">
        <w:rPr>
          <w:rStyle w:val="SAAItalics"/>
        </w:rPr>
        <w:t>The more successful responses commonly:</w:t>
      </w:r>
    </w:p>
    <w:p w14:paraId="1180A16A" w14:textId="615E578F" w:rsidR="00CE0E3B" w:rsidRPr="00CE0E3B" w:rsidRDefault="00B737C2" w:rsidP="00055073">
      <w:pPr>
        <w:pStyle w:val="SAABullets7mm"/>
        <w:rPr>
          <w:sz w:val="16"/>
        </w:rPr>
      </w:pPr>
      <w:r>
        <w:t xml:space="preserve">translated the phrase </w:t>
      </w:r>
      <w:r w:rsidRPr="00CE0E3B">
        <w:t>‘non ci credo’ as ‘I don’t believe it!’</w:t>
      </w:r>
      <w:r w:rsidR="00CE0E3B" w:rsidRPr="00CE0E3B">
        <w:t xml:space="preserve"> in response to Massimo telling Giulia the news that he is coming to Turin to visit, before recognis</w:t>
      </w:r>
      <w:r w:rsidR="00CE0E3B">
        <w:t>ing</w:t>
      </w:r>
      <w:r w:rsidR="00CE0E3B" w:rsidRPr="00CE0E3B">
        <w:t xml:space="preserve"> that despite saying this, Giulia excitedly starts to plan the activities they can do together when he arrives</w:t>
      </w:r>
      <w:r w:rsidR="00272E83">
        <w:t>.</w:t>
      </w:r>
    </w:p>
    <w:p w14:paraId="5BFB3881" w14:textId="12FC757D" w:rsidR="00B737C2" w:rsidRPr="00CE0E3B" w:rsidRDefault="00B737C2" w:rsidP="00055073">
      <w:pPr>
        <w:pStyle w:val="SAABodytextitalics"/>
        <w:ind w:left="397"/>
      </w:pPr>
      <w:r w:rsidRPr="00CE0E3B">
        <w:t>The less successful responses commonly:</w:t>
      </w:r>
    </w:p>
    <w:p w14:paraId="4FB39CBB" w14:textId="5D22D68C" w:rsidR="00B737C2" w:rsidRDefault="00CE0E3B" w:rsidP="00055073">
      <w:pPr>
        <w:pStyle w:val="SAABullets7mm"/>
      </w:pPr>
      <w:proofErr w:type="gramStart"/>
      <w:r>
        <w:t>provided</w:t>
      </w:r>
      <w:proofErr w:type="gramEnd"/>
      <w:r>
        <w:t xml:space="preserve"> just a translation of the text </w:t>
      </w:r>
      <w:r w:rsidRPr="00B737C2">
        <w:t xml:space="preserve">‘non ci credo’ </w:t>
      </w:r>
      <w:r>
        <w:t>in response to Massimo’s news</w:t>
      </w:r>
      <w:r w:rsidR="00272E83">
        <w:t>.</w:t>
      </w:r>
    </w:p>
    <w:p w14:paraId="13C614E1" w14:textId="77777777" w:rsidR="00055073" w:rsidRDefault="00055073">
      <w:pPr>
        <w:spacing w:after="200" w:line="276" w:lineRule="auto"/>
        <w:rPr>
          <w:b/>
          <w:sz w:val="22"/>
          <w:szCs w:val="22"/>
          <w:lang w:val="en-US"/>
        </w:rPr>
      </w:pPr>
      <w:r>
        <w:rPr>
          <w:b/>
          <w:sz w:val="22"/>
          <w:szCs w:val="22"/>
          <w:lang w:val="en-US"/>
        </w:rPr>
        <w:br w:type="page"/>
      </w:r>
    </w:p>
    <w:p w14:paraId="31C10490" w14:textId="17758D9A" w:rsidR="00CE0E3B" w:rsidRPr="00EC7576" w:rsidRDefault="00CE0E3B" w:rsidP="00055073">
      <w:pPr>
        <w:pStyle w:val="SAAHeading3"/>
        <w:rPr>
          <w:lang w:val="en-US"/>
        </w:rPr>
      </w:pPr>
      <w:r w:rsidRPr="00EC7576">
        <w:rPr>
          <w:lang w:val="en-US"/>
        </w:rPr>
        <w:lastRenderedPageBreak/>
        <w:t>Section 2: Reading and Responding Part A</w:t>
      </w:r>
    </w:p>
    <w:p w14:paraId="54D8CC0C" w14:textId="77777777" w:rsidR="00CE0E3B" w:rsidRPr="00EC7576" w:rsidRDefault="00CE0E3B" w:rsidP="00F17496">
      <w:pPr>
        <w:pStyle w:val="SAAQuestion12etc"/>
      </w:pPr>
      <w:r w:rsidRPr="00CC1687">
        <w:rPr>
          <w:lang w:val="en-US"/>
        </w:rPr>
        <w:t>Text 6</w:t>
      </w:r>
    </w:p>
    <w:p w14:paraId="354A4D0C" w14:textId="621DC461" w:rsidR="00D7003E" w:rsidRPr="00CC1687" w:rsidRDefault="00D7003E" w:rsidP="00055073">
      <w:pPr>
        <w:pStyle w:val="SAAaBodytext"/>
      </w:pPr>
      <w:r w:rsidRPr="00CC1687">
        <w:t>(</w:t>
      </w:r>
      <w:r>
        <w:t>a</w:t>
      </w:r>
      <w:r w:rsidRPr="00CC1687">
        <w:t>)</w:t>
      </w:r>
      <w:r w:rsidR="00055073">
        <w:tab/>
      </w:r>
      <w:r w:rsidR="00055073" w:rsidRPr="00055073">
        <w:rPr>
          <w:rStyle w:val="SAAItalics"/>
        </w:rPr>
        <w:t>The more successful responses commonly:</w:t>
      </w:r>
    </w:p>
    <w:p w14:paraId="5050A1CD" w14:textId="5084B67F" w:rsidR="00D7003E" w:rsidRDefault="00D7003E" w:rsidP="00055073">
      <w:pPr>
        <w:pStyle w:val="SAABullets7mm"/>
      </w:pPr>
      <w:proofErr w:type="gramStart"/>
      <w:r>
        <w:t>identified</w:t>
      </w:r>
      <w:proofErr w:type="gramEnd"/>
      <w:r>
        <w:t xml:space="preserve"> that Luca </w:t>
      </w:r>
      <w:proofErr w:type="spellStart"/>
      <w:r>
        <w:t>Gialli</w:t>
      </w:r>
      <w:proofErr w:type="spellEnd"/>
      <w:r>
        <w:t xml:space="preserve"> was writing to the minister as his farm was suffering due to climate change</w:t>
      </w:r>
      <w:r w:rsidR="00272E83">
        <w:t>.</w:t>
      </w:r>
    </w:p>
    <w:p w14:paraId="02EE037F" w14:textId="1CC26152" w:rsidR="00D7003E" w:rsidRPr="00CC1687" w:rsidRDefault="00D7003E" w:rsidP="00055073">
      <w:pPr>
        <w:pStyle w:val="SAAaBodytext"/>
      </w:pPr>
      <w:r w:rsidRPr="00CC1687">
        <w:t>(</w:t>
      </w:r>
      <w:r>
        <w:t>b</w:t>
      </w:r>
      <w:r w:rsidRPr="00CC1687">
        <w:t>)</w:t>
      </w:r>
      <w:r w:rsidR="00055073">
        <w:tab/>
      </w:r>
      <w:r w:rsidR="00055073" w:rsidRPr="00055073">
        <w:rPr>
          <w:rStyle w:val="SAAItalics"/>
        </w:rPr>
        <w:t>The more successful responses commonly:</w:t>
      </w:r>
    </w:p>
    <w:p w14:paraId="24C585EE" w14:textId="6324CE28" w:rsidR="00D7003E" w:rsidRDefault="00D7003E" w:rsidP="00055073">
      <w:pPr>
        <w:pStyle w:val="SAABullets7mm"/>
      </w:pPr>
      <w:proofErr w:type="gramStart"/>
      <w:r>
        <w:t>identified</w:t>
      </w:r>
      <w:proofErr w:type="gramEnd"/>
      <w:r>
        <w:t xml:space="preserve"> the use of four persuasive techniques (use of questions, use of statistics, use of emotive language and making direct pleas), supporting these with examples from the text (translated into English to illustrate full understanding) and explained why it was used to persuade the minister.</w:t>
      </w:r>
    </w:p>
    <w:p w14:paraId="1CF738ED" w14:textId="078DE05B" w:rsidR="00D7003E" w:rsidRPr="00CC1687" w:rsidRDefault="00D7003E" w:rsidP="00272E83">
      <w:pPr>
        <w:pStyle w:val="SAABodytextitalics"/>
        <w:ind w:left="397"/>
      </w:pPr>
      <w:r w:rsidRPr="00CC1687">
        <w:t xml:space="preserve">The </w:t>
      </w:r>
      <w:r>
        <w:t>less</w:t>
      </w:r>
      <w:r w:rsidRPr="00CC1687">
        <w:t xml:space="preserve"> successful responses commonly:</w:t>
      </w:r>
    </w:p>
    <w:p w14:paraId="02DDEA5F" w14:textId="71E19B48" w:rsidR="00D7003E" w:rsidRDefault="00D7003E" w:rsidP="00272E83">
      <w:pPr>
        <w:pStyle w:val="SAABullets7mm"/>
      </w:pPr>
      <w:r>
        <w:t>identified examples from the text, but wer</w:t>
      </w:r>
      <w:r w:rsidR="00272E83">
        <w:t>e unable to name the techniques</w:t>
      </w:r>
    </w:p>
    <w:p w14:paraId="7EF6BFDD" w14:textId="7D111502" w:rsidR="00D7003E" w:rsidRDefault="00D7003E" w:rsidP="00272E83">
      <w:pPr>
        <w:pStyle w:val="SAABullets7mm"/>
      </w:pPr>
      <w:proofErr w:type="gramStart"/>
      <w:r>
        <w:t>provided</w:t>
      </w:r>
      <w:proofErr w:type="gramEnd"/>
      <w:r>
        <w:t xml:space="preserve"> just a translation of the text </w:t>
      </w:r>
      <w:r w:rsidRPr="00D7003E">
        <w:rPr>
          <w:rFonts w:cstheme="minorHAnsi"/>
          <w:szCs w:val="24"/>
        </w:rPr>
        <w:t>‘non ci credo’ in response to Massimo’s news</w:t>
      </w:r>
      <w:r w:rsidR="00272E83">
        <w:rPr>
          <w:rFonts w:cstheme="minorHAnsi"/>
          <w:szCs w:val="24"/>
        </w:rPr>
        <w:t>.</w:t>
      </w:r>
    </w:p>
    <w:p w14:paraId="1B47C0F9" w14:textId="77777777" w:rsidR="00D7003E" w:rsidRPr="00CC1687" w:rsidRDefault="00D7003E" w:rsidP="00F17496">
      <w:pPr>
        <w:pStyle w:val="SAAQuestion12etc"/>
        <w:rPr>
          <w:lang w:val="en-US"/>
        </w:rPr>
      </w:pPr>
      <w:r w:rsidRPr="00CC1687">
        <w:rPr>
          <w:lang w:val="en-US"/>
        </w:rPr>
        <w:t>Text 7</w:t>
      </w:r>
    </w:p>
    <w:p w14:paraId="4C26210D" w14:textId="0633C96A" w:rsidR="00D7003E" w:rsidRPr="00CC1687" w:rsidRDefault="00272E83" w:rsidP="00272E83">
      <w:pPr>
        <w:pStyle w:val="SAAaBodytext"/>
      </w:pPr>
      <w:r>
        <w:t>(a)</w:t>
      </w:r>
      <w:r>
        <w:tab/>
      </w:r>
      <w:r w:rsidRPr="00272E83">
        <w:rPr>
          <w:rStyle w:val="SAAItalics"/>
        </w:rPr>
        <w:t>The more successful responses commonly:</w:t>
      </w:r>
    </w:p>
    <w:p w14:paraId="33B4648C" w14:textId="4CF2EB5C" w:rsidR="00D7003E" w:rsidRPr="00D7003E" w:rsidRDefault="00D7003E" w:rsidP="00272E83">
      <w:pPr>
        <w:pStyle w:val="SAABullets7mm"/>
        <w:rPr>
          <w:rFonts w:asciiTheme="minorHAnsi" w:hAnsiTheme="minorHAnsi" w:cstheme="minorHAnsi"/>
          <w:sz w:val="24"/>
          <w:szCs w:val="24"/>
          <w:lang w:val="en-US"/>
        </w:rPr>
      </w:pPr>
      <w:proofErr w:type="gramStart"/>
      <w:r>
        <w:t>identified</w:t>
      </w:r>
      <w:proofErr w:type="gramEnd"/>
      <w:r>
        <w:t xml:space="preserve"> the reason why olive oil was commonly used in the Mediterranean diet: taste, convenience and health benefits</w:t>
      </w:r>
      <w:r w:rsidR="00BC4DFE">
        <w:t>.</w:t>
      </w:r>
    </w:p>
    <w:p w14:paraId="2E4E64B6" w14:textId="3EB314B4" w:rsidR="00D7003E" w:rsidRPr="00CC1687" w:rsidRDefault="00D7003E" w:rsidP="00272E83">
      <w:pPr>
        <w:pStyle w:val="SAABodytextitalics"/>
        <w:ind w:left="397"/>
      </w:pPr>
      <w:r w:rsidRPr="00CC1687">
        <w:t xml:space="preserve">The </w:t>
      </w:r>
      <w:r>
        <w:t>less</w:t>
      </w:r>
      <w:r w:rsidRPr="00CC1687">
        <w:t xml:space="preserve"> successful responses commonly:</w:t>
      </w:r>
    </w:p>
    <w:p w14:paraId="318DBE67" w14:textId="02A1FB9A" w:rsidR="00D7003E" w:rsidRPr="00D7003E" w:rsidRDefault="00D7003E" w:rsidP="00272E83">
      <w:pPr>
        <w:pStyle w:val="SAABullets7mm"/>
        <w:rPr>
          <w:rFonts w:asciiTheme="minorHAnsi" w:hAnsiTheme="minorHAnsi" w:cstheme="minorHAnsi"/>
          <w:sz w:val="24"/>
          <w:szCs w:val="24"/>
          <w:lang w:val="en-US"/>
        </w:rPr>
      </w:pPr>
      <w:proofErr w:type="gramStart"/>
      <w:r>
        <w:t>identified</w:t>
      </w:r>
      <w:proofErr w:type="gramEnd"/>
      <w:r>
        <w:t xml:space="preserve"> the health benefits of the Mediterranean diet</w:t>
      </w:r>
      <w:r w:rsidR="00BC4DFE">
        <w:t>.</w:t>
      </w:r>
    </w:p>
    <w:p w14:paraId="420B1849" w14:textId="6CD0F4A6" w:rsidR="00D7003E" w:rsidRPr="00CC1687" w:rsidRDefault="00D7003E" w:rsidP="00272E83">
      <w:pPr>
        <w:pStyle w:val="SAAaBodytext"/>
      </w:pPr>
      <w:r w:rsidRPr="00CC1687">
        <w:t>(</w:t>
      </w:r>
      <w:r>
        <w:t>b</w:t>
      </w:r>
      <w:r w:rsidRPr="00CC1687">
        <w:t>)</w:t>
      </w:r>
      <w:r w:rsidR="00272E83">
        <w:tab/>
      </w:r>
      <w:r w:rsidR="00272E83" w:rsidRPr="00272E83">
        <w:rPr>
          <w:rStyle w:val="SAAItalics"/>
        </w:rPr>
        <w:t>The more successful responses commonly:</w:t>
      </w:r>
    </w:p>
    <w:p w14:paraId="6B4ECAB1" w14:textId="6086BFED" w:rsidR="00D7003E" w:rsidRPr="00D7003E" w:rsidRDefault="00D7003E" w:rsidP="00272E83">
      <w:pPr>
        <w:pStyle w:val="SAABullets7mm"/>
        <w:rPr>
          <w:rFonts w:asciiTheme="minorHAnsi" w:hAnsiTheme="minorHAnsi"/>
          <w:sz w:val="24"/>
          <w:lang w:val="en-US"/>
        </w:rPr>
      </w:pPr>
      <w:proofErr w:type="gramStart"/>
      <w:r>
        <w:t>provided</w:t>
      </w:r>
      <w:proofErr w:type="gramEnd"/>
      <w:r>
        <w:t xml:space="preserve"> three health benefits of consuming olive oil: </w:t>
      </w:r>
      <w:r w:rsidR="00267DC6" w:rsidRPr="00D7003E">
        <w:rPr>
          <w:lang w:val="en-US"/>
        </w:rPr>
        <w:t>contains natural antioxidants that slow down the ageing process of our cells</w:t>
      </w:r>
      <w:r w:rsidR="00267DC6">
        <w:rPr>
          <w:lang w:val="en-US"/>
        </w:rPr>
        <w:t>; contains</w:t>
      </w:r>
      <w:r w:rsidR="00267DC6" w:rsidRPr="00D7003E">
        <w:rPr>
          <w:lang w:val="en-US"/>
        </w:rPr>
        <w:t xml:space="preserve"> </w:t>
      </w:r>
      <w:proofErr w:type="spellStart"/>
      <w:r w:rsidR="00267DC6" w:rsidRPr="00D7003E">
        <w:rPr>
          <w:lang w:val="en-US"/>
        </w:rPr>
        <w:t>monosaturated</w:t>
      </w:r>
      <w:proofErr w:type="spellEnd"/>
      <w:r w:rsidR="00267DC6" w:rsidRPr="00D7003E">
        <w:rPr>
          <w:lang w:val="en-US"/>
        </w:rPr>
        <w:t xml:space="preserve"> fats which help to prevent heart disease</w:t>
      </w:r>
      <w:r w:rsidR="00267DC6">
        <w:rPr>
          <w:lang w:val="en-US"/>
        </w:rPr>
        <w:t>;</w:t>
      </w:r>
      <w:r w:rsidR="00267DC6" w:rsidRPr="00D7003E">
        <w:rPr>
          <w:lang w:val="en-US"/>
        </w:rPr>
        <w:t xml:space="preserve"> and</w:t>
      </w:r>
      <w:r w:rsidR="005C0674">
        <w:rPr>
          <w:lang w:val="en-US"/>
        </w:rPr>
        <w:t xml:space="preserve"> prevent</w:t>
      </w:r>
      <w:r w:rsidR="00267DC6">
        <w:rPr>
          <w:lang w:val="en-US"/>
        </w:rPr>
        <w:t xml:space="preserve"> various</w:t>
      </w:r>
      <w:r w:rsidR="00267DC6" w:rsidRPr="00D7003E">
        <w:rPr>
          <w:lang w:val="en-US"/>
        </w:rPr>
        <w:t xml:space="preserve"> forms of cancer.</w:t>
      </w:r>
    </w:p>
    <w:p w14:paraId="4EEF14CE" w14:textId="0CA4BD2B" w:rsidR="00D7003E" w:rsidRPr="00CC1687" w:rsidRDefault="00D7003E" w:rsidP="003D24CC">
      <w:pPr>
        <w:pStyle w:val="SAAaBodytext"/>
      </w:pPr>
      <w:r w:rsidRPr="00CC1687">
        <w:t>(</w:t>
      </w:r>
      <w:proofErr w:type="gramStart"/>
      <w:r>
        <w:t>c</w:t>
      </w:r>
      <w:proofErr w:type="gramEnd"/>
      <w:r w:rsidRPr="00CC1687">
        <w:t>)</w:t>
      </w:r>
      <w:r w:rsidR="00272E83">
        <w:tab/>
      </w:r>
      <w:r w:rsidR="003D24CC">
        <w:t>A</w:t>
      </w:r>
      <w:proofErr w:type="spellStart"/>
      <w:r w:rsidR="003D24CC" w:rsidRPr="00267DC6">
        <w:rPr>
          <w:lang w:val="en-US"/>
        </w:rPr>
        <w:t>nswered</w:t>
      </w:r>
      <w:proofErr w:type="spellEnd"/>
      <w:r w:rsidR="003D24CC" w:rsidRPr="00267DC6">
        <w:rPr>
          <w:lang w:val="en-US"/>
        </w:rPr>
        <w:t xml:space="preserve"> that </w:t>
      </w:r>
      <w:r w:rsidR="003D24CC">
        <w:rPr>
          <w:lang w:val="en-US"/>
        </w:rPr>
        <w:t xml:space="preserve">olive oil </w:t>
      </w:r>
      <w:r w:rsidR="003D24CC" w:rsidRPr="00267DC6">
        <w:rPr>
          <w:lang w:val="en-US"/>
        </w:rPr>
        <w:t>could be used in many different recipes but this did not directly match the advice given in the article</w:t>
      </w:r>
      <w:r w:rsidR="003D24CC">
        <w:rPr>
          <w:lang w:val="en-US"/>
        </w:rPr>
        <w:t>: ‘olive oil should be used raw and everyday’</w:t>
      </w:r>
      <w:r w:rsidR="003D24CC" w:rsidRPr="00267DC6">
        <w:rPr>
          <w:lang w:val="en-US"/>
        </w:rPr>
        <w:t>.</w:t>
      </w:r>
    </w:p>
    <w:p w14:paraId="72CCFE7D" w14:textId="72B81012" w:rsidR="00267DC6" w:rsidRDefault="00267DC6" w:rsidP="00272E83">
      <w:pPr>
        <w:pStyle w:val="SAAaBodytext"/>
      </w:pPr>
      <w:r w:rsidRPr="00CC1687">
        <w:t>(</w:t>
      </w:r>
      <w:r>
        <w:t>d</w:t>
      </w:r>
      <w:r w:rsidRPr="00CC1687">
        <w:t>)</w:t>
      </w:r>
      <w:r w:rsidR="00272E83">
        <w:tab/>
      </w:r>
      <w:r w:rsidR="00272E83" w:rsidRPr="00272E83">
        <w:rPr>
          <w:rStyle w:val="SAAItalics"/>
        </w:rPr>
        <w:t>The more successful responses commonly:</w:t>
      </w:r>
    </w:p>
    <w:p w14:paraId="3A0D8753" w14:textId="29868C5C" w:rsidR="00C820FC" w:rsidRPr="00C820FC" w:rsidRDefault="00C820FC" w:rsidP="00272E83">
      <w:pPr>
        <w:pStyle w:val="SAABullets7mm"/>
        <w:rPr>
          <w:rFonts w:asciiTheme="minorHAnsi" w:hAnsiTheme="minorHAnsi" w:cstheme="minorHAnsi"/>
          <w:sz w:val="24"/>
          <w:szCs w:val="24"/>
          <w:lang w:val="en-US"/>
        </w:rPr>
      </w:pPr>
      <w:proofErr w:type="gramStart"/>
      <w:r>
        <w:t>identified</w:t>
      </w:r>
      <w:proofErr w:type="gramEnd"/>
      <w:r>
        <w:t xml:space="preserve"> that Text 6 is a desperate and pleading letter, using highly emotive and negative language. It is formal using the ‘Lei’ form t</w:t>
      </w:r>
      <w:r w:rsidRPr="00C820FC">
        <w:rPr>
          <w:rFonts w:cstheme="minorHAnsi"/>
          <w:szCs w:val="24"/>
          <w:lang w:val="en-US"/>
        </w:rPr>
        <w:t xml:space="preserve">o ensure that it will be read (‘please help me, I beg you!’). As a subjective letter giving a personal account, the tone is very personal. In contrast, </w:t>
      </w:r>
      <w:r>
        <w:t xml:space="preserve">Text 7 is an objective, informative article using a much lighter and informal tone. It uses exclamation marks to increase excitement and the </w:t>
      </w:r>
      <w:r w:rsidRPr="00267DC6">
        <w:rPr>
          <w:rFonts w:cstheme="minorHAnsi"/>
          <w:szCs w:val="24"/>
          <w:lang w:val="en-US"/>
        </w:rPr>
        <w:t>use of the inclusive ‘</w:t>
      </w:r>
      <w:proofErr w:type="spellStart"/>
      <w:r w:rsidRPr="00267DC6">
        <w:rPr>
          <w:rFonts w:cstheme="minorHAnsi"/>
          <w:szCs w:val="24"/>
          <w:lang w:val="en-US"/>
        </w:rPr>
        <w:t>noi</w:t>
      </w:r>
      <w:proofErr w:type="spellEnd"/>
      <w:r w:rsidRPr="00267DC6">
        <w:rPr>
          <w:rFonts w:cstheme="minorHAnsi"/>
          <w:szCs w:val="24"/>
          <w:lang w:val="en-US"/>
        </w:rPr>
        <w:t>’ which shows it is good for everyone, before listing the specific advantages.</w:t>
      </w:r>
    </w:p>
    <w:p w14:paraId="74C7F0B4" w14:textId="54EEA945" w:rsidR="00C820FC" w:rsidRPr="00CC1687" w:rsidRDefault="00C820FC" w:rsidP="00272E83">
      <w:pPr>
        <w:pStyle w:val="SAABodytextitalics"/>
        <w:ind w:left="397"/>
      </w:pPr>
      <w:r w:rsidRPr="00CC1687">
        <w:t xml:space="preserve">The </w:t>
      </w:r>
      <w:r>
        <w:t>less</w:t>
      </w:r>
      <w:r w:rsidRPr="00CC1687">
        <w:t xml:space="preserve"> successful responses commonly:</w:t>
      </w:r>
    </w:p>
    <w:p w14:paraId="528F09DE" w14:textId="700B02A9" w:rsidR="00C820FC" w:rsidRPr="00C820FC" w:rsidRDefault="00C820FC" w:rsidP="00272E83">
      <w:pPr>
        <w:pStyle w:val="SAABullets7mm"/>
        <w:rPr>
          <w:rFonts w:asciiTheme="minorHAnsi" w:hAnsiTheme="minorHAnsi" w:cstheme="minorHAnsi"/>
          <w:b/>
          <w:bCs/>
          <w:sz w:val="24"/>
          <w:szCs w:val="24"/>
          <w:lang w:val="en-US"/>
        </w:rPr>
      </w:pPr>
      <w:proofErr w:type="gramStart"/>
      <w:r>
        <w:t>summarised</w:t>
      </w:r>
      <w:proofErr w:type="gramEnd"/>
      <w:r>
        <w:t xml:space="preserve"> the main ideas of the two texts</w:t>
      </w:r>
      <w:r w:rsidR="00BC4DFE">
        <w:t>.</w:t>
      </w:r>
    </w:p>
    <w:p w14:paraId="5A84E39A" w14:textId="77777777" w:rsidR="00C820FC" w:rsidRPr="00EB7AB0" w:rsidRDefault="00C820FC" w:rsidP="00272E83">
      <w:pPr>
        <w:pStyle w:val="SAAHeading3"/>
      </w:pPr>
      <w:r w:rsidRPr="00EB7AB0">
        <w:t>Section 2: Reading and Responding Part B</w:t>
      </w:r>
    </w:p>
    <w:p w14:paraId="371C5F17" w14:textId="77777777" w:rsidR="00C820FC" w:rsidRPr="00CC1687" w:rsidRDefault="00C820FC" w:rsidP="00F17496">
      <w:pPr>
        <w:pStyle w:val="SAAQuestion12etc"/>
        <w:rPr>
          <w:lang w:val="en-US"/>
        </w:rPr>
      </w:pPr>
      <w:r w:rsidRPr="00CC1687">
        <w:rPr>
          <w:lang w:val="en-US"/>
        </w:rPr>
        <w:t xml:space="preserve">Text </w:t>
      </w:r>
      <w:r>
        <w:rPr>
          <w:lang w:val="en-US"/>
        </w:rPr>
        <w:t>8</w:t>
      </w:r>
    </w:p>
    <w:p w14:paraId="19226A71" w14:textId="77777777" w:rsidR="00CD04F8" w:rsidRPr="002F1140" w:rsidRDefault="00CD04F8" w:rsidP="00272E83">
      <w:pPr>
        <w:pStyle w:val="SAABodytextitalics"/>
      </w:pPr>
      <w:r w:rsidRPr="00CC1687">
        <w:t>The more successful responses commonly:</w:t>
      </w:r>
    </w:p>
    <w:p w14:paraId="4E26CC6B" w14:textId="15212C08" w:rsidR="003616FC" w:rsidRPr="00BC5960" w:rsidRDefault="003616FC" w:rsidP="00272E83">
      <w:pPr>
        <w:pStyle w:val="SAABullets"/>
      </w:pPr>
      <w:r w:rsidRPr="00BC5960">
        <w:t>identified the correct text type</w:t>
      </w:r>
      <w:r>
        <w:t xml:space="preserve">, </w:t>
      </w:r>
      <w:r w:rsidRPr="00BC5960">
        <w:t xml:space="preserve">followed the original text and remembered to include an appropriate heading at the top of their response before commencing their review and </w:t>
      </w:r>
      <w:r>
        <w:t xml:space="preserve">providing </w:t>
      </w:r>
      <w:r w:rsidR="00272E83">
        <w:t>a signing off name to conclude</w:t>
      </w:r>
    </w:p>
    <w:p w14:paraId="4DE77056" w14:textId="4D1C4DFD" w:rsidR="00CD04F8" w:rsidRPr="00CD04F8" w:rsidRDefault="00CD04F8" w:rsidP="00272E83">
      <w:pPr>
        <w:pStyle w:val="SAABullets"/>
      </w:pPr>
      <w:r>
        <w:t xml:space="preserve">provided a response that was mostly relevant </w:t>
      </w:r>
      <w:r w:rsidRPr="00CD04F8">
        <w:t xml:space="preserve">and </w:t>
      </w:r>
      <w:r>
        <w:t xml:space="preserve">closely </w:t>
      </w:r>
      <w:r w:rsidRPr="00CD04F8">
        <w:t>connected to the</w:t>
      </w:r>
      <w:r w:rsidR="00272E83">
        <w:t xml:space="preserve"> text presented</w:t>
      </w:r>
    </w:p>
    <w:p w14:paraId="7E8A072D" w14:textId="77777777" w:rsidR="00272E83" w:rsidRDefault="00272E83">
      <w:pPr>
        <w:spacing w:after="200" w:line="276" w:lineRule="auto"/>
        <w:rPr>
          <w:rFonts w:cstheme="minorHAnsi"/>
          <w:bCs/>
          <w:szCs w:val="22"/>
        </w:rPr>
      </w:pPr>
      <w:r>
        <w:br w:type="page"/>
      </w:r>
    </w:p>
    <w:p w14:paraId="1AA4CFDF" w14:textId="7B18B94F" w:rsidR="00CD04F8" w:rsidRPr="00CD04F8" w:rsidRDefault="00CD04F8" w:rsidP="00272E83">
      <w:pPr>
        <w:pStyle w:val="SAABullets"/>
      </w:pPr>
      <w:r w:rsidRPr="00CD04F8">
        <w:lastRenderedPageBreak/>
        <w:t>identified the following as being problematic issues raised by @caterina73</w:t>
      </w:r>
      <w:r w:rsidRPr="00CD04F8">
        <w:rPr>
          <w:rFonts w:asciiTheme="minorHAnsi" w:hAnsiTheme="minorHAnsi"/>
          <w:sz w:val="24"/>
        </w:rPr>
        <w:t xml:space="preserve"> </w:t>
      </w:r>
      <w:r w:rsidRPr="00CD04F8">
        <w:t>and used these to formu</w:t>
      </w:r>
      <w:r w:rsidR="00272E83">
        <w:t>late their response/discussion:</w:t>
      </w:r>
    </w:p>
    <w:p w14:paraId="1E3FAD96" w14:textId="28E13E96" w:rsidR="00CD04F8" w:rsidRPr="00272E83" w:rsidRDefault="00CD04F8" w:rsidP="00272E83">
      <w:pPr>
        <w:pStyle w:val="SAABulletsindent"/>
      </w:pPr>
      <w:r w:rsidRPr="00272E83">
        <w:t>ceramics instructor’s inability to speak language</w:t>
      </w:r>
    </w:p>
    <w:p w14:paraId="0BF326E4" w14:textId="594654B9" w:rsidR="00CD04F8" w:rsidRPr="00272E83" w:rsidRDefault="00CD04F8" w:rsidP="00272E83">
      <w:pPr>
        <w:pStyle w:val="SAABulletsindent"/>
      </w:pPr>
      <w:r w:rsidRPr="00272E83">
        <w:t>bathroom/air-conditioning not working</w:t>
      </w:r>
    </w:p>
    <w:p w14:paraId="0A27B2AD" w14:textId="332407A1" w:rsidR="00CD04F8" w:rsidRPr="00272E83" w:rsidRDefault="00CD04F8" w:rsidP="00272E83">
      <w:pPr>
        <w:pStyle w:val="SAABulletsindent"/>
      </w:pPr>
      <w:r w:rsidRPr="00272E83">
        <w:t>food</w:t>
      </w:r>
    </w:p>
    <w:p w14:paraId="2FFE5304" w14:textId="067F245D" w:rsidR="00CD04F8" w:rsidRPr="00272E83" w:rsidRDefault="00CD04F8" w:rsidP="00272E83">
      <w:pPr>
        <w:pStyle w:val="SAABulletsindent"/>
      </w:pPr>
      <w:proofErr w:type="gramStart"/>
      <w:r w:rsidRPr="00272E83">
        <w:t>weather</w:t>
      </w:r>
      <w:proofErr w:type="gramEnd"/>
      <w:r w:rsidR="00BC4DFE">
        <w:t>.</w:t>
      </w:r>
    </w:p>
    <w:p w14:paraId="072719EE" w14:textId="622DC2D0" w:rsidR="00CD04F8" w:rsidRPr="00CD04F8" w:rsidRDefault="00CD04F8" w:rsidP="00272E83">
      <w:pPr>
        <w:pStyle w:val="SAABullets"/>
      </w:pPr>
      <w:proofErr w:type="gramStart"/>
      <w:r w:rsidRPr="00CD04F8">
        <w:t>elaborated</w:t>
      </w:r>
      <w:proofErr w:type="gramEnd"/>
      <w:r w:rsidRPr="00CD04F8">
        <w:t xml:space="preserve"> </w:t>
      </w:r>
      <w:r>
        <w:t xml:space="preserve">on </w:t>
      </w:r>
      <w:r w:rsidRPr="00CD04F8">
        <w:t xml:space="preserve">and supported their experience by offering more detail, thus creating more interest </w:t>
      </w:r>
      <w:r>
        <w:t xml:space="preserve">to </w:t>
      </w:r>
      <w:r w:rsidRPr="00CD04F8">
        <w:t>engag</w:t>
      </w:r>
      <w:r>
        <w:t>e</w:t>
      </w:r>
      <w:r w:rsidRPr="00CD04F8">
        <w:t xml:space="preserve"> the audience. For example:</w:t>
      </w:r>
    </w:p>
    <w:p w14:paraId="0396ECC5" w14:textId="42D98891" w:rsidR="00CD04F8" w:rsidRPr="00CD04F8" w:rsidRDefault="00CD04F8" w:rsidP="00272E83">
      <w:pPr>
        <w:pStyle w:val="SAABulletsindent"/>
      </w:pPr>
      <w:r w:rsidRPr="00CD04F8">
        <w:t>some indicated that their holiday at Campeggio Alessandro was a unique experience, not something they do often</w:t>
      </w:r>
    </w:p>
    <w:p w14:paraId="0D409392" w14:textId="4BE364F6" w:rsidR="00CD04F8" w:rsidRPr="00CD04F8" w:rsidRDefault="00CD04F8" w:rsidP="00272E83">
      <w:pPr>
        <w:pStyle w:val="SAABulletsindent"/>
      </w:pPr>
      <w:r w:rsidRPr="00CD04F8">
        <w:t>others enjoyed the ceramic lessons despite the language barrier, stating that it was part of the experience</w:t>
      </w:r>
    </w:p>
    <w:p w14:paraId="5BCB72A3" w14:textId="71CFA48A" w:rsidR="00CD04F8" w:rsidRPr="00CD04F8" w:rsidRDefault="00CD04F8" w:rsidP="00272E83">
      <w:pPr>
        <w:pStyle w:val="SAABulletsindent"/>
      </w:pPr>
      <w:r w:rsidRPr="00CD04F8">
        <w:t>not having a driver gave them the opportunity to explore the surrounding villages by foot and enjoy the beautiful scenery</w:t>
      </w:r>
    </w:p>
    <w:p w14:paraId="5837931D" w14:textId="027F6630" w:rsidR="00CD04F8" w:rsidRPr="00CD04F8" w:rsidRDefault="00CD04F8" w:rsidP="00272E83">
      <w:pPr>
        <w:pStyle w:val="SAABulletsindent"/>
      </w:pPr>
      <w:r w:rsidRPr="00CD04F8">
        <w:t>Campeggio Alessandro is not responsible for the weather and perhaps @caterina73 should have considered visiting d</w:t>
      </w:r>
      <w:r w:rsidR="00BC4DFE">
        <w:t>uring a different time of year.</w:t>
      </w:r>
    </w:p>
    <w:p w14:paraId="3EE9DD57" w14:textId="45C8A880" w:rsidR="005C0674" w:rsidRDefault="00CD04F8" w:rsidP="00272E83">
      <w:pPr>
        <w:pStyle w:val="SAABullets"/>
      </w:pPr>
      <w:proofErr w:type="gramStart"/>
      <w:r w:rsidRPr="005C0674">
        <w:t>used</w:t>
      </w:r>
      <w:proofErr w:type="gramEnd"/>
      <w:r w:rsidRPr="005C0674">
        <w:t xml:space="preserve"> a variety of language choices with good control and creativity. More able stud</w:t>
      </w:r>
      <w:r w:rsidR="00BC4DFE">
        <w:t>ents used more complex language</w:t>
      </w:r>
    </w:p>
    <w:p w14:paraId="5D863C3F" w14:textId="4E73BC21" w:rsidR="00CD04F8" w:rsidRPr="005C0674" w:rsidRDefault="00BC5960" w:rsidP="00272E83">
      <w:pPr>
        <w:pStyle w:val="SAABullets"/>
      </w:pPr>
      <w:proofErr w:type="gramStart"/>
      <w:r w:rsidRPr="005C0674">
        <w:t>i</w:t>
      </w:r>
      <w:r w:rsidR="00CD04F8" w:rsidRPr="005C0674">
        <w:t>ncluded</w:t>
      </w:r>
      <w:proofErr w:type="gramEnd"/>
      <w:r w:rsidR="00CD04F8" w:rsidRPr="005C0674">
        <w:t xml:space="preserve"> expressions that were mostly accurate, and in some cases, the use of idiomatic expressions to describe their experience,</w:t>
      </w:r>
      <w:r w:rsidR="005C0674">
        <w:t xml:space="preserve"> which</w:t>
      </w:r>
      <w:r w:rsidR="00CD04F8" w:rsidRPr="005C0674">
        <w:t xml:space="preserve"> added to flair to their</w:t>
      </w:r>
      <w:r w:rsidR="00272E83">
        <w:t xml:space="preserve"> writing. Expressions included:</w:t>
      </w:r>
    </w:p>
    <w:p w14:paraId="1138E95A" w14:textId="77777777" w:rsidR="00CD04F8" w:rsidRPr="00272E83" w:rsidRDefault="00CD04F8" w:rsidP="00272E83">
      <w:pPr>
        <w:pStyle w:val="SAABulletsindent"/>
        <w:rPr>
          <w:i/>
        </w:rPr>
      </w:pPr>
      <w:r w:rsidRPr="00272E83">
        <w:rPr>
          <w:i/>
        </w:rPr>
        <w:t xml:space="preserve">Salta </w:t>
      </w:r>
      <w:proofErr w:type="spellStart"/>
      <w:r w:rsidRPr="00272E83">
        <w:rPr>
          <w:i/>
        </w:rPr>
        <w:t>agli</w:t>
      </w:r>
      <w:proofErr w:type="spellEnd"/>
      <w:r w:rsidRPr="00272E83">
        <w:rPr>
          <w:i/>
        </w:rPr>
        <w:t xml:space="preserve"> </w:t>
      </w:r>
      <w:proofErr w:type="spellStart"/>
      <w:r w:rsidRPr="00272E83">
        <w:rPr>
          <w:i/>
        </w:rPr>
        <w:t>occhi</w:t>
      </w:r>
      <w:proofErr w:type="spellEnd"/>
    </w:p>
    <w:p w14:paraId="4F5CE8E1" w14:textId="77777777" w:rsidR="00CD04F8" w:rsidRPr="00272E83" w:rsidRDefault="00CD04F8" w:rsidP="00272E83">
      <w:pPr>
        <w:pStyle w:val="SAABulletsindent"/>
        <w:rPr>
          <w:i/>
          <w:lang w:val="es-ES"/>
        </w:rPr>
      </w:pPr>
      <w:proofErr w:type="spellStart"/>
      <w:r w:rsidRPr="00272E83">
        <w:rPr>
          <w:i/>
          <w:lang w:val="es-ES"/>
        </w:rPr>
        <w:t>Prendere</w:t>
      </w:r>
      <w:proofErr w:type="spellEnd"/>
      <w:r w:rsidRPr="00272E83">
        <w:rPr>
          <w:i/>
          <w:lang w:val="es-ES"/>
        </w:rPr>
        <w:t xml:space="preserve"> </w:t>
      </w:r>
      <w:proofErr w:type="spellStart"/>
      <w:r w:rsidRPr="00272E83">
        <w:rPr>
          <w:i/>
          <w:lang w:val="es-ES"/>
        </w:rPr>
        <w:t>due</w:t>
      </w:r>
      <w:proofErr w:type="spellEnd"/>
      <w:r w:rsidRPr="00272E83">
        <w:rPr>
          <w:i/>
          <w:lang w:val="es-ES"/>
        </w:rPr>
        <w:t xml:space="preserve"> </w:t>
      </w:r>
      <w:proofErr w:type="spellStart"/>
      <w:r w:rsidRPr="00272E83">
        <w:rPr>
          <w:i/>
          <w:lang w:val="es-ES"/>
        </w:rPr>
        <w:t>piccioni</w:t>
      </w:r>
      <w:proofErr w:type="spellEnd"/>
      <w:r w:rsidRPr="00272E83">
        <w:rPr>
          <w:i/>
          <w:lang w:val="es-ES"/>
        </w:rPr>
        <w:t xml:space="preserve"> can una </w:t>
      </w:r>
      <w:proofErr w:type="spellStart"/>
      <w:r w:rsidRPr="00272E83">
        <w:rPr>
          <w:i/>
          <w:lang w:val="es-ES"/>
        </w:rPr>
        <w:t>fava</w:t>
      </w:r>
      <w:proofErr w:type="spellEnd"/>
    </w:p>
    <w:p w14:paraId="3A5EDFA6" w14:textId="6AA999B5" w:rsidR="00CD04F8" w:rsidRPr="00272E83" w:rsidRDefault="00CD04F8" w:rsidP="00272E83">
      <w:pPr>
        <w:pStyle w:val="SAABulletsindent"/>
        <w:rPr>
          <w:i/>
        </w:rPr>
      </w:pPr>
      <w:r w:rsidRPr="00272E83">
        <w:rPr>
          <w:i/>
        </w:rPr>
        <w:t xml:space="preserve">Quattro a </w:t>
      </w:r>
      <w:proofErr w:type="spellStart"/>
      <w:r w:rsidRPr="00272E83">
        <w:rPr>
          <w:i/>
        </w:rPr>
        <w:t>quattr`otto</w:t>
      </w:r>
      <w:proofErr w:type="spellEnd"/>
      <w:r w:rsidR="00BC4DFE">
        <w:rPr>
          <w:i/>
        </w:rPr>
        <w:t>.</w:t>
      </w:r>
    </w:p>
    <w:p w14:paraId="0ECA5D4E" w14:textId="2752E2D6" w:rsidR="00BC5960" w:rsidRPr="00BC5960" w:rsidRDefault="00BC5960" w:rsidP="00272E83">
      <w:pPr>
        <w:pStyle w:val="SAABullets"/>
      </w:pPr>
      <w:proofErr w:type="gramStart"/>
      <w:r>
        <w:t>included</w:t>
      </w:r>
      <w:proofErr w:type="gramEnd"/>
      <w:r>
        <w:t xml:space="preserve"> a range of </w:t>
      </w:r>
      <w:r w:rsidR="00CD04F8">
        <w:t xml:space="preserve">a </w:t>
      </w:r>
      <w:r w:rsidRPr="00BC5960">
        <w:t>cohesive devices to connect ideas and make smooth transitions between topics. These included:</w:t>
      </w:r>
    </w:p>
    <w:p w14:paraId="77AAC037" w14:textId="77777777" w:rsidR="00BC5960" w:rsidRPr="00272E83" w:rsidRDefault="00BC5960" w:rsidP="00272E83">
      <w:pPr>
        <w:pStyle w:val="SAABulletsindent"/>
        <w:rPr>
          <w:i/>
        </w:rPr>
      </w:pPr>
      <w:r w:rsidRPr="00272E83">
        <w:rPr>
          <w:i/>
        </w:rPr>
        <w:t>Poi</w:t>
      </w:r>
    </w:p>
    <w:p w14:paraId="6C9CF617" w14:textId="77777777" w:rsidR="00BC5960" w:rsidRPr="00272E83" w:rsidRDefault="00BC5960" w:rsidP="00272E83">
      <w:pPr>
        <w:pStyle w:val="SAABulletsindent"/>
        <w:rPr>
          <w:i/>
        </w:rPr>
      </w:pPr>
      <w:proofErr w:type="spellStart"/>
      <w:r w:rsidRPr="00272E83">
        <w:rPr>
          <w:i/>
        </w:rPr>
        <w:t>Dopo</w:t>
      </w:r>
      <w:proofErr w:type="spellEnd"/>
    </w:p>
    <w:p w14:paraId="5C99B0C9" w14:textId="77777777" w:rsidR="00BC5960" w:rsidRPr="00272E83" w:rsidRDefault="00BC5960" w:rsidP="00272E83">
      <w:pPr>
        <w:pStyle w:val="SAABulletsindent"/>
        <w:rPr>
          <w:i/>
        </w:rPr>
      </w:pPr>
      <w:proofErr w:type="spellStart"/>
      <w:r w:rsidRPr="00272E83">
        <w:rPr>
          <w:i/>
        </w:rPr>
        <w:t>Nonostante</w:t>
      </w:r>
      <w:proofErr w:type="spellEnd"/>
    </w:p>
    <w:p w14:paraId="0F200689" w14:textId="77777777" w:rsidR="00BC5960" w:rsidRPr="00272E83" w:rsidRDefault="00BC5960" w:rsidP="00272E83">
      <w:pPr>
        <w:pStyle w:val="SAABulletsindent"/>
        <w:rPr>
          <w:i/>
        </w:rPr>
      </w:pPr>
      <w:proofErr w:type="spellStart"/>
      <w:r w:rsidRPr="00272E83">
        <w:rPr>
          <w:i/>
        </w:rPr>
        <w:t>Quindi</w:t>
      </w:r>
      <w:proofErr w:type="spellEnd"/>
    </w:p>
    <w:p w14:paraId="5AA75E61" w14:textId="1545F146" w:rsidR="00BC5960" w:rsidRPr="00272E83" w:rsidRDefault="00BC5960" w:rsidP="00272E83">
      <w:pPr>
        <w:pStyle w:val="SAABulletsindent"/>
        <w:rPr>
          <w:i/>
        </w:rPr>
      </w:pPr>
      <w:r w:rsidRPr="00272E83">
        <w:rPr>
          <w:i/>
        </w:rPr>
        <w:t xml:space="preserve">Per lo </w:t>
      </w:r>
      <w:proofErr w:type="spellStart"/>
      <w:r w:rsidRPr="00272E83">
        <w:rPr>
          <w:i/>
        </w:rPr>
        <w:t>più</w:t>
      </w:r>
      <w:proofErr w:type="spellEnd"/>
      <w:r w:rsidR="00BC4DFE">
        <w:rPr>
          <w:i/>
        </w:rPr>
        <w:t>.</w:t>
      </w:r>
    </w:p>
    <w:p w14:paraId="2719755C" w14:textId="10016E55" w:rsidR="00CD04F8" w:rsidRPr="00BC5960" w:rsidRDefault="00272E83" w:rsidP="00272E83">
      <w:pPr>
        <w:pStyle w:val="SAABullets"/>
        <w:rPr>
          <w:sz w:val="16"/>
        </w:rPr>
      </w:pPr>
      <w:proofErr w:type="gramStart"/>
      <w:r>
        <w:t>p</w:t>
      </w:r>
      <w:r w:rsidR="00BC5960">
        <w:t>rovided</w:t>
      </w:r>
      <w:proofErr w:type="gramEnd"/>
      <w:r w:rsidR="00BC5960">
        <w:t xml:space="preserve"> well-</w:t>
      </w:r>
      <w:r w:rsidR="00BC5960" w:rsidRPr="00BC5960">
        <w:t>structured</w:t>
      </w:r>
      <w:r w:rsidR="00BC5960">
        <w:t xml:space="preserve"> responses that</w:t>
      </w:r>
      <w:r w:rsidR="00BC5960" w:rsidRPr="00BC5960">
        <w:t xml:space="preserve"> suit</w:t>
      </w:r>
      <w:r w:rsidR="00BC5960">
        <w:t>ed</w:t>
      </w:r>
      <w:r w:rsidR="00BC5960" w:rsidRPr="00BC5960">
        <w:t xml:space="preserve"> the text type. </w:t>
      </w:r>
      <w:r w:rsidR="00BC5960">
        <w:t>I</w:t>
      </w:r>
      <w:r w:rsidR="00BC5960" w:rsidRPr="00BC5960">
        <w:t>deas were grouped well and transitioned smoothly into the next idea/point.</w:t>
      </w:r>
    </w:p>
    <w:p w14:paraId="255FAFD9" w14:textId="65F88F8F" w:rsidR="00CD04F8" w:rsidRPr="002F1140" w:rsidRDefault="00CD04F8" w:rsidP="00272E83">
      <w:pPr>
        <w:pStyle w:val="SAABodytextitalics"/>
      </w:pPr>
      <w:r w:rsidRPr="00CC1687">
        <w:t xml:space="preserve">The </w:t>
      </w:r>
      <w:r>
        <w:t>less</w:t>
      </w:r>
      <w:r w:rsidRPr="00CC1687">
        <w:t xml:space="preserve"> successful responses commonly:</w:t>
      </w:r>
    </w:p>
    <w:p w14:paraId="2D0D04C2" w14:textId="510D790C" w:rsidR="003616FC" w:rsidRPr="003616FC" w:rsidRDefault="003616FC" w:rsidP="00272E83">
      <w:pPr>
        <w:pStyle w:val="SAABullets"/>
      </w:pPr>
      <w:proofErr w:type="gramStart"/>
      <w:r>
        <w:t>identified</w:t>
      </w:r>
      <w:proofErr w:type="gramEnd"/>
      <w:r>
        <w:t xml:space="preserve"> the incorrect text type, </w:t>
      </w:r>
      <w:r w:rsidRPr="003616FC">
        <w:t>choosing to write a letter to @caterina73 addressing her concerns.</w:t>
      </w:r>
      <w:r>
        <w:t xml:space="preserve"> </w:t>
      </w:r>
      <w:r w:rsidRPr="003616FC">
        <w:t>Students are reminded to read the question carefully</w:t>
      </w:r>
    </w:p>
    <w:p w14:paraId="49583D55" w14:textId="316B61F7" w:rsidR="0083189B" w:rsidRPr="00CD04F8" w:rsidRDefault="0083189B" w:rsidP="00272E83">
      <w:pPr>
        <w:pStyle w:val="SAABullets"/>
        <w:rPr>
          <w:i/>
        </w:rPr>
      </w:pPr>
      <w:r w:rsidRPr="00CD04F8">
        <w:t>included a series of statements with less e</w:t>
      </w:r>
      <w:r w:rsidR="00F17496">
        <w:t>laboration of ideas</w:t>
      </w:r>
    </w:p>
    <w:p w14:paraId="109A15DD" w14:textId="5A22B37D" w:rsidR="00CD04F8" w:rsidRPr="00CD04F8" w:rsidRDefault="00BC5960" w:rsidP="00272E83">
      <w:pPr>
        <w:pStyle w:val="SAABullets"/>
        <w:rPr>
          <w:sz w:val="16"/>
        </w:rPr>
      </w:pPr>
      <w:proofErr w:type="gramStart"/>
      <w:r>
        <w:t>m</w:t>
      </w:r>
      <w:r w:rsidR="00CD04F8">
        <w:t>a</w:t>
      </w:r>
      <w:r>
        <w:t>d</w:t>
      </w:r>
      <w:r w:rsidR="00CD04F8">
        <w:t>e</w:t>
      </w:r>
      <w:proofErr w:type="gramEnd"/>
      <w:r w:rsidR="00CD04F8">
        <w:t xml:space="preserve"> </w:t>
      </w:r>
      <w:r w:rsidR="00CD04F8" w:rsidRPr="00CD04F8">
        <w:t>simple errors when using the present perfect tense by using the incorrect auxiliary verb. In other cases, incorrect irreg</w:t>
      </w:r>
      <w:r w:rsidR="00F17496">
        <w:t>ular past participles were used</w:t>
      </w:r>
    </w:p>
    <w:p w14:paraId="1FA5FA60" w14:textId="261CEE49" w:rsidR="00BC5960" w:rsidRPr="00BC5960" w:rsidRDefault="00CD04F8" w:rsidP="00272E83">
      <w:pPr>
        <w:pStyle w:val="SAABullets"/>
      </w:pPr>
      <w:proofErr w:type="gramStart"/>
      <w:r>
        <w:t>applied</w:t>
      </w:r>
      <w:proofErr w:type="gramEnd"/>
      <w:r>
        <w:t xml:space="preserve"> an incorrect meaning to a word that had two dictionary meanings. </w:t>
      </w:r>
      <w:r w:rsidRPr="00CD04F8">
        <w:t>For example</w:t>
      </w:r>
      <w:r w:rsidR="00BC5960">
        <w:t>,</w:t>
      </w:r>
      <w:r w:rsidRPr="00CD04F8">
        <w:t xml:space="preserve"> some students mistook </w:t>
      </w:r>
      <w:proofErr w:type="spellStart"/>
      <w:r w:rsidRPr="00272E83">
        <w:rPr>
          <w:rStyle w:val="SAAbolditalics"/>
        </w:rPr>
        <w:t>soggiorno</w:t>
      </w:r>
      <w:proofErr w:type="spellEnd"/>
      <w:r w:rsidRPr="00CD04F8">
        <w:t xml:space="preserve"> as meaning </w:t>
      </w:r>
      <w:r w:rsidRPr="00272E83">
        <w:rPr>
          <w:rStyle w:val="SAAbolditalics"/>
        </w:rPr>
        <w:t>‘living room’</w:t>
      </w:r>
      <w:r w:rsidRPr="00CD04F8">
        <w:t xml:space="preserve"> rather than </w:t>
      </w:r>
      <w:r w:rsidRPr="00272E83">
        <w:rPr>
          <w:rStyle w:val="SAAbolditalics"/>
        </w:rPr>
        <w:t>‘stay’</w:t>
      </w:r>
      <w:r w:rsidRPr="00CD04F8">
        <w:rPr>
          <w:i/>
        </w:rPr>
        <w:t>,</w:t>
      </w:r>
      <w:r w:rsidRPr="00CD04F8">
        <w:t xml:space="preserve"> and therefore explained how their living room was equipped with a television and sofas.</w:t>
      </w:r>
      <w:r w:rsidR="00BC5960" w:rsidRPr="00BC5960">
        <w:rPr>
          <w:rFonts w:asciiTheme="minorHAnsi" w:hAnsiTheme="minorHAnsi"/>
          <w:sz w:val="24"/>
        </w:rPr>
        <w:t xml:space="preserve"> </w:t>
      </w:r>
      <w:r w:rsidR="00BC5960" w:rsidRPr="00BC5960">
        <w:t>Students are encouraged to use their dictionary to check the spelling or the meaning of words t</w:t>
      </w:r>
      <w:r w:rsidR="00F17496">
        <w:t>hat may carry a double meaning</w:t>
      </w:r>
    </w:p>
    <w:p w14:paraId="51CDDEC1" w14:textId="66C969F8" w:rsidR="00CD04F8" w:rsidRPr="00CD04F8" w:rsidRDefault="00BC5960" w:rsidP="00272E83">
      <w:pPr>
        <w:pStyle w:val="SAABullets"/>
      </w:pPr>
      <w:proofErr w:type="gramStart"/>
      <w:r>
        <w:t>made</w:t>
      </w:r>
      <w:proofErr w:type="gramEnd"/>
      <w:r>
        <w:t xml:space="preserve"> simple spelling errors on commonly used words, including</w:t>
      </w:r>
      <w:r w:rsidRPr="00BC5960">
        <w:t xml:space="preserve"> </w:t>
      </w:r>
      <w:proofErr w:type="spellStart"/>
      <w:r w:rsidRPr="00272E83">
        <w:rPr>
          <w:rStyle w:val="SAAbolditalics"/>
        </w:rPr>
        <w:t>bellissimo</w:t>
      </w:r>
      <w:proofErr w:type="spellEnd"/>
      <w:r w:rsidRPr="00272E83">
        <w:rPr>
          <w:rStyle w:val="SAAbolditalics"/>
        </w:rPr>
        <w:t xml:space="preserve"> (</w:t>
      </w:r>
      <w:proofErr w:type="spellStart"/>
      <w:r w:rsidRPr="00272E83">
        <w:rPr>
          <w:rStyle w:val="SAAbolditalics"/>
        </w:rPr>
        <w:t>belisssimo</w:t>
      </w:r>
      <w:proofErr w:type="spellEnd"/>
      <w:r w:rsidRPr="00272E83">
        <w:rPr>
          <w:rStyle w:val="SAAbolditalics"/>
        </w:rPr>
        <w:t>/</w:t>
      </w:r>
      <w:proofErr w:type="spellStart"/>
      <w:r w:rsidRPr="00272E83">
        <w:rPr>
          <w:rStyle w:val="SAAbolditalics"/>
        </w:rPr>
        <w:t>bellisimo</w:t>
      </w:r>
      <w:proofErr w:type="spellEnd"/>
      <w:r w:rsidRPr="00272E83">
        <w:rPr>
          <w:rStyle w:val="SAAbolditalics"/>
        </w:rPr>
        <w:t>)</w:t>
      </w:r>
      <w:r>
        <w:rPr>
          <w:i/>
        </w:rPr>
        <w:t xml:space="preserve">. </w:t>
      </w:r>
      <w:r w:rsidRPr="00BC5960">
        <w:t xml:space="preserve">Students should aim to leave themselves a few minutes to </w:t>
      </w:r>
      <w:r>
        <w:t>check for si</w:t>
      </w:r>
      <w:r w:rsidR="00F17496">
        <w:t>mple errors in their writing</w:t>
      </w:r>
    </w:p>
    <w:p w14:paraId="61E76415" w14:textId="02C7D5D5" w:rsidR="00CD04F8" w:rsidRPr="003616FC" w:rsidRDefault="00BC5960" w:rsidP="00F17496">
      <w:pPr>
        <w:pStyle w:val="SAABullets"/>
      </w:pPr>
      <w:proofErr w:type="gramStart"/>
      <w:r>
        <w:lastRenderedPageBreak/>
        <w:t>selected</w:t>
      </w:r>
      <w:proofErr w:type="gramEnd"/>
      <w:r>
        <w:t xml:space="preserve"> inappropriate adjectives to describe aspects of their experience. </w:t>
      </w:r>
      <w:r w:rsidRPr="00BC5960">
        <w:t xml:space="preserve">For example, in many cases food was described as being </w:t>
      </w:r>
      <w:proofErr w:type="spellStart"/>
      <w:r w:rsidRPr="00F17496">
        <w:rPr>
          <w:rStyle w:val="SAAbolditalics"/>
        </w:rPr>
        <w:t>bellissimo</w:t>
      </w:r>
      <w:proofErr w:type="spellEnd"/>
      <w:r w:rsidRPr="00BC5960">
        <w:t xml:space="preserve"> rather than </w:t>
      </w:r>
      <w:proofErr w:type="spellStart"/>
      <w:r w:rsidRPr="00F17496">
        <w:rPr>
          <w:rStyle w:val="SAAbolditalics"/>
        </w:rPr>
        <w:t>buonissimo</w:t>
      </w:r>
      <w:proofErr w:type="spellEnd"/>
    </w:p>
    <w:p w14:paraId="38C6C08B" w14:textId="59DDDD18" w:rsidR="003616FC" w:rsidRDefault="003616FC" w:rsidP="00F17496">
      <w:pPr>
        <w:pStyle w:val="SAABullets"/>
      </w:pPr>
      <w:proofErr w:type="gramStart"/>
      <w:r>
        <w:t>struggled</w:t>
      </w:r>
      <w:proofErr w:type="gramEnd"/>
      <w:r>
        <w:t xml:space="preserve"> </w:t>
      </w:r>
      <w:r w:rsidRPr="003616FC">
        <w:t>to adhere to the text type or provide a piece of writing that was complete or entirely relevant. On occasions, these students struggled to meet the pre</w:t>
      </w:r>
      <w:r w:rsidR="00F17496">
        <w:t>scribed word length requirement</w:t>
      </w:r>
    </w:p>
    <w:p w14:paraId="43D29702" w14:textId="742E2D6F" w:rsidR="003616FC" w:rsidRPr="003616FC" w:rsidRDefault="003616FC" w:rsidP="00F17496">
      <w:pPr>
        <w:pStyle w:val="SAABullets"/>
      </w:pPr>
      <w:proofErr w:type="gramStart"/>
      <w:r>
        <w:rPr>
          <w:color w:val="000000"/>
        </w:rPr>
        <w:t>made</w:t>
      </w:r>
      <w:proofErr w:type="gramEnd"/>
      <w:r>
        <w:rPr>
          <w:color w:val="000000"/>
        </w:rPr>
        <w:t xml:space="preserve"> common </w:t>
      </w:r>
      <w:r w:rsidRPr="003616FC">
        <w:rPr>
          <w:color w:val="000000"/>
        </w:rPr>
        <w:t>errors: (</w:t>
      </w:r>
      <w:r w:rsidRPr="003616FC">
        <w:rPr>
          <w:i/>
          <w:iCs/>
          <w:color w:val="000000"/>
        </w:rPr>
        <w:t>e and e`</w:t>
      </w:r>
      <w:r w:rsidRPr="003616FC">
        <w:rPr>
          <w:color w:val="000000"/>
        </w:rPr>
        <w:t xml:space="preserve">; </w:t>
      </w:r>
      <w:proofErr w:type="spellStart"/>
      <w:r w:rsidRPr="003616FC">
        <w:rPr>
          <w:i/>
          <w:color w:val="000000"/>
        </w:rPr>
        <w:t>uscire</w:t>
      </w:r>
      <w:proofErr w:type="spellEnd"/>
      <w:r w:rsidRPr="003616FC">
        <w:rPr>
          <w:i/>
          <w:color w:val="000000"/>
        </w:rPr>
        <w:t xml:space="preserve"> and </w:t>
      </w:r>
      <w:proofErr w:type="spellStart"/>
      <w:r w:rsidRPr="003616FC">
        <w:rPr>
          <w:i/>
          <w:color w:val="000000"/>
        </w:rPr>
        <w:t>usare</w:t>
      </w:r>
      <w:proofErr w:type="spellEnd"/>
      <w:r w:rsidRPr="003616FC">
        <w:rPr>
          <w:color w:val="000000"/>
        </w:rPr>
        <w:t xml:space="preserve">; </w:t>
      </w:r>
      <w:proofErr w:type="spellStart"/>
      <w:r w:rsidRPr="003616FC">
        <w:rPr>
          <w:i/>
          <w:color w:val="000000"/>
        </w:rPr>
        <w:t>divertire</w:t>
      </w:r>
      <w:proofErr w:type="spellEnd"/>
      <w:r w:rsidRPr="003616FC">
        <w:rPr>
          <w:i/>
          <w:color w:val="000000"/>
        </w:rPr>
        <w:t xml:space="preserve"> and </w:t>
      </w:r>
      <w:proofErr w:type="spellStart"/>
      <w:r w:rsidRPr="003616FC">
        <w:rPr>
          <w:i/>
          <w:color w:val="000000"/>
        </w:rPr>
        <w:t>diventare</w:t>
      </w:r>
      <w:proofErr w:type="spellEnd"/>
      <w:r w:rsidRPr="003616FC">
        <w:rPr>
          <w:i/>
          <w:color w:val="000000"/>
        </w:rPr>
        <w:t>;</w:t>
      </w:r>
      <w:r w:rsidRPr="003616FC">
        <w:rPr>
          <w:color w:val="000000"/>
        </w:rPr>
        <w:t xml:space="preserve"> </w:t>
      </w:r>
      <w:proofErr w:type="spellStart"/>
      <w:r w:rsidRPr="003616FC">
        <w:rPr>
          <w:i/>
          <w:iCs/>
          <w:color w:val="000000"/>
        </w:rPr>
        <w:t>dovere</w:t>
      </w:r>
      <w:proofErr w:type="spellEnd"/>
      <w:r w:rsidRPr="003616FC">
        <w:rPr>
          <w:i/>
          <w:iCs/>
          <w:color w:val="000000"/>
        </w:rPr>
        <w:t xml:space="preserve"> and </w:t>
      </w:r>
      <w:proofErr w:type="spellStart"/>
      <w:r w:rsidRPr="003616FC">
        <w:rPr>
          <w:i/>
          <w:iCs/>
          <w:color w:val="000000"/>
        </w:rPr>
        <w:t>avere</w:t>
      </w:r>
      <w:proofErr w:type="spellEnd"/>
      <w:r w:rsidRPr="003616FC">
        <w:rPr>
          <w:i/>
          <w:iCs/>
          <w:color w:val="000000"/>
        </w:rPr>
        <w:t xml:space="preserve">; </w:t>
      </w:r>
      <w:proofErr w:type="spellStart"/>
      <w:r w:rsidRPr="003616FC">
        <w:rPr>
          <w:i/>
          <w:iCs/>
          <w:color w:val="000000"/>
        </w:rPr>
        <w:t>oggi</w:t>
      </w:r>
      <w:proofErr w:type="spellEnd"/>
      <w:r w:rsidRPr="003616FC">
        <w:rPr>
          <w:i/>
          <w:iCs/>
          <w:color w:val="000000"/>
        </w:rPr>
        <w:t xml:space="preserve"> and </w:t>
      </w:r>
      <w:proofErr w:type="spellStart"/>
      <w:r w:rsidRPr="003616FC">
        <w:rPr>
          <w:i/>
          <w:iCs/>
          <w:color w:val="000000"/>
        </w:rPr>
        <w:t>giorno</w:t>
      </w:r>
      <w:proofErr w:type="spellEnd"/>
      <w:r w:rsidRPr="003616FC">
        <w:rPr>
          <w:i/>
          <w:iCs/>
          <w:color w:val="000000"/>
        </w:rPr>
        <w:t xml:space="preserve">; </w:t>
      </w:r>
      <w:proofErr w:type="spellStart"/>
      <w:r w:rsidRPr="003616FC">
        <w:rPr>
          <w:i/>
          <w:iCs/>
          <w:color w:val="000000"/>
        </w:rPr>
        <w:t>guardare</w:t>
      </w:r>
      <w:proofErr w:type="spellEnd"/>
      <w:r w:rsidRPr="003616FC">
        <w:rPr>
          <w:i/>
          <w:iCs/>
          <w:color w:val="000000"/>
        </w:rPr>
        <w:t xml:space="preserve"> and </w:t>
      </w:r>
      <w:proofErr w:type="spellStart"/>
      <w:r w:rsidRPr="003616FC">
        <w:rPr>
          <w:i/>
          <w:iCs/>
          <w:color w:val="000000"/>
        </w:rPr>
        <w:t>vedere</w:t>
      </w:r>
      <w:proofErr w:type="spellEnd"/>
      <w:r w:rsidRPr="003616FC">
        <w:rPr>
          <w:i/>
          <w:iCs/>
          <w:color w:val="000000"/>
        </w:rPr>
        <w:t xml:space="preserve">; </w:t>
      </w:r>
      <w:proofErr w:type="spellStart"/>
      <w:r w:rsidRPr="003616FC">
        <w:rPr>
          <w:i/>
          <w:iCs/>
          <w:color w:val="000000"/>
        </w:rPr>
        <w:t>conoscere</w:t>
      </w:r>
      <w:proofErr w:type="spellEnd"/>
      <w:r w:rsidRPr="003616FC">
        <w:rPr>
          <w:i/>
          <w:iCs/>
          <w:color w:val="000000"/>
        </w:rPr>
        <w:t xml:space="preserve"> and </w:t>
      </w:r>
      <w:proofErr w:type="spellStart"/>
      <w:r w:rsidRPr="003616FC">
        <w:rPr>
          <w:i/>
          <w:iCs/>
          <w:color w:val="000000"/>
        </w:rPr>
        <w:t>sapere</w:t>
      </w:r>
      <w:proofErr w:type="spellEnd"/>
      <w:r w:rsidRPr="003616FC">
        <w:rPr>
          <w:i/>
          <w:iCs/>
          <w:color w:val="000000"/>
        </w:rPr>
        <w:t xml:space="preserve">; a and </w:t>
      </w:r>
      <w:proofErr w:type="spellStart"/>
      <w:r w:rsidRPr="003616FC">
        <w:rPr>
          <w:i/>
          <w:iCs/>
          <w:color w:val="000000"/>
        </w:rPr>
        <w:t>una</w:t>
      </w:r>
      <w:proofErr w:type="spellEnd"/>
      <w:r w:rsidRPr="003616FC">
        <w:rPr>
          <w:i/>
          <w:iCs/>
          <w:color w:val="000000"/>
        </w:rPr>
        <w:t xml:space="preserve">; </w:t>
      </w:r>
      <w:proofErr w:type="spellStart"/>
      <w:r w:rsidRPr="003616FC">
        <w:rPr>
          <w:i/>
          <w:iCs/>
          <w:color w:val="000000"/>
        </w:rPr>
        <w:t>volta</w:t>
      </w:r>
      <w:proofErr w:type="spellEnd"/>
      <w:r w:rsidRPr="003616FC">
        <w:rPr>
          <w:i/>
          <w:iCs/>
          <w:color w:val="000000"/>
        </w:rPr>
        <w:t xml:space="preserve"> and tempo; reflexive pronouns, sequence of time with present perfect and imperfect or imperfect and conditional; also, incorrect choice of vocabulary from the dictionary)</w:t>
      </w:r>
      <w:r w:rsidR="00BC4DFE">
        <w:rPr>
          <w:i/>
          <w:iCs/>
          <w:color w:val="000000"/>
        </w:rPr>
        <w:t>.</w:t>
      </w:r>
    </w:p>
    <w:p w14:paraId="1F0AFDD4" w14:textId="74225F67" w:rsidR="000E7FCA" w:rsidRPr="003616FC" w:rsidRDefault="002C1DEC" w:rsidP="00F17496">
      <w:pPr>
        <w:pStyle w:val="SAABodytext"/>
      </w:pPr>
      <w:r w:rsidRPr="003616FC">
        <w:t>Students should familiari</w:t>
      </w:r>
      <w:r w:rsidR="003616FC">
        <w:t>s</w:t>
      </w:r>
      <w:r w:rsidRPr="003616FC">
        <w:t xml:space="preserve">e themselves with the requirements of the text type and how best to interpret the question. </w:t>
      </w:r>
      <w:r w:rsidR="003616FC">
        <w:t>Students should make b</w:t>
      </w:r>
      <w:r w:rsidRPr="003616FC">
        <w:rPr>
          <w:color w:val="000000"/>
        </w:rPr>
        <w:t>etter use of appropriate auxiliary verbs, agreements, tense conjugations, possessive adjective, use of accents and selecting the correct vocabulary from the dictionary,</w:t>
      </w:r>
      <w:r w:rsidRPr="003616FC">
        <w:rPr>
          <w:i/>
          <w:iCs/>
          <w:color w:val="000000"/>
        </w:rPr>
        <w:t xml:space="preserve"> such as ‘breccia’ for a break</w:t>
      </w:r>
      <w:r w:rsidR="00F17496">
        <w:rPr>
          <w:i/>
          <w:iCs/>
          <w:color w:val="000000"/>
        </w:rPr>
        <w:t xml:space="preserve"> </w:t>
      </w:r>
      <w:r w:rsidRPr="003616FC">
        <w:rPr>
          <w:i/>
          <w:iCs/>
          <w:color w:val="000000"/>
        </w:rPr>
        <w:t>...)</w:t>
      </w:r>
      <w:r w:rsidRPr="003616FC">
        <w:rPr>
          <w:iCs/>
          <w:color w:val="000000"/>
        </w:rPr>
        <w:t xml:space="preserve"> in their respo</w:t>
      </w:r>
      <w:r w:rsidR="003616FC" w:rsidRPr="003616FC">
        <w:rPr>
          <w:iCs/>
          <w:color w:val="000000"/>
        </w:rPr>
        <w:t>n</w:t>
      </w:r>
      <w:r w:rsidRPr="003616FC">
        <w:rPr>
          <w:iCs/>
          <w:color w:val="000000"/>
        </w:rPr>
        <w:t>ses.</w:t>
      </w:r>
    </w:p>
    <w:p w14:paraId="33DF19D2" w14:textId="77777777" w:rsidR="005A3F12" w:rsidRPr="00AD7B5B" w:rsidRDefault="005A3F12" w:rsidP="00F17496">
      <w:pPr>
        <w:pStyle w:val="SAAHeading3"/>
      </w:pPr>
      <w:r w:rsidRPr="00AD7B5B">
        <w:t>Section 3: Writing in Italian</w:t>
      </w:r>
    </w:p>
    <w:p w14:paraId="10EE5D3E" w14:textId="3F6FF072" w:rsidR="005A3F12" w:rsidRDefault="005A3F12" w:rsidP="00F17496">
      <w:pPr>
        <w:pStyle w:val="SAABodytext"/>
      </w:pPr>
      <w:r w:rsidRPr="005D327D">
        <w:t xml:space="preserve">The most popular question selected was Question </w:t>
      </w:r>
      <w:r>
        <w:t>9.</w:t>
      </w:r>
    </w:p>
    <w:p w14:paraId="237BBFBC" w14:textId="0F352692" w:rsidR="005A3F12" w:rsidRPr="00A032CF" w:rsidRDefault="00B944EF" w:rsidP="00F17496">
      <w:pPr>
        <w:pStyle w:val="SAAQuestion12etc"/>
      </w:pPr>
      <w:r>
        <w:t>Question 9</w:t>
      </w:r>
    </w:p>
    <w:p w14:paraId="5D774937" w14:textId="77777777" w:rsidR="005A3F12" w:rsidRDefault="005A3F12" w:rsidP="00F17496">
      <w:pPr>
        <w:pStyle w:val="SAABodytextitalics"/>
      </w:pPr>
      <w:r w:rsidRPr="00E93B54">
        <w:t>The more successful responses</w:t>
      </w:r>
      <w:r w:rsidRPr="00CC1687">
        <w:t xml:space="preserve"> </w:t>
      </w:r>
      <w:r>
        <w:t>commonly:</w:t>
      </w:r>
    </w:p>
    <w:p w14:paraId="3365A96B" w14:textId="00DEB3F4" w:rsidR="005A3F12" w:rsidRPr="005A3F12" w:rsidRDefault="005A3F12" w:rsidP="00F17496">
      <w:pPr>
        <w:pStyle w:val="SAABullets"/>
      </w:pPr>
      <w:r>
        <w:t>incorporated the phrase</w:t>
      </w:r>
      <w:r w:rsidRPr="005A3F12">
        <w:rPr>
          <w:rFonts w:asciiTheme="minorHAnsi" w:hAnsiTheme="minorHAnsi"/>
          <w:sz w:val="16"/>
        </w:rPr>
        <w:t xml:space="preserve"> </w:t>
      </w:r>
      <w:r w:rsidRPr="005A3F12">
        <w:rPr>
          <w:szCs w:val="24"/>
        </w:rPr>
        <w:t>‘</w:t>
      </w:r>
      <w:proofErr w:type="spellStart"/>
      <w:r w:rsidRPr="00F17496">
        <w:rPr>
          <w:rStyle w:val="SAAItalics"/>
        </w:rPr>
        <w:t>Oggi</w:t>
      </w:r>
      <w:proofErr w:type="spellEnd"/>
      <w:r w:rsidRPr="00F17496">
        <w:rPr>
          <w:rStyle w:val="SAAItalics"/>
        </w:rPr>
        <w:t xml:space="preserve"> non mi </w:t>
      </w:r>
      <w:proofErr w:type="spellStart"/>
      <w:r w:rsidRPr="00F17496">
        <w:rPr>
          <w:rStyle w:val="SAAItalics"/>
        </w:rPr>
        <w:t>sono</w:t>
      </w:r>
      <w:proofErr w:type="spellEnd"/>
      <w:r w:rsidRPr="00F17496">
        <w:rPr>
          <w:rStyle w:val="SAAItalics"/>
        </w:rPr>
        <w:t xml:space="preserve"> </w:t>
      </w:r>
      <w:proofErr w:type="spellStart"/>
      <w:r w:rsidRPr="00F17496">
        <w:rPr>
          <w:rStyle w:val="SAAItalics"/>
        </w:rPr>
        <w:t>svegliato</w:t>
      </w:r>
      <w:proofErr w:type="spellEnd"/>
      <w:r w:rsidRPr="00F17496">
        <w:rPr>
          <w:rStyle w:val="SAAItalics"/>
        </w:rPr>
        <w:t>/</w:t>
      </w:r>
      <w:proofErr w:type="spellStart"/>
      <w:r w:rsidRPr="00F17496">
        <w:rPr>
          <w:rStyle w:val="SAAItalics"/>
        </w:rPr>
        <w:t>svegliata</w:t>
      </w:r>
      <w:proofErr w:type="spellEnd"/>
      <w:r w:rsidRPr="00F17496">
        <w:rPr>
          <w:rStyle w:val="SAAItalics"/>
        </w:rPr>
        <w:t xml:space="preserve"> </w:t>
      </w:r>
      <w:proofErr w:type="spellStart"/>
      <w:r w:rsidRPr="00F17496">
        <w:rPr>
          <w:rStyle w:val="SAAItalics"/>
        </w:rPr>
        <w:t>alla</w:t>
      </w:r>
      <w:proofErr w:type="spellEnd"/>
      <w:r w:rsidRPr="00F17496">
        <w:rPr>
          <w:rStyle w:val="SAAItalics"/>
        </w:rPr>
        <w:t xml:space="preserve"> </w:t>
      </w:r>
      <w:proofErr w:type="spellStart"/>
      <w:r w:rsidRPr="00F17496">
        <w:rPr>
          <w:rStyle w:val="SAAItalics"/>
        </w:rPr>
        <w:t>solita</w:t>
      </w:r>
      <w:proofErr w:type="spellEnd"/>
      <w:r w:rsidRPr="00F17496">
        <w:rPr>
          <w:rStyle w:val="SAAItalics"/>
        </w:rPr>
        <w:t xml:space="preserve"> </w:t>
      </w:r>
      <w:proofErr w:type="spellStart"/>
      <w:r w:rsidRPr="00F17496">
        <w:rPr>
          <w:rStyle w:val="SAAItalics"/>
        </w:rPr>
        <w:t>ora</w:t>
      </w:r>
      <w:proofErr w:type="spellEnd"/>
      <w:r w:rsidRPr="00F17496">
        <w:rPr>
          <w:rStyle w:val="SAAItalics"/>
        </w:rPr>
        <w:t>’</w:t>
      </w:r>
      <w:r w:rsidRPr="005A3F12">
        <w:rPr>
          <w:szCs w:val="24"/>
        </w:rPr>
        <w:t>, appropriately some</w:t>
      </w:r>
      <w:r w:rsidR="00F17496">
        <w:rPr>
          <w:szCs w:val="24"/>
        </w:rPr>
        <w:t>where in their piece of writing</w:t>
      </w:r>
    </w:p>
    <w:p w14:paraId="3389A0F9" w14:textId="712A7B5B" w:rsidR="005A3F12" w:rsidRPr="003616FC" w:rsidRDefault="005A3F12" w:rsidP="00F17496">
      <w:pPr>
        <w:pStyle w:val="SAABullets"/>
      </w:pPr>
      <w:r w:rsidRPr="005A3F12">
        <w:rPr>
          <w:szCs w:val="24"/>
        </w:rPr>
        <w:t>presented a diary entry (recount) that was a reflective outline of the event(s) that unfolded as a result of no</w:t>
      </w:r>
      <w:r w:rsidR="00F17496">
        <w:rPr>
          <w:szCs w:val="24"/>
        </w:rPr>
        <w:t>t waking up at their usual time</w:t>
      </w:r>
    </w:p>
    <w:p w14:paraId="33A74833" w14:textId="1ACA4FE1" w:rsidR="005A3F12" w:rsidRDefault="005A3F12" w:rsidP="00F17496">
      <w:pPr>
        <w:pStyle w:val="SAABullets"/>
      </w:pPr>
      <w:r>
        <w:t xml:space="preserve">featured </w:t>
      </w:r>
      <w:r w:rsidRPr="005A3F12">
        <w:rPr>
          <w:szCs w:val="24"/>
        </w:rPr>
        <w:t xml:space="preserve">being late for school, receiving a school detention or arriving late for their Italian </w:t>
      </w:r>
      <w:r w:rsidR="00F17496">
        <w:rPr>
          <w:szCs w:val="24"/>
        </w:rPr>
        <w:t>e</w:t>
      </w:r>
      <w:r w:rsidRPr="005A3F12">
        <w:rPr>
          <w:szCs w:val="24"/>
        </w:rPr>
        <w:t>xam</w:t>
      </w:r>
      <w:r w:rsidR="00F17496">
        <w:rPr>
          <w:szCs w:val="24"/>
        </w:rPr>
        <w:t>ination</w:t>
      </w:r>
      <w:r w:rsidRPr="005A3F12">
        <w:rPr>
          <w:szCs w:val="24"/>
        </w:rPr>
        <w:t xml:space="preserve"> and no</w:t>
      </w:r>
      <w:r w:rsidR="00F17496">
        <w:rPr>
          <w:szCs w:val="24"/>
        </w:rPr>
        <w:t>t being allowed to sit the examination</w:t>
      </w:r>
    </w:p>
    <w:p w14:paraId="5CCDC943" w14:textId="2AE452D7" w:rsidR="005A3F12" w:rsidRPr="005A3F12" w:rsidRDefault="005A3F12" w:rsidP="00F17496">
      <w:pPr>
        <w:pStyle w:val="SAABullets"/>
        <w:rPr>
          <w:sz w:val="16"/>
        </w:rPr>
      </w:pPr>
      <w:r w:rsidRPr="005A3F12">
        <w:rPr>
          <w:szCs w:val="24"/>
        </w:rPr>
        <w:t>elaborated on ideas by offering additional detail and or opinions (descriptions of why they woke up late, events that subsequently unfol</w:t>
      </w:r>
      <w:r w:rsidR="00F17496">
        <w:rPr>
          <w:szCs w:val="24"/>
        </w:rPr>
        <w:t>ded and how they felt about it)</w:t>
      </w:r>
    </w:p>
    <w:p w14:paraId="00552089" w14:textId="2804CA89" w:rsidR="005A3F12" w:rsidRPr="005A3F12" w:rsidRDefault="005A3F12" w:rsidP="00F17496">
      <w:pPr>
        <w:pStyle w:val="SAABullets"/>
        <w:rPr>
          <w:sz w:val="16"/>
        </w:rPr>
      </w:pPr>
      <w:r>
        <w:t>provided</w:t>
      </w:r>
      <w:r w:rsidRPr="005A3F12">
        <w:rPr>
          <w:sz w:val="16"/>
        </w:rPr>
        <w:t xml:space="preserve"> </w:t>
      </w:r>
      <w:r w:rsidRPr="005A3F12">
        <w:rPr>
          <w:szCs w:val="24"/>
        </w:rPr>
        <w:t>responses</w:t>
      </w:r>
      <w:r>
        <w:rPr>
          <w:szCs w:val="24"/>
        </w:rPr>
        <w:t xml:space="preserve"> that</w:t>
      </w:r>
      <w:r w:rsidRPr="005A3F12">
        <w:rPr>
          <w:szCs w:val="24"/>
        </w:rPr>
        <w:t xml:space="preserve"> were mostly relevant to</w:t>
      </w:r>
      <w:r>
        <w:rPr>
          <w:szCs w:val="24"/>
        </w:rPr>
        <w:t xml:space="preserve"> the</w:t>
      </w:r>
      <w:r w:rsidRPr="005A3F12">
        <w:rPr>
          <w:szCs w:val="24"/>
        </w:rPr>
        <w:t xml:space="preserve"> topic and purpose, context and audience</w:t>
      </w:r>
    </w:p>
    <w:p w14:paraId="322E017C" w14:textId="403B87A1" w:rsidR="005A3F12" w:rsidRPr="005A3F12" w:rsidRDefault="005A3F12" w:rsidP="00F17496">
      <w:pPr>
        <w:pStyle w:val="SAABullets"/>
        <w:rPr>
          <w:sz w:val="16"/>
          <w:szCs w:val="24"/>
        </w:rPr>
      </w:pPr>
      <w:r>
        <w:t>used</w:t>
      </w:r>
      <w:r w:rsidRPr="005A3F12">
        <w:rPr>
          <w:szCs w:val="24"/>
        </w:rPr>
        <w:t xml:space="preserve"> a range of language feature</w:t>
      </w:r>
      <w:r w:rsidR="00276BDC">
        <w:rPr>
          <w:szCs w:val="24"/>
        </w:rPr>
        <w:t>s and linguistic structures</w:t>
      </w:r>
      <w:r w:rsidRPr="005A3F12">
        <w:rPr>
          <w:szCs w:val="24"/>
        </w:rPr>
        <w:t xml:space="preserve"> to convey </w:t>
      </w:r>
      <w:r w:rsidR="00276BDC">
        <w:rPr>
          <w:szCs w:val="24"/>
        </w:rPr>
        <w:t xml:space="preserve">and/or </w:t>
      </w:r>
      <w:r w:rsidRPr="005A3F12">
        <w:rPr>
          <w:szCs w:val="24"/>
        </w:rPr>
        <w:t>enhance meaning (</w:t>
      </w:r>
      <w:proofErr w:type="spellStart"/>
      <w:r w:rsidRPr="00F17496">
        <w:rPr>
          <w:rStyle w:val="SAAItalics"/>
        </w:rPr>
        <w:t>comunque</w:t>
      </w:r>
      <w:proofErr w:type="spellEnd"/>
      <w:r w:rsidRPr="00F17496">
        <w:rPr>
          <w:rStyle w:val="SAAItalics"/>
        </w:rPr>
        <w:t xml:space="preserve">, in </w:t>
      </w:r>
      <w:proofErr w:type="spellStart"/>
      <w:r w:rsidRPr="00F17496">
        <w:rPr>
          <w:rStyle w:val="SAAItalics"/>
        </w:rPr>
        <w:t>oltre</w:t>
      </w:r>
      <w:proofErr w:type="spellEnd"/>
      <w:r w:rsidRPr="00F17496">
        <w:rPr>
          <w:rStyle w:val="SAAItalics"/>
        </w:rPr>
        <w:t xml:space="preserve">, di </w:t>
      </w:r>
      <w:proofErr w:type="spellStart"/>
      <w:r w:rsidRPr="00F17496">
        <w:rPr>
          <w:rStyle w:val="SAAItalics"/>
        </w:rPr>
        <w:t>quando</w:t>
      </w:r>
      <w:proofErr w:type="spellEnd"/>
      <w:r w:rsidRPr="00F17496">
        <w:rPr>
          <w:rStyle w:val="SAAItalics"/>
        </w:rPr>
        <w:t xml:space="preserve"> in </w:t>
      </w:r>
      <w:proofErr w:type="spellStart"/>
      <w:r w:rsidRPr="00F17496">
        <w:rPr>
          <w:rStyle w:val="SAAItalics"/>
        </w:rPr>
        <w:t>quando</w:t>
      </w:r>
      <w:proofErr w:type="spellEnd"/>
      <w:r w:rsidRPr="00F17496">
        <w:rPr>
          <w:rStyle w:val="SAAItalics"/>
        </w:rPr>
        <w:t xml:space="preserve">, </w:t>
      </w:r>
      <w:proofErr w:type="spellStart"/>
      <w:r w:rsidRPr="00F17496">
        <w:rPr>
          <w:rStyle w:val="SAAItalics"/>
        </w:rPr>
        <w:t>mentre</w:t>
      </w:r>
      <w:proofErr w:type="spellEnd"/>
      <w:r w:rsidRPr="00F17496">
        <w:rPr>
          <w:rStyle w:val="SAAItalics"/>
        </w:rPr>
        <w:t>, idioms …</w:t>
      </w:r>
      <w:r w:rsidRPr="005A3F12">
        <w:rPr>
          <w:szCs w:val="24"/>
        </w:rPr>
        <w:t>)</w:t>
      </w:r>
    </w:p>
    <w:p w14:paraId="354CDA48" w14:textId="50DFC2EE" w:rsidR="005A3F12" w:rsidRPr="005A3F12" w:rsidRDefault="005A3F12" w:rsidP="00F17496">
      <w:pPr>
        <w:pStyle w:val="SAABullets"/>
        <w:rPr>
          <w:rFonts w:asciiTheme="minorHAnsi" w:hAnsiTheme="minorHAnsi"/>
        </w:rPr>
      </w:pPr>
      <w:proofErr w:type="gramStart"/>
      <w:r>
        <w:t>organised</w:t>
      </w:r>
      <w:proofErr w:type="gramEnd"/>
      <w:r>
        <w:t xml:space="preserve"> </w:t>
      </w:r>
      <w:r w:rsidRPr="005A3F12">
        <w:t>their information and ideas effectively through the use of paragraphs.</w:t>
      </w:r>
    </w:p>
    <w:p w14:paraId="1982D291" w14:textId="70CB43A5" w:rsidR="005A3F12" w:rsidRDefault="005A3F12" w:rsidP="00F17496">
      <w:pPr>
        <w:pStyle w:val="SAABodytextitalics"/>
      </w:pPr>
      <w:r w:rsidRPr="00E93B54">
        <w:t xml:space="preserve">The </w:t>
      </w:r>
      <w:r>
        <w:t>l</w:t>
      </w:r>
      <w:r w:rsidRPr="00E93B54">
        <w:t>e</w:t>
      </w:r>
      <w:r>
        <w:t>ss</w:t>
      </w:r>
      <w:r w:rsidRPr="00E93B54">
        <w:t xml:space="preserve"> successful responses</w:t>
      </w:r>
      <w:r w:rsidRPr="00CC1687">
        <w:t xml:space="preserve"> </w:t>
      </w:r>
      <w:r>
        <w:t>commonly:</w:t>
      </w:r>
    </w:p>
    <w:p w14:paraId="7BBB8843" w14:textId="757BC361" w:rsidR="005A3F12" w:rsidRPr="005A3F12" w:rsidRDefault="005A3F12" w:rsidP="00F17496">
      <w:pPr>
        <w:pStyle w:val="SAABullets"/>
      </w:pPr>
      <w:r>
        <w:t xml:space="preserve">diverted away from the </w:t>
      </w:r>
      <w:r w:rsidRPr="005A3F12">
        <w:t xml:space="preserve">text type structure of </w:t>
      </w:r>
      <w:r>
        <w:t>a</w:t>
      </w:r>
      <w:r w:rsidRPr="005A3F12">
        <w:t xml:space="preserve"> diary entry </w:t>
      </w:r>
      <w:r>
        <w:t xml:space="preserve">style </w:t>
      </w:r>
      <w:r w:rsidRPr="005A3F12">
        <w:t>and primarily wrote in the present tense</w:t>
      </w:r>
      <w:r>
        <w:t>,</w:t>
      </w:r>
      <w:r w:rsidRPr="005A3F12">
        <w:t xml:space="preserve"> thus not strict</w:t>
      </w:r>
      <w:r w:rsidR="00BC4DFE">
        <w:t>ly adhering to the recount mode</w:t>
      </w:r>
    </w:p>
    <w:p w14:paraId="665F0004" w14:textId="38DDB0D1" w:rsidR="005A3F12" w:rsidRPr="003F6C35" w:rsidRDefault="005A3F12" w:rsidP="00F17496">
      <w:pPr>
        <w:pStyle w:val="SAABullets"/>
      </w:pPr>
      <w:r w:rsidRPr="003F6C35">
        <w:t xml:space="preserve">attempted to use their In-Depth Study work as part of the </w:t>
      </w:r>
      <w:r w:rsidR="00F17496">
        <w:t>D</w:t>
      </w:r>
      <w:r w:rsidRPr="003F6C35">
        <w:t xml:space="preserve">iary </w:t>
      </w:r>
      <w:r w:rsidR="00F17496">
        <w:t>E</w:t>
      </w:r>
      <w:r w:rsidRPr="003F6C35">
        <w:t>ntry, which is not always appropriate or ac</w:t>
      </w:r>
      <w:r w:rsidR="00F17496">
        <w:t>curate</w:t>
      </w:r>
    </w:p>
    <w:p w14:paraId="4BF02243" w14:textId="0D109754" w:rsidR="005A3F12" w:rsidRPr="005A3F12" w:rsidRDefault="005A3F12" w:rsidP="00F17496">
      <w:pPr>
        <w:pStyle w:val="SAABullets"/>
      </w:pPr>
      <w:r>
        <w:t>u</w:t>
      </w:r>
      <w:r w:rsidRPr="005A3F12">
        <w:t xml:space="preserve">sed </w:t>
      </w:r>
      <w:r w:rsidRPr="005A3F12">
        <w:rPr>
          <w:color w:val="000000"/>
        </w:rPr>
        <w:t>auxiliary verbs, agreements, tense conjugations and use of accents inappropriately</w:t>
      </w:r>
    </w:p>
    <w:p w14:paraId="219BBCF5" w14:textId="70D1D7E0" w:rsidR="005A3F12" w:rsidRDefault="005A3F12" w:rsidP="00F17496">
      <w:pPr>
        <w:pStyle w:val="SAABullets"/>
      </w:pPr>
      <w:proofErr w:type="gramStart"/>
      <w:r>
        <w:t>avoided</w:t>
      </w:r>
      <w:proofErr w:type="gramEnd"/>
      <w:r>
        <w:t xml:space="preserve"> using paragraphs or correct punctuation in their response</w:t>
      </w:r>
      <w:r w:rsidR="00BC4DFE">
        <w:t>.</w:t>
      </w:r>
    </w:p>
    <w:p w14:paraId="5DBAC496" w14:textId="322A86E4" w:rsidR="00B944EF" w:rsidRPr="00CC1687" w:rsidRDefault="00B944EF" w:rsidP="00F17496">
      <w:pPr>
        <w:pStyle w:val="SAAQuestion12etc"/>
      </w:pPr>
      <w:r>
        <w:t>Question 10</w:t>
      </w:r>
    </w:p>
    <w:p w14:paraId="219CDA15" w14:textId="7EEBC9C8" w:rsidR="00B944EF" w:rsidRDefault="00B944EF" w:rsidP="00F17496">
      <w:pPr>
        <w:pStyle w:val="SAABodytextitalics"/>
      </w:pPr>
      <w:r w:rsidRPr="00E93B54">
        <w:t xml:space="preserve">The </w:t>
      </w:r>
      <w:r>
        <w:t>more</w:t>
      </w:r>
      <w:r w:rsidRPr="00E93B54">
        <w:t xml:space="preserve"> successful responses</w:t>
      </w:r>
      <w:r w:rsidRPr="00CC1687">
        <w:t xml:space="preserve"> </w:t>
      </w:r>
      <w:r>
        <w:t>commonly:</w:t>
      </w:r>
    </w:p>
    <w:p w14:paraId="1929CDBA" w14:textId="463D6322" w:rsidR="009F1D4C" w:rsidRPr="009F1D4C" w:rsidRDefault="009F1D4C" w:rsidP="00F17496">
      <w:pPr>
        <w:pStyle w:val="SAABullets"/>
        <w:rPr>
          <w:color w:val="000000"/>
          <w:szCs w:val="24"/>
        </w:rPr>
      </w:pPr>
      <w:r w:rsidRPr="009F1D4C">
        <w:rPr>
          <w:color w:val="000000"/>
          <w:szCs w:val="24"/>
        </w:rPr>
        <w:t xml:space="preserve">offered sound advice on the topic of </w:t>
      </w:r>
      <w:r w:rsidRPr="009F1D4C">
        <w:rPr>
          <w:szCs w:val="24"/>
        </w:rPr>
        <w:t>‘</w:t>
      </w:r>
      <w:r w:rsidRPr="00F17496">
        <w:rPr>
          <w:rStyle w:val="SAAItalics"/>
        </w:rPr>
        <w:t xml:space="preserve">La </w:t>
      </w:r>
      <w:proofErr w:type="spellStart"/>
      <w:r w:rsidRPr="00F17496">
        <w:rPr>
          <w:rStyle w:val="SAAItalics"/>
        </w:rPr>
        <w:t>maturita</w:t>
      </w:r>
      <w:proofErr w:type="spellEnd"/>
      <w:r w:rsidRPr="00F17496">
        <w:rPr>
          <w:rStyle w:val="SAAItalics"/>
        </w:rPr>
        <w:t xml:space="preserve">`: </w:t>
      </w:r>
      <w:proofErr w:type="spellStart"/>
      <w:r w:rsidRPr="00F17496">
        <w:rPr>
          <w:rStyle w:val="SAAItalics"/>
        </w:rPr>
        <w:t>consigli</w:t>
      </w:r>
      <w:proofErr w:type="spellEnd"/>
      <w:r w:rsidRPr="00F17496">
        <w:rPr>
          <w:rStyle w:val="SAAItalics"/>
        </w:rPr>
        <w:t xml:space="preserve"> per un anno tranquillo e </w:t>
      </w:r>
      <w:proofErr w:type="spellStart"/>
      <w:r w:rsidRPr="00F17496">
        <w:rPr>
          <w:rStyle w:val="SAAItalics"/>
        </w:rPr>
        <w:t>pieno</w:t>
      </w:r>
      <w:proofErr w:type="spellEnd"/>
      <w:r w:rsidRPr="00F17496">
        <w:rPr>
          <w:rStyle w:val="SAAItalics"/>
        </w:rPr>
        <w:t xml:space="preserve"> di </w:t>
      </w:r>
      <w:proofErr w:type="spellStart"/>
      <w:r w:rsidRPr="00F17496">
        <w:rPr>
          <w:rStyle w:val="SAAItalics"/>
        </w:rPr>
        <w:t>successi</w:t>
      </w:r>
      <w:proofErr w:type="spellEnd"/>
      <w:r w:rsidRPr="00F17496">
        <w:rPr>
          <w:rStyle w:val="SAAItalics"/>
        </w:rPr>
        <w:t>’</w:t>
      </w:r>
    </w:p>
    <w:p w14:paraId="0DE14790" w14:textId="65F774C6" w:rsidR="00FA6582" w:rsidRPr="00FA6582" w:rsidRDefault="00B944EF" w:rsidP="00F17496">
      <w:pPr>
        <w:pStyle w:val="SAABullets"/>
        <w:rPr>
          <w:color w:val="000000"/>
          <w:szCs w:val="24"/>
        </w:rPr>
      </w:pPr>
      <w:r>
        <w:t>presented a clear and structured article</w:t>
      </w:r>
      <w:r w:rsidR="00FA6582">
        <w:t xml:space="preserve"> that</w:t>
      </w:r>
      <w:r w:rsidR="00FA6582" w:rsidRPr="00FA6582">
        <w:rPr>
          <w:color w:val="000000"/>
          <w:szCs w:val="24"/>
        </w:rPr>
        <w:t xml:space="preserve"> </w:t>
      </w:r>
      <w:proofErr w:type="spellStart"/>
      <w:r w:rsidR="00FA6582" w:rsidRPr="00FA6582">
        <w:rPr>
          <w:color w:val="000000"/>
          <w:szCs w:val="24"/>
        </w:rPr>
        <w:t>covey</w:t>
      </w:r>
      <w:r w:rsidR="00FA6582">
        <w:rPr>
          <w:color w:val="000000"/>
          <w:szCs w:val="24"/>
        </w:rPr>
        <w:t>ed</w:t>
      </w:r>
      <w:proofErr w:type="spellEnd"/>
      <w:r w:rsidR="00FA6582" w:rsidRPr="00FA6582">
        <w:rPr>
          <w:color w:val="000000"/>
          <w:szCs w:val="24"/>
        </w:rPr>
        <w:t xml:space="preserve"> fluent and cohesive thoughts through</w:t>
      </w:r>
      <w:r w:rsidR="00FA6582">
        <w:rPr>
          <w:color w:val="000000"/>
          <w:szCs w:val="24"/>
        </w:rPr>
        <w:t>out</w:t>
      </w:r>
    </w:p>
    <w:p w14:paraId="706C7ACC" w14:textId="5E75E443" w:rsidR="00FA6582" w:rsidRPr="003F6C35" w:rsidRDefault="00FA6582" w:rsidP="00F17496">
      <w:pPr>
        <w:pStyle w:val="SAABullets"/>
        <w:rPr>
          <w:rFonts w:asciiTheme="minorHAnsi" w:hAnsiTheme="minorHAnsi"/>
          <w:color w:val="000000"/>
          <w:sz w:val="24"/>
          <w:szCs w:val="24"/>
        </w:rPr>
      </w:pPr>
      <w:r w:rsidRPr="00FA6582">
        <w:rPr>
          <w:color w:val="000000"/>
          <w:szCs w:val="24"/>
        </w:rPr>
        <w:t>explored</w:t>
      </w:r>
      <w:r>
        <w:rPr>
          <w:color w:val="000000"/>
          <w:szCs w:val="24"/>
        </w:rPr>
        <w:t xml:space="preserve"> Purpose and Context through</w:t>
      </w:r>
      <w:r w:rsidRPr="00FA6582">
        <w:rPr>
          <w:color w:val="000000"/>
          <w:szCs w:val="24"/>
        </w:rPr>
        <w:t xml:space="preserve"> points of</w:t>
      </w:r>
      <w:r>
        <w:rPr>
          <w:color w:val="000000"/>
          <w:szCs w:val="24"/>
        </w:rPr>
        <w:t xml:space="preserve"> advice on; choice of subjects, using</w:t>
      </w:r>
      <w:r w:rsidRPr="00FA6582">
        <w:rPr>
          <w:color w:val="000000"/>
          <w:szCs w:val="24"/>
        </w:rPr>
        <w:t xml:space="preserve"> class time wisely, consult</w:t>
      </w:r>
      <w:r>
        <w:rPr>
          <w:color w:val="000000"/>
          <w:szCs w:val="24"/>
        </w:rPr>
        <w:t>ation</w:t>
      </w:r>
      <w:r w:rsidRPr="00FA6582">
        <w:rPr>
          <w:color w:val="000000"/>
          <w:szCs w:val="24"/>
        </w:rPr>
        <w:t xml:space="preserve"> with teachers, regular</w:t>
      </w:r>
      <w:r>
        <w:rPr>
          <w:color w:val="000000"/>
          <w:szCs w:val="24"/>
        </w:rPr>
        <w:t>ly doing</w:t>
      </w:r>
      <w:r w:rsidRPr="00FA6582">
        <w:rPr>
          <w:color w:val="000000"/>
          <w:szCs w:val="24"/>
        </w:rPr>
        <w:t xml:space="preserve"> homework, eating well, sleeping lots, doing physical activity and creating a school and personal life balance</w:t>
      </w:r>
    </w:p>
    <w:p w14:paraId="575E9390" w14:textId="51373933" w:rsidR="00FA6582" w:rsidRPr="00140A0A" w:rsidRDefault="00140A0A" w:rsidP="00F17496">
      <w:pPr>
        <w:pStyle w:val="SAABullets"/>
        <w:rPr>
          <w:sz w:val="16"/>
        </w:rPr>
      </w:pPr>
      <w:r w:rsidRPr="00140A0A">
        <w:rPr>
          <w:color w:val="000000"/>
          <w:szCs w:val="24"/>
        </w:rPr>
        <w:t>use</w:t>
      </w:r>
      <w:r>
        <w:rPr>
          <w:color w:val="000000"/>
          <w:szCs w:val="24"/>
        </w:rPr>
        <w:t>d</w:t>
      </w:r>
      <w:r w:rsidRPr="00140A0A">
        <w:rPr>
          <w:color w:val="000000"/>
          <w:szCs w:val="24"/>
        </w:rPr>
        <w:t xml:space="preserve"> cohesive devices effectively as well as appropriate sophisticated language structures such as Future Tense, Conditional and Subjunctive Moods</w:t>
      </w:r>
    </w:p>
    <w:p w14:paraId="6C5C02FD" w14:textId="77777777" w:rsidR="00F17496" w:rsidRDefault="00F17496">
      <w:pPr>
        <w:spacing w:after="200" w:line="276" w:lineRule="auto"/>
        <w:rPr>
          <w:rFonts w:cstheme="minorHAnsi"/>
          <w:bCs/>
          <w:szCs w:val="22"/>
        </w:rPr>
      </w:pPr>
      <w:r>
        <w:br w:type="page"/>
      </w:r>
    </w:p>
    <w:p w14:paraId="67817D4C" w14:textId="7AA378BE" w:rsidR="00B944EF" w:rsidRPr="00140A0A" w:rsidRDefault="00B944EF" w:rsidP="00F17496">
      <w:pPr>
        <w:pStyle w:val="SAABullets"/>
      </w:pPr>
      <w:r>
        <w:lastRenderedPageBreak/>
        <w:t xml:space="preserve">produced an informative response with appropriate personal experience </w:t>
      </w:r>
      <w:r w:rsidR="00140A0A">
        <w:t>conveyed to validate the advice</w:t>
      </w:r>
    </w:p>
    <w:p w14:paraId="0F0C4010" w14:textId="67FBD674" w:rsidR="00140A0A" w:rsidRPr="00140A0A" w:rsidRDefault="00140A0A" w:rsidP="00F17496">
      <w:pPr>
        <w:pStyle w:val="SAABullets"/>
        <w:rPr>
          <w:color w:val="000000"/>
        </w:rPr>
      </w:pPr>
      <w:proofErr w:type="gramStart"/>
      <w:r w:rsidRPr="00140A0A">
        <w:rPr>
          <w:color w:val="000000"/>
        </w:rPr>
        <w:t>organise</w:t>
      </w:r>
      <w:r w:rsidR="00276BDC">
        <w:rPr>
          <w:color w:val="000000"/>
        </w:rPr>
        <w:t>d</w:t>
      </w:r>
      <w:proofErr w:type="gramEnd"/>
      <w:r w:rsidRPr="00140A0A">
        <w:rPr>
          <w:color w:val="000000"/>
        </w:rPr>
        <w:t xml:space="preserve"> their information and ideas effectively through the use of clear paragraphs that matched the task requirements</w:t>
      </w:r>
      <w:r>
        <w:rPr>
          <w:color w:val="000000"/>
        </w:rPr>
        <w:t>.</w:t>
      </w:r>
    </w:p>
    <w:p w14:paraId="32A1DA17" w14:textId="0983CAD9" w:rsidR="00B944EF" w:rsidRDefault="00B944EF" w:rsidP="00F17496">
      <w:pPr>
        <w:pStyle w:val="SAABodytextitalics"/>
      </w:pPr>
      <w:r w:rsidRPr="00E93B54">
        <w:t xml:space="preserve">The </w:t>
      </w:r>
      <w:r>
        <w:t>less</w:t>
      </w:r>
      <w:r w:rsidRPr="00E93B54">
        <w:t xml:space="preserve"> successful responses</w:t>
      </w:r>
      <w:r w:rsidRPr="00CC1687">
        <w:t xml:space="preserve"> </w:t>
      </w:r>
      <w:r>
        <w:t>commonly:</w:t>
      </w:r>
    </w:p>
    <w:p w14:paraId="039035CE" w14:textId="53524398" w:rsidR="00B944EF" w:rsidRPr="009F1D4C" w:rsidRDefault="00B944EF" w:rsidP="00F17496">
      <w:pPr>
        <w:pStyle w:val="SAABullets"/>
      </w:pPr>
      <w:r w:rsidRPr="009F1D4C">
        <w:t xml:space="preserve">did not always adhere to the complete text type </w:t>
      </w:r>
      <w:r w:rsidR="009F1D4C">
        <w:t xml:space="preserve">for an </w:t>
      </w:r>
      <w:r w:rsidR="00F17496">
        <w:t>A</w:t>
      </w:r>
      <w:r w:rsidR="009F1D4C">
        <w:t xml:space="preserve">rticle </w:t>
      </w:r>
      <w:r w:rsidRPr="009F1D4C">
        <w:t>(</w:t>
      </w:r>
      <w:r w:rsidR="009F1D4C">
        <w:t>e.g. no title)</w:t>
      </w:r>
    </w:p>
    <w:p w14:paraId="06386CD1" w14:textId="794974C3" w:rsidR="00B944EF" w:rsidRPr="005A3F12" w:rsidRDefault="00276BDC" w:rsidP="00F17496">
      <w:pPr>
        <w:pStyle w:val="SAABullets"/>
      </w:pPr>
      <w:proofErr w:type="spellStart"/>
      <w:r>
        <w:t>were</w:t>
      </w:r>
      <w:proofErr w:type="spellEnd"/>
      <w:r>
        <w:t xml:space="preserve"> not written</w:t>
      </w:r>
      <w:r w:rsidR="00B944EF">
        <w:t xml:space="preserve"> in paragraphs or in a sequential manner</w:t>
      </w:r>
    </w:p>
    <w:p w14:paraId="3DB333D7" w14:textId="07D88580" w:rsidR="00B944EF" w:rsidRPr="005A3F12" w:rsidRDefault="009F1D4C" w:rsidP="00F17496">
      <w:pPr>
        <w:pStyle w:val="SAABullets"/>
      </w:pPr>
      <w:r>
        <w:rPr>
          <w:szCs w:val="24"/>
        </w:rPr>
        <w:t xml:space="preserve">did not </w:t>
      </w:r>
      <w:r w:rsidR="00B944EF" w:rsidRPr="00B944EF">
        <w:rPr>
          <w:szCs w:val="24"/>
        </w:rPr>
        <w:t xml:space="preserve">always provide advice in relation to </w:t>
      </w:r>
      <w:r w:rsidR="00B944EF" w:rsidRPr="00B944EF">
        <w:rPr>
          <w:i/>
          <w:szCs w:val="24"/>
        </w:rPr>
        <w:t>‘</w:t>
      </w:r>
      <w:r w:rsidR="00B944EF" w:rsidRPr="00F17496">
        <w:rPr>
          <w:rStyle w:val="SAAItalics"/>
        </w:rPr>
        <w:t>tranquil and successful’</w:t>
      </w:r>
      <w:r w:rsidR="00B944EF" w:rsidRPr="00B944EF">
        <w:rPr>
          <w:i/>
          <w:szCs w:val="24"/>
        </w:rPr>
        <w:t xml:space="preserve"> </w:t>
      </w:r>
      <w:r w:rsidR="00B944EF" w:rsidRPr="00B944EF">
        <w:rPr>
          <w:szCs w:val="24"/>
        </w:rPr>
        <w:t>but rather focussed only on their choices/experience of year 12; more of a recount rat</w:t>
      </w:r>
      <w:r w:rsidR="00F17496">
        <w:rPr>
          <w:szCs w:val="24"/>
        </w:rPr>
        <w:t>her than an informative article</w:t>
      </w:r>
    </w:p>
    <w:p w14:paraId="0DDC2D6A" w14:textId="4F13F35D" w:rsidR="009F1D4C" w:rsidRPr="009F1D4C" w:rsidRDefault="009F1D4C" w:rsidP="00F17496">
      <w:pPr>
        <w:pStyle w:val="SAABullets"/>
      </w:pPr>
      <w:r>
        <w:rPr>
          <w:color w:val="000000"/>
          <w:szCs w:val="24"/>
        </w:rPr>
        <w:t>relied</w:t>
      </w:r>
      <w:r w:rsidRPr="009F1D4C">
        <w:rPr>
          <w:color w:val="000000"/>
          <w:szCs w:val="24"/>
        </w:rPr>
        <w:t xml:space="preserve"> on a recount of what they chose to study and why</w:t>
      </w:r>
    </w:p>
    <w:p w14:paraId="1ED89580" w14:textId="4395BB5D" w:rsidR="00B944EF" w:rsidRPr="00276BDC" w:rsidRDefault="00276BDC" w:rsidP="00F17496">
      <w:pPr>
        <w:pStyle w:val="SAABullets"/>
      </w:pPr>
      <w:r>
        <w:rPr>
          <w:color w:val="000000"/>
          <w:szCs w:val="24"/>
        </w:rPr>
        <w:t xml:space="preserve">were </w:t>
      </w:r>
      <w:r w:rsidR="009F1D4C" w:rsidRPr="009F1D4C">
        <w:rPr>
          <w:color w:val="000000"/>
          <w:szCs w:val="24"/>
        </w:rPr>
        <w:t>inconsistent with the ‘</w:t>
      </w:r>
      <w:proofErr w:type="spellStart"/>
      <w:r w:rsidR="009F1D4C" w:rsidRPr="009F1D4C">
        <w:rPr>
          <w:color w:val="000000"/>
          <w:szCs w:val="24"/>
        </w:rPr>
        <w:t>tu</w:t>
      </w:r>
      <w:proofErr w:type="spellEnd"/>
      <w:r w:rsidR="009F1D4C" w:rsidRPr="009F1D4C">
        <w:rPr>
          <w:color w:val="000000"/>
          <w:szCs w:val="24"/>
        </w:rPr>
        <w:t xml:space="preserve"> and </w:t>
      </w:r>
      <w:proofErr w:type="spellStart"/>
      <w:r w:rsidR="009F1D4C" w:rsidRPr="009F1D4C">
        <w:rPr>
          <w:color w:val="000000"/>
          <w:szCs w:val="24"/>
        </w:rPr>
        <w:t>voi</w:t>
      </w:r>
      <w:proofErr w:type="spellEnd"/>
      <w:r w:rsidR="009F1D4C" w:rsidRPr="009F1D4C">
        <w:rPr>
          <w:color w:val="000000"/>
          <w:szCs w:val="24"/>
        </w:rPr>
        <w:t>’ form, while others wrote their piece as a speech</w:t>
      </w:r>
    </w:p>
    <w:p w14:paraId="603B2049" w14:textId="77777777" w:rsidR="00276BDC" w:rsidRPr="009F1D4C" w:rsidRDefault="00276BDC" w:rsidP="00F17496">
      <w:pPr>
        <w:pStyle w:val="SAABullets"/>
      </w:pPr>
      <w:r>
        <w:rPr>
          <w:color w:val="000000"/>
          <w:szCs w:val="24"/>
        </w:rPr>
        <w:t xml:space="preserve">relied on </w:t>
      </w:r>
      <w:r w:rsidRPr="009F1D4C">
        <w:rPr>
          <w:color w:val="000000"/>
          <w:szCs w:val="24"/>
        </w:rPr>
        <w:t>less sophisticated ways to express their thoughts/information</w:t>
      </w:r>
    </w:p>
    <w:p w14:paraId="7B8F21CE" w14:textId="55AD864E" w:rsidR="009F1D4C" w:rsidRDefault="009F1D4C" w:rsidP="00F17496">
      <w:pPr>
        <w:pStyle w:val="SAABullets"/>
        <w:rPr>
          <w:color w:val="000000"/>
          <w:szCs w:val="24"/>
        </w:rPr>
      </w:pPr>
      <w:proofErr w:type="gramStart"/>
      <w:r w:rsidRPr="009F1D4C">
        <w:rPr>
          <w:color w:val="000000"/>
          <w:szCs w:val="24"/>
        </w:rPr>
        <w:t>tended</w:t>
      </w:r>
      <w:proofErr w:type="gramEnd"/>
      <w:r w:rsidRPr="009F1D4C">
        <w:rPr>
          <w:color w:val="000000"/>
          <w:szCs w:val="24"/>
        </w:rPr>
        <w:t xml:space="preserve"> not to use paragraphs, conjunctions or appropriate punctuation</w:t>
      </w:r>
      <w:r w:rsidR="00F17496">
        <w:rPr>
          <w:color w:val="000000"/>
          <w:szCs w:val="24"/>
        </w:rPr>
        <w:t>.</w:t>
      </w:r>
    </w:p>
    <w:p w14:paraId="405CF339" w14:textId="61DABB40" w:rsidR="00140A0A" w:rsidRPr="00CC1687" w:rsidRDefault="00140A0A" w:rsidP="00F17496">
      <w:pPr>
        <w:pStyle w:val="SAAQuestion12etc"/>
      </w:pPr>
      <w:r>
        <w:t>Question 11</w:t>
      </w:r>
    </w:p>
    <w:p w14:paraId="48EB9CEF" w14:textId="77777777" w:rsidR="00140A0A" w:rsidRPr="00CC1687" w:rsidRDefault="00140A0A" w:rsidP="00F17496">
      <w:pPr>
        <w:pStyle w:val="SAABodytextitalics"/>
      </w:pPr>
      <w:r w:rsidRPr="00CC1687">
        <w:t>The more successful responses</w:t>
      </w:r>
      <w:r>
        <w:t xml:space="preserve"> commonly:</w:t>
      </w:r>
    </w:p>
    <w:p w14:paraId="532F19ED" w14:textId="2C53D531" w:rsidR="00F52A7A" w:rsidRPr="00F52A7A" w:rsidRDefault="00F52A7A" w:rsidP="00F17496">
      <w:pPr>
        <w:pStyle w:val="SAABullets"/>
        <w:rPr>
          <w:sz w:val="16"/>
        </w:rPr>
      </w:pPr>
      <w:r w:rsidRPr="00F52A7A">
        <w:rPr>
          <w:color w:val="000000"/>
          <w:szCs w:val="24"/>
        </w:rPr>
        <w:t xml:space="preserve">offered additional details to their ideas and or opinions </w:t>
      </w:r>
      <w:r w:rsidRPr="00F52A7A">
        <w:rPr>
          <w:iCs/>
          <w:color w:val="000000"/>
          <w:szCs w:val="24"/>
        </w:rPr>
        <w:t>(</w:t>
      </w:r>
      <w:r w:rsidRPr="00F17496">
        <w:rPr>
          <w:rStyle w:val="SAAItalics"/>
        </w:rPr>
        <w:t xml:space="preserve">recycling bins at home, Clean Up Australia Day, Advertising to promote protecting the environment, participating in Climate Change Protest March </w:t>
      </w:r>
      <w:proofErr w:type="spellStart"/>
      <w:r w:rsidRPr="00F17496">
        <w:rPr>
          <w:rStyle w:val="SAAItalics"/>
        </w:rPr>
        <w:t>etc</w:t>
      </w:r>
      <w:proofErr w:type="spellEnd"/>
      <w:r w:rsidR="00F17496">
        <w:rPr>
          <w:rStyle w:val="SAAItalics"/>
        </w:rPr>
        <w:t xml:space="preserve"> </w:t>
      </w:r>
      <w:r w:rsidRPr="00F17496">
        <w:rPr>
          <w:rStyle w:val="SAAItalics"/>
        </w:rPr>
        <w:t>…</w:t>
      </w:r>
      <w:r w:rsidRPr="00F52A7A">
        <w:rPr>
          <w:iCs/>
          <w:color w:val="000000"/>
          <w:szCs w:val="24"/>
        </w:rPr>
        <w:t>)</w:t>
      </w:r>
    </w:p>
    <w:p w14:paraId="11F064C1" w14:textId="5011BA91" w:rsidR="00140A0A" w:rsidRDefault="00140A0A" w:rsidP="00F17496">
      <w:pPr>
        <w:pStyle w:val="SAABullets"/>
      </w:pPr>
      <w:r w:rsidRPr="00140A0A">
        <w:rPr>
          <w:color w:val="000000"/>
          <w:szCs w:val="24"/>
        </w:rPr>
        <w:t>provide</w:t>
      </w:r>
      <w:r>
        <w:rPr>
          <w:color w:val="000000"/>
          <w:szCs w:val="24"/>
        </w:rPr>
        <w:t>d</w:t>
      </w:r>
      <w:r w:rsidRPr="00140A0A">
        <w:rPr>
          <w:color w:val="000000"/>
          <w:szCs w:val="24"/>
        </w:rPr>
        <w:t xml:space="preserve"> depth of ideas, information or opinions through a genuine speech with clear focus on the importance of the environment, its issues and how their family and or Australia</w:t>
      </w:r>
      <w:r>
        <w:rPr>
          <w:color w:val="000000"/>
          <w:szCs w:val="24"/>
        </w:rPr>
        <w:t xml:space="preserve"> are protecting it</w:t>
      </w:r>
    </w:p>
    <w:p w14:paraId="722B4671" w14:textId="1295DC56" w:rsidR="00140A0A" w:rsidRPr="00CC1687" w:rsidRDefault="00140A0A" w:rsidP="00F17496">
      <w:pPr>
        <w:pStyle w:val="SAABullets"/>
      </w:pPr>
      <w:r w:rsidRPr="00140A0A">
        <w:rPr>
          <w:color w:val="000000"/>
          <w:szCs w:val="24"/>
        </w:rPr>
        <w:t>added authenticity to their speech by introducing self, welcoming guests and then making strong connections with the task outline</w:t>
      </w:r>
    </w:p>
    <w:p w14:paraId="22731388" w14:textId="5B043383" w:rsidR="00140A0A" w:rsidRPr="00CC1687" w:rsidRDefault="00140A0A" w:rsidP="00F17496">
      <w:pPr>
        <w:pStyle w:val="SAABullets"/>
      </w:pPr>
      <w:r w:rsidRPr="00140A0A">
        <w:rPr>
          <w:color w:val="000000"/>
          <w:szCs w:val="24"/>
        </w:rPr>
        <w:t>provided a range of linguistic structures and topic specific language to convey thoughts, (</w:t>
      </w:r>
      <w:proofErr w:type="spellStart"/>
      <w:r w:rsidRPr="00F17496">
        <w:rPr>
          <w:rStyle w:val="SAAItalics"/>
        </w:rPr>
        <w:t>inquinamento</w:t>
      </w:r>
      <w:proofErr w:type="spellEnd"/>
      <w:r w:rsidRPr="00F17496">
        <w:rPr>
          <w:rStyle w:val="SAAItalics"/>
        </w:rPr>
        <w:t xml:space="preserve">, </w:t>
      </w:r>
      <w:proofErr w:type="spellStart"/>
      <w:r w:rsidRPr="00F17496">
        <w:rPr>
          <w:rStyle w:val="SAAItalics"/>
        </w:rPr>
        <w:t>riciclare</w:t>
      </w:r>
      <w:proofErr w:type="spellEnd"/>
      <w:r w:rsidRPr="00F17496">
        <w:rPr>
          <w:rStyle w:val="SAAItalics"/>
        </w:rPr>
        <w:t>/</w:t>
      </w:r>
      <w:proofErr w:type="spellStart"/>
      <w:r w:rsidRPr="00F17496">
        <w:rPr>
          <w:rStyle w:val="SAAItalics"/>
        </w:rPr>
        <w:t>riciclaggio</w:t>
      </w:r>
      <w:proofErr w:type="spellEnd"/>
      <w:r w:rsidRPr="00F17496">
        <w:rPr>
          <w:rStyle w:val="SAAItalics"/>
        </w:rPr>
        <w:t>/</w:t>
      </w:r>
      <w:proofErr w:type="spellStart"/>
      <w:r w:rsidRPr="00F17496">
        <w:rPr>
          <w:rStyle w:val="SAAItalics"/>
        </w:rPr>
        <w:t>riusare</w:t>
      </w:r>
      <w:proofErr w:type="spellEnd"/>
      <w:r w:rsidRPr="00F17496">
        <w:rPr>
          <w:rStyle w:val="SAAItalics"/>
        </w:rPr>
        <w:t xml:space="preserve">, </w:t>
      </w:r>
      <w:proofErr w:type="spellStart"/>
      <w:r w:rsidRPr="00F17496">
        <w:rPr>
          <w:rStyle w:val="SAAItalics"/>
        </w:rPr>
        <w:t>cambiamenti</w:t>
      </w:r>
      <w:proofErr w:type="spellEnd"/>
      <w:r w:rsidRPr="00F17496">
        <w:rPr>
          <w:rStyle w:val="SAAItalics"/>
        </w:rPr>
        <w:t xml:space="preserve"> </w:t>
      </w:r>
      <w:proofErr w:type="spellStart"/>
      <w:r w:rsidRPr="00F17496">
        <w:rPr>
          <w:rStyle w:val="SAAItalics"/>
        </w:rPr>
        <w:t>climatici</w:t>
      </w:r>
      <w:proofErr w:type="spellEnd"/>
      <w:r w:rsidRPr="00F17496">
        <w:rPr>
          <w:rStyle w:val="SAAItalics"/>
        </w:rPr>
        <w:t xml:space="preserve">, un central </w:t>
      </w:r>
      <w:proofErr w:type="spellStart"/>
      <w:r w:rsidRPr="00F17496">
        <w:rPr>
          <w:rStyle w:val="SAAItalics"/>
        </w:rPr>
        <w:t>ecolica</w:t>
      </w:r>
      <w:proofErr w:type="spellEnd"/>
      <w:r w:rsidRPr="00F17496">
        <w:rPr>
          <w:rStyle w:val="SAAItalics"/>
        </w:rPr>
        <w:t xml:space="preserve"> </w:t>
      </w:r>
      <w:proofErr w:type="spellStart"/>
      <w:r w:rsidRPr="00F17496">
        <w:rPr>
          <w:rStyle w:val="SAAItalics"/>
        </w:rPr>
        <w:t>etc</w:t>
      </w:r>
      <w:proofErr w:type="spellEnd"/>
      <w:r w:rsidR="00F17496">
        <w:rPr>
          <w:rStyle w:val="SAAItalics"/>
        </w:rPr>
        <w:t xml:space="preserve"> </w:t>
      </w:r>
      <w:r w:rsidRPr="00F17496">
        <w:rPr>
          <w:rStyle w:val="SAAItalics"/>
        </w:rPr>
        <w:t>…</w:t>
      </w:r>
      <w:r w:rsidRPr="00140A0A">
        <w:rPr>
          <w:color w:val="000000"/>
          <w:szCs w:val="24"/>
        </w:rPr>
        <w:t>)</w:t>
      </w:r>
    </w:p>
    <w:p w14:paraId="26736DBB" w14:textId="44E4B091" w:rsidR="00140A0A" w:rsidRPr="00CC1687" w:rsidRDefault="00140A0A" w:rsidP="00F17496">
      <w:pPr>
        <w:pStyle w:val="SAABullets"/>
      </w:pPr>
      <w:r w:rsidRPr="00140A0A">
        <w:rPr>
          <w:color w:val="000000"/>
          <w:szCs w:val="24"/>
        </w:rPr>
        <w:t>use</w:t>
      </w:r>
      <w:r>
        <w:rPr>
          <w:color w:val="000000"/>
          <w:szCs w:val="24"/>
        </w:rPr>
        <w:t>d</w:t>
      </w:r>
      <w:r w:rsidRPr="00140A0A">
        <w:rPr>
          <w:color w:val="000000"/>
          <w:szCs w:val="24"/>
        </w:rPr>
        <w:t xml:space="preserve"> cohesive devices effectively (</w:t>
      </w:r>
      <w:proofErr w:type="spellStart"/>
      <w:r w:rsidRPr="00F17496">
        <w:rPr>
          <w:rStyle w:val="SAAItalics"/>
        </w:rPr>
        <w:t>comunque</w:t>
      </w:r>
      <w:proofErr w:type="spellEnd"/>
      <w:r w:rsidRPr="00F17496">
        <w:rPr>
          <w:rStyle w:val="SAAItalics"/>
        </w:rPr>
        <w:t xml:space="preserve">, </w:t>
      </w:r>
      <w:proofErr w:type="spellStart"/>
      <w:r w:rsidRPr="00F17496">
        <w:rPr>
          <w:rStyle w:val="SAAItalics"/>
        </w:rPr>
        <w:t>dunque</w:t>
      </w:r>
      <w:proofErr w:type="spellEnd"/>
      <w:r w:rsidRPr="00F17496">
        <w:rPr>
          <w:rStyle w:val="SAAItalics"/>
        </w:rPr>
        <w:t xml:space="preserve">, </w:t>
      </w:r>
      <w:proofErr w:type="spellStart"/>
      <w:r w:rsidRPr="00F17496">
        <w:rPr>
          <w:rStyle w:val="SAAItalics"/>
        </w:rPr>
        <w:t>quindi</w:t>
      </w:r>
      <w:proofErr w:type="spellEnd"/>
      <w:r w:rsidRPr="00F17496">
        <w:rPr>
          <w:rStyle w:val="SAAItalics"/>
        </w:rPr>
        <w:t xml:space="preserve">, in </w:t>
      </w:r>
      <w:proofErr w:type="spellStart"/>
      <w:r w:rsidRPr="00F17496">
        <w:rPr>
          <w:rStyle w:val="SAAItalics"/>
        </w:rPr>
        <w:t>oltre</w:t>
      </w:r>
      <w:proofErr w:type="spellEnd"/>
      <w:r w:rsidR="00F17496">
        <w:rPr>
          <w:rStyle w:val="SAAItalics"/>
        </w:rPr>
        <w:t xml:space="preserve"> </w:t>
      </w:r>
      <w:r w:rsidRPr="00F17496">
        <w:rPr>
          <w:rStyle w:val="SAAItalics"/>
        </w:rPr>
        <w:t>…</w:t>
      </w:r>
      <w:r w:rsidRPr="00140A0A">
        <w:rPr>
          <w:color w:val="000000"/>
          <w:szCs w:val="24"/>
        </w:rPr>
        <w:t xml:space="preserve">) and more complex tenses such as </w:t>
      </w:r>
      <w:r w:rsidR="00276BDC">
        <w:rPr>
          <w:color w:val="000000"/>
          <w:szCs w:val="24"/>
        </w:rPr>
        <w:t xml:space="preserve">the </w:t>
      </w:r>
      <w:r w:rsidR="00BC4DFE">
        <w:rPr>
          <w:color w:val="000000"/>
          <w:szCs w:val="24"/>
        </w:rPr>
        <w:t>conditional and subjunctives</w:t>
      </w:r>
      <w:bookmarkStart w:id="0" w:name="_GoBack"/>
      <w:bookmarkEnd w:id="0"/>
    </w:p>
    <w:p w14:paraId="35457301" w14:textId="5AEF9F37" w:rsidR="00140A0A" w:rsidRPr="00CC1687" w:rsidRDefault="00140A0A" w:rsidP="00F17496">
      <w:pPr>
        <w:pStyle w:val="SAABullets"/>
      </w:pPr>
      <w:r w:rsidRPr="00140A0A">
        <w:rPr>
          <w:color w:val="000000"/>
          <w:szCs w:val="24"/>
        </w:rPr>
        <w:t>incorporate</w:t>
      </w:r>
      <w:r>
        <w:rPr>
          <w:color w:val="000000"/>
          <w:szCs w:val="24"/>
        </w:rPr>
        <w:t>d</w:t>
      </w:r>
      <w:r w:rsidRPr="00140A0A">
        <w:rPr>
          <w:color w:val="000000"/>
          <w:szCs w:val="24"/>
        </w:rPr>
        <w:t xml:space="preserve"> idiomatic expressions such as (</w:t>
      </w:r>
      <w:proofErr w:type="spellStart"/>
      <w:r w:rsidRPr="00F17496">
        <w:rPr>
          <w:rStyle w:val="SAAItalics"/>
        </w:rPr>
        <w:t>su</w:t>
      </w:r>
      <w:proofErr w:type="spellEnd"/>
      <w:r w:rsidRPr="00F17496">
        <w:rPr>
          <w:rStyle w:val="SAAItalics"/>
        </w:rPr>
        <w:t xml:space="preserve"> </w:t>
      </w:r>
      <w:proofErr w:type="spellStart"/>
      <w:r w:rsidRPr="00F17496">
        <w:rPr>
          <w:rStyle w:val="SAAItalics"/>
        </w:rPr>
        <w:t>questo</w:t>
      </w:r>
      <w:proofErr w:type="spellEnd"/>
      <w:r w:rsidRPr="00F17496">
        <w:rPr>
          <w:rStyle w:val="SAAItalics"/>
        </w:rPr>
        <w:t xml:space="preserve"> non ci </w:t>
      </w:r>
      <w:proofErr w:type="spellStart"/>
      <w:r w:rsidRPr="00F17496">
        <w:rPr>
          <w:rStyle w:val="SAAItalics"/>
        </w:rPr>
        <w:t>piove</w:t>
      </w:r>
      <w:proofErr w:type="spellEnd"/>
      <w:r w:rsidRPr="00F17496">
        <w:rPr>
          <w:rStyle w:val="SAAItalics"/>
        </w:rPr>
        <w:t xml:space="preserve">, </w:t>
      </w:r>
      <w:proofErr w:type="spellStart"/>
      <w:r w:rsidRPr="00F17496">
        <w:rPr>
          <w:rStyle w:val="SAAItalics"/>
        </w:rPr>
        <w:t>salta</w:t>
      </w:r>
      <w:proofErr w:type="spellEnd"/>
      <w:r w:rsidRPr="00F17496">
        <w:rPr>
          <w:rStyle w:val="SAAItalics"/>
        </w:rPr>
        <w:t xml:space="preserve"> </w:t>
      </w:r>
      <w:proofErr w:type="spellStart"/>
      <w:r w:rsidRPr="00F17496">
        <w:rPr>
          <w:rStyle w:val="SAAItalics"/>
        </w:rPr>
        <w:t>agli</w:t>
      </w:r>
      <w:proofErr w:type="spellEnd"/>
      <w:r w:rsidRPr="00F17496">
        <w:rPr>
          <w:rStyle w:val="SAAItalics"/>
        </w:rPr>
        <w:t xml:space="preserve"> </w:t>
      </w:r>
      <w:proofErr w:type="spellStart"/>
      <w:r w:rsidRPr="00F17496">
        <w:rPr>
          <w:rStyle w:val="SAAItalics"/>
        </w:rPr>
        <w:t>occhi</w:t>
      </w:r>
      <w:proofErr w:type="spellEnd"/>
      <w:r w:rsidR="00F17496">
        <w:rPr>
          <w:rStyle w:val="SAAItalics"/>
        </w:rPr>
        <w:t xml:space="preserve"> </w:t>
      </w:r>
      <w:r w:rsidRPr="00F17496">
        <w:rPr>
          <w:rStyle w:val="SAAItalics"/>
        </w:rPr>
        <w:t>…</w:t>
      </w:r>
      <w:r w:rsidRPr="00140A0A">
        <w:rPr>
          <w:color w:val="000000"/>
          <w:szCs w:val="24"/>
        </w:rPr>
        <w:t>)</w:t>
      </w:r>
    </w:p>
    <w:p w14:paraId="4459BF8F" w14:textId="0068A081" w:rsidR="00140A0A" w:rsidRPr="00CC1687" w:rsidRDefault="00140A0A" w:rsidP="00F17496">
      <w:pPr>
        <w:pStyle w:val="SAABullets"/>
      </w:pPr>
      <w:proofErr w:type="gramStart"/>
      <w:r w:rsidRPr="00140A0A">
        <w:rPr>
          <w:color w:val="000000"/>
          <w:szCs w:val="24"/>
        </w:rPr>
        <w:t>convey</w:t>
      </w:r>
      <w:r>
        <w:rPr>
          <w:color w:val="000000"/>
          <w:szCs w:val="24"/>
        </w:rPr>
        <w:t>ed</w:t>
      </w:r>
      <w:proofErr w:type="gramEnd"/>
      <w:r w:rsidRPr="00140A0A">
        <w:rPr>
          <w:color w:val="000000"/>
          <w:szCs w:val="24"/>
        </w:rPr>
        <w:t xml:space="preserve"> appropriate emotions and sentiments related to protecting the environment. In addition, they were able to organise their information and ideas effectively through the use of connected paragraphs using </w:t>
      </w:r>
      <w:r w:rsidR="00276BDC">
        <w:rPr>
          <w:color w:val="000000"/>
          <w:szCs w:val="24"/>
        </w:rPr>
        <w:t xml:space="preserve">the </w:t>
      </w:r>
      <w:r w:rsidRPr="00140A0A">
        <w:rPr>
          <w:color w:val="000000"/>
          <w:szCs w:val="24"/>
        </w:rPr>
        <w:t>appropriate text type</w:t>
      </w:r>
      <w:r w:rsidR="00F17496">
        <w:rPr>
          <w:color w:val="000000"/>
          <w:szCs w:val="24"/>
        </w:rPr>
        <w:t>.</w:t>
      </w:r>
    </w:p>
    <w:p w14:paraId="54EAB93B" w14:textId="77777777" w:rsidR="00F52A7A" w:rsidRPr="00EC0C2A" w:rsidRDefault="00F52A7A" w:rsidP="00F17496">
      <w:pPr>
        <w:pStyle w:val="SAABodytextitalics"/>
      </w:pPr>
      <w:r w:rsidRPr="00EC0C2A">
        <w:t>The less successful responses commonly:</w:t>
      </w:r>
    </w:p>
    <w:p w14:paraId="4BD0F3AF" w14:textId="4C1EADFF" w:rsidR="00F52A7A" w:rsidRDefault="00F52A7A" w:rsidP="00F17496">
      <w:pPr>
        <w:pStyle w:val="SAABullets"/>
      </w:pPr>
      <w:r>
        <w:t>stated</w:t>
      </w:r>
      <w:r w:rsidRPr="00F52A7A">
        <w:t xml:space="preserve"> what they do to protect the environment and not elaborate on why it is important to their family or Australia</w:t>
      </w:r>
    </w:p>
    <w:p w14:paraId="2A8AB976" w14:textId="4F07F0E2" w:rsidR="00F52A7A" w:rsidRPr="00143B30" w:rsidRDefault="00F52A7A" w:rsidP="00F17496">
      <w:pPr>
        <w:pStyle w:val="SAABullets"/>
      </w:pPr>
      <w:r w:rsidRPr="00F52A7A">
        <w:t>wrote their speech without any persuasive endeavour or adhering to the correct text type connections for a speech</w:t>
      </w:r>
    </w:p>
    <w:p w14:paraId="5B1DE3A1" w14:textId="383A55DF" w:rsidR="00F52A7A" w:rsidRPr="00F52A7A" w:rsidRDefault="00F52A7A" w:rsidP="00F17496">
      <w:pPr>
        <w:pStyle w:val="SAABullets"/>
      </w:pPr>
      <w:r>
        <w:t>made</w:t>
      </w:r>
      <w:r w:rsidRPr="00F52A7A">
        <w:t xml:space="preserve"> errors with word order/syntax, choosing words incorrectly from the dictionary or did not adequately meet the word length requirement</w:t>
      </w:r>
    </w:p>
    <w:p w14:paraId="5725BD56" w14:textId="3E0D2652" w:rsidR="00F52A7A" w:rsidRPr="00143B30" w:rsidRDefault="00F52A7A" w:rsidP="00F17496">
      <w:pPr>
        <w:pStyle w:val="SAABullets"/>
      </w:pPr>
      <w:proofErr w:type="gramStart"/>
      <w:r w:rsidRPr="00F52A7A">
        <w:t>use</w:t>
      </w:r>
      <w:r>
        <w:t>d</w:t>
      </w:r>
      <w:proofErr w:type="gramEnd"/>
      <w:r w:rsidRPr="00F52A7A">
        <w:t xml:space="preserve"> paragraphs or connectives to link their ideas specifically to the task requirement.</w:t>
      </w:r>
    </w:p>
    <w:sectPr w:rsidR="00F52A7A" w:rsidRPr="00143B30" w:rsidSect="00E30E75">
      <w:headerReference w:type="default" r:id="rId14"/>
      <w:footerReference w:type="default" r:id="rId15"/>
      <w:headerReference w:type="first" r:id="rId16"/>
      <w:footerReference w:type="first" r:id="rId17"/>
      <w:pgSz w:w="11906" w:h="16838"/>
      <w:pgMar w:top="964"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AF375" w14:textId="77777777" w:rsidR="00385464" w:rsidRDefault="00385464" w:rsidP="00131B77">
      <w:pPr>
        <w:spacing w:after="0"/>
      </w:pPr>
      <w:r>
        <w:separator/>
      </w:r>
    </w:p>
  </w:endnote>
  <w:endnote w:type="continuationSeparator" w:id="0">
    <w:p w14:paraId="1141E96B" w14:textId="77777777" w:rsidR="00385464" w:rsidRDefault="00385464"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9B594FBE-E0DE-468D-ACDB-9007FAB66407}"/>
    <w:embedBold r:id="rId2" w:fontKey="{7AC0F685-DDC6-425B-B7CB-D6776D95D96E}"/>
    <w:embedItalic r:id="rId3" w:fontKey="{B41FAC89-A39C-41E0-90A6-92D653B5915C}"/>
  </w:font>
  <w:font w:name="Roboto">
    <w:panose1 w:val="02000000000000000000"/>
    <w:charset w:val="00"/>
    <w:family w:val="auto"/>
    <w:pitch w:val="variable"/>
    <w:sig w:usb0="20000285" w:usb1="5000205B" w:usb2="00000020" w:usb3="00000000" w:csb0="0000019F" w:csb1="00000000"/>
  </w:font>
  <w:font w:name="Calibri">
    <w:panose1 w:val="020F0502020204030204"/>
    <w:charset w:val="00"/>
    <w:family w:val="swiss"/>
    <w:pitch w:val="variable"/>
    <w:sig w:usb0="A0002AEF" w:usb1="4000207B" w:usb2="00000000" w:usb3="00000000" w:csb0="000001FF" w:csb1="00000000"/>
    <w:embedRegular r:id="rId4" w:subsetted="1" w:fontKey="{65D4C9A8-AE2B-49D4-B2EA-0569EBD483E5}"/>
  </w:font>
  <w:font w:name="Arial">
    <w:panose1 w:val="020B0604020202020204"/>
    <w:charset w:val="00"/>
    <w:family w:val="swiss"/>
    <w:pitch w:val="variable"/>
    <w:sig w:usb0="20002A87" w:usb1="80000000" w:usb2="00000008" w:usb3="00000000" w:csb0="000001FF" w:csb1="00000000"/>
  </w:font>
  <w:font w:name="Roboto Medium">
    <w:panose1 w:val="02000000000000000000"/>
    <w:charset w:val="00"/>
    <w:family w:val="auto"/>
    <w:pitch w:val="variable"/>
    <w:sig w:usb0="E00002FF" w:usb1="5000205B" w:usb2="00000020" w:usb3="00000000" w:csb0="0000019F" w:csb1="00000000"/>
    <w:embedRegular r:id="rId5" w:fontKey="{0DEA154D-DB71-4055-9273-7BD0B86FD789}"/>
    <w:embedItalic r:id="rId6" w:fontKey="{FCBED474-1E6B-4230-B664-F2E372C123F7}"/>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2BA9B" w14:textId="2BFFD364" w:rsidR="0065534B" w:rsidRDefault="00E30E75" w:rsidP="00E30E75">
    <w:pPr>
      <w:pStyle w:val="Footer1"/>
      <w:tabs>
        <w:tab w:val="clear" w:pos="9639"/>
        <w:tab w:val="right" w:pos="8080"/>
      </w:tabs>
    </w:pPr>
    <w:r>
      <w:rPr>
        <w:noProof/>
        <w:lang w:val="en-AU"/>
      </w:rPr>
      <w:drawing>
        <wp:anchor distT="0" distB="0" distL="114300" distR="114300" simplePos="0" relativeHeight="251661312" behindDoc="1" locked="0" layoutInCell="1" allowOverlap="1" wp14:anchorId="4D2DAF04" wp14:editId="6BFE9D95">
          <wp:simplePos x="0" y="0"/>
          <wp:positionH relativeFrom="column">
            <wp:posOffset>4939030</wp:posOffset>
          </wp:positionH>
          <wp:positionV relativeFrom="paragraph">
            <wp:posOffset>-640715</wp:posOffset>
          </wp:positionV>
          <wp:extent cx="1901825" cy="130429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0065534B">
      <w:t>S</w:t>
    </w:r>
    <w:r w:rsidR="0065534B" w:rsidRPr="00201242">
      <w:t xml:space="preserve">tage </w:t>
    </w:r>
    <w:r>
      <w:t>2 Italian Continuers</w:t>
    </w:r>
    <w:r w:rsidR="0065534B" w:rsidRPr="00C725E4">
      <w:t xml:space="preserve"> </w:t>
    </w:r>
    <w:r w:rsidR="0065534B">
      <w:t>– 2019</w:t>
    </w:r>
    <w:r w:rsidR="0065534B" w:rsidRPr="00201242">
      <w:t xml:space="preserve"> Subject Assessment Advice</w:t>
    </w:r>
    <w:r w:rsidR="0065534B">
      <w:tab/>
      <w:t xml:space="preserve">Page </w:t>
    </w:r>
    <w:r w:rsidR="0065534B">
      <w:rPr>
        <w:sz w:val="24"/>
        <w:szCs w:val="24"/>
      </w:rPr>
      <w:fldChar w:fldCharType="begin"/>
    </w:r>
    <w:r w:rsidR="0065534B">
      <w:instrText xml:space="preserve"> PAGE </w:instrText>
    </w:r>
    <w:r w:rsidR="0065534B">
      <w:rPr>
        <w:sz w:val="24"/>
        <w:szCs w:val="24"/>
      </w:rPr>
      <w:fldChar w:fldCharType="separate"/>
    </w:r>
    <w:r w:rsidR="00BC4DFE">
      <w:rPr>
        <w:noProof/>
      </w:rPr>
      <w:t>1</w:t>
    </w:r>
    <w:r w:rsidR="0065534B">
      <w:rPr>
        <w:sz w:val="24"/>
        <w:szCs w:val="24"/>
      </w:rPr>
      <w:fldChar w:fldCharType="end"/>
    </w:r>
    <w:r w:rsidR="0065534B">
      <w:t xml:space="preserve"> of </w:t>
    </w:r>
    <w:r w:rsidR="0065534B">
      <w:rPr>
        <w:sz w:val="24"/>
        <w:szCs w:val="24"/>
      </w:rPr>
      <w:fldChar w:fldCharType="begin"/>
    </w:r>
    <w:r w:rsidR="0065534B">
      <w:instrText xml:space="preserve"> NUMPAGES  </w:instrText>
    </w:r>
    <w:r w:rsidR="0065534B">
      <w:rPr>
        <w:sz w:val="24"/>
        <w:szCs w:val="24"/>
      </w:rPr>
      <w:fldChar w:fldCharType="separate"/>
    </w:r>
    <w:r w:rsidR="00BC4DFE">
      <w:rPr>
        <w:noProof/>
      </w:rPr>
      <w:t>8</w:t>
    </w:r>
    <w:r w:rsidR="0065534B">
      <w:rPr>
        <w:sz w:val="24"/>
        <w:szCs w:val="24"/>
      </w:rPr>
      <w:fldChar w:fldCharType="end"/>
    </w:r>
  </w:p>
  <w:p w14:paraId="11AD730D" w14:textId="3A3B3E0A" w:rsidR="0065534B" w:rsidRDefault="0065534B" w:rsidP="00E30E75">
    <w:pPr>
      <w:pStyle w:val="Footer1"/>
    </w:pPr>
    <w:r w:rsidRPr="00293B3D">
      <w:t xml:space="preserve">Ref: </w:t>
    </w:r>
    <w:r w:rsidR="00385464">
      <w:fldChar w:fldCharType="begin"/>
    </w:r>
    <w:r w:rsidR="00385464">
      <w:instrText xml:space="preserve"> DOCPROPERTY  Objective-Id  \* MERGEFORMAT </w:instrText>
    </w:r>
    <w:r w:rsidR="00385464">
      <w:fldChar w:fldCharType="separate"/>
    </w:r>
    <w:r w:rsidR="00BC4DFE">
      <w:t>A895563</w:t>
    </w:r>
    <w:r w:rsidR="00385464">
      <w:fldChar w:fldCharType="end"/>
    </w:r>
    <w:r>
      <w:t xml:space="preserve"> </w:t>
    </w:r>
    <w:r w:rsidRPr="00293B3D">
      <w:t xml:space="preserve"> © SA</w:t>
    </w:r>
    <w:r>
      <w:t>CE Board of South Australia 201</w:t>
    </w:r>
    <w:r w:rsidR="00E30E75">
      <w:t>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0563C" w14:textId="3401B926" w:rsidR="00E30E75" w:rsidRDefault="00E30E75" w:rsidP="00E30E75">
    <w:pPr>
      <w:pStyle w:val="Footer1"/>
    </w:pPr>
    <w:r>
      <w:t>S</w:t>
    </w:r>
    <w:r w:rsidRPr="00201242">
      <w:t xml:space="preserve">tage 2 </w:t>
    </w:r>
    <w:r>
      <w:t>Italian Continuers</w:t>
    </w:r>
    <w:r w:rsidRPr="00C725E4">
      <w:t xml:space="preserve"> </w:t>
    </w:r>
    <w:r>
      <w:t>– 2019</w:t>
    </w:r>
    <w:r w:rsidRPr="00201242">
      <w:t xml:space="preserve"> Subject Assessment Advice</w:t>
    </w:r>
    <w:r>
      <w:tab/>
      <w:t xml:space="preserve">Page </w:t>
    </w:r>
    <w:r>
      <w:rPr>
        <w:sz w:val="24"/>
        <w:szCs w:val="24"/>
      </w:rPr>
      <w:fldChar w:fldCharType="begin"/>
    </w:r>
    <w:r>
      <w:instrText xml:space="preserve"> PAGE </w:instrText>
    </w:r>
    <w:r>
      <w:rPr>
        <w:sz w:val="24"/>
        <w:szCs w:val="24"/>
      </w:rPr>
      <w:fldChar w:fldCharType="separate"/>
    </w:r>
    <w:r w:rsidR="00BC4DFE">
      <w:rPr>
        <w:noProof/>
      </w:rPr>
      <w:t>8</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BC4DFE">
      <w:rPr>
        <w:noProof/>
      </w:rPr>
      <w:t>8</w:t>
    </w:r>
    <w:r>
      <w:rPr>
        <w:sz w:val="24"/>
        <w:szCs w:val="24"/>
      </w:rPr>
      <w:fldChar w:fldCharType="end"/>
    </w:r>
  </w:p>
  <w:p w14:paraId="08890B99" w14:textId="6900E5CF" w:rsidR="00E30E75" w:rsidRDefault="00E30E75" w:rsidP="00E30E75">
    <w:pPr>
      <w:pStyle w:val="Footer1"/>
    </w:pPr>
    <w:r w:rsidRPr="00293B3D">
      <w:t xml:space="preserve">Ref: </w:t>
    </w:r>
    <w:r>
      <w:fldChar w:fldCharType="begin"/>
    </w:r>
    <w:r>
      <w:instrText xml:space="preserve"> DOCPROPERTY  Objective-Id  \* MERGEFORMAT </w:instrText>
    </w:r>
    <w:r>
      <w:fldChar w:fldCharType="separate"/>
    </w:r>
    <w:r w:rsidR="00BC4DFE">
      <w:t>A895563</w:t>
    </w:r>
    <w:r>
      <w:fldChar w:fldCharType="end"/>
    </w:r>
    <w:r>
      <w:t xml:space="preserve"> </w:t>
    </w:r>
    <w:r w:rsidRPr="00293B3D">
      <w:t xml:space="preserve"> © SA</w:t>
    </w:r>
    <w:r>
      <w:t>CE Board of South Australia 2019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9EE6" w14:textId="4535CD03" w:rsidR="00E30E75" w:rsidRDefault="00E30E75" w:rsidP="00E30E75">
    <w:pPr>
      <w:pStyle w:val="Footer1"/>
    </w:pPr>
    <w:r>
      <w:t>S</w:t>
    </w:r>
    <w:r w:rsidRPr="00201242">
      <w:t xml:space="preserve">tage 2 </w:t>
    </w:r>
    <w:r>
      <w:t>Italian Continuers</w:t>
    </w:r>
    <w:r w:rsidRPr="00C725E4">
      <w:t xml:space="preserve"> </w:t>
    </w:r>
    <w:r>
      <w:t>– 2019</w:t>
    </w:r>
    <w:r w:rsidRPr="00201242">
      <w:t xml:space="preserve"> Subject Assessment Advice</w:t>
    </w:r>
    <w:r>
      <w:tab/>
      <w:t xml:space="preserve">Page </w:t>
    </w:r>
    <w:r>
      <w:rPr>
        <w:sz w:val="24"/>
        <w:szCs w:val="24"/>
      </w:rPr>
      <w:fldChar w:fldCharType="begin"/>
    </w:r>
    <w:r>
      <w:instrText xml:space="preserve"> PAGE </w:instrText>
    </w:r>
    <w:r>
      <w:rPr>
        <w:sz w:val="24"/>
        <w:szCs w:val="24"/>
      </w:rPr>
      <w:fldChar w:fldCharType="separate"/>
    </w:r>
    <w:r w:rsidR="00BC4DFE">
      <w:rPr>
        <w:noProof/>
      </w:rPr>
      <w:t>2</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BC4DFE">
      <w:rPr>
        <w:noProof/>
      </w:rPr>
      <w:t>8</w:t>
    </w:r>
    <w:r>
      <w:rPr>
        <w:sz w:val="24"/>
        <w:szCs w:val="24"/>
      </w:rPr>
      <w:fldChar w:fldCharType="end"/>
    </w:r>
  </w:p>
  <w:p w14:paraId="53DACEFF" w14:textId="266DB2B6" w:rsidR="00E30E75" w:rsidRDefault="00E30E75" w:rsidP="00E30E75">
    <w:pPr>
      <w:pStyle w:val="Footer1"/>
    </w:pPr>
    <w:r w:rsidRPr="00293B3D">
      <w:t xml:space="preserve">Ref: </w:t>
    </w:r>
    <w:fldSimple w:instr=" DOCPROPERTY  Objective-Id  \* MERGEFORMAT ">
      <w:r w:rsidR="00BC4DFE">
        <w:t>A895563</w:t>
      </w:r>
    </w:fldSimple>
    <w:r>
      <w:t xml:space="preserve"> </w:t>
    </w:r>
    <w:r w:rsidRPr="00293B3D">
      <w:t xml:space="preserve"> © SA</w:t>
    </w:r>
    <w:r>
      <w:t>CE Board of South Australia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AB023" w14:textId="77777777" w:rsidR="00385464" w:rsidRDefault="00385464" w:rsidP="00131B77">
      <w:pPr>
        <w:spacing w:after="0"/>
      </w:pPr>
      <w:r>
        <w:separator/>
      </w:r>
    </w:p>
  </w:footnote>
  <w:footnote w:type="continuationSeparator" w:id="0">
    <w:p w14:paraId="6A446BEF" w14:textId="77777777" w:rsidR="00385464" w:rsidRDefault="00385464"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3F85A" w14:textId="77777777" w:rsidR="00E30E75" w:rsidRDefault="00E30E75" w:rsidP="00E30E75">
    <w:r>
      <w:rPr>
        <w:noProof/>
        <w:lang w:eastAsia="en-AU"/>
      </w:rPr>
      <w:drawing>
        <wp:anchor distT="0" distB="0" distL="114300" distR="114300" simplePos="0" relativeHeight="251659264" behindDoc="1" locked="0" layoutInCell="1" allowOverlap="1" wp14:anchorId="6B2B92B9" wp14:editId="01A8B122">
          <wp:simplePos x="0" y="0"/>
          <wp:positionH relativeFrom="column">
            <wp:posOffset>-895350</wp:posOffset>
          </wp:positionH>
          <wp:positionV relativeFrom="paragraph">
            <wp:posOffset>-401955</wp:posOffset>
          </wp:positionV>
          <wp:extent cx="7539990" cy="1581150"/>
          <wp:effectExtent l="0" t="0" r="3810" b="0"/>
          <wp:wrapTight wrapText="bothSides">
            <wp:wrapPolygon edited="0">
              <wp:start x="0" y="0"/>
              <wp:lineTo x="0" y="21340"/>
              <wp:lineTo x="21556" y="21340"/>
              <wp:lineTo x="215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9E4E2" w14:textId="77777777" w:rsidR="00E30E75" w:rsidRDefault="00E30E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1798F" w14:textId="200686CE" w:rsidR="00E30E75" w:rsidRPr="00E30E75" w:rsidRDefault="00E30E75" w:rsidP="00E30E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743"/>
    <w:multiLevelType w:val="multilevel"/>
    <w:tmpl w:val="FF42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C391E"/>
    <w:multiLevelType w:val="hybridMultilevel"/>
    <w:tmpl w:val="D1AAF200"/>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 w15:restartNumberingAfterBreak="0">
    <w:nsid w:val="03021FC3"/>
    <w:multiLevelType w:val="hybridMultilevel"/>
    <w:tmpl w:val="85242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722477"/>
    <w:multiLevelType w:val="hybridMultilevel"/>
    <w:tmpl w:val="53D8FECA"/>
    <w:lvl w:ilvl="0" w:tplc="0C09000B">
      <w:start w:val="1"/>
      <w:numFmt w:val="bullet"/>
      <w:lvlText w:val=""/>
      <w:lvlJc w:val="left"/>
      <w:pPr>
        <w:ind w:left="1440" w:hanging="360"/>
      </w:pPr>
      <w:rPr>
        <w:rFonts w:ascii="Wingdings" w:hAnsi="Wingding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 w15:restartNumberingAfterBreak="0">
    <w:nsid w:val="066C1636"/>
    <w:multiLevelType w:val="hybridMultilevel"/>
    <w:tmpl w:val="B914A6E2"/>
    <w:lvl w:ilvl="0" w:tplc="00341558">
      <w:start w:val="1"/>
      <w:numFmt w:val="bullet"/>
      <w:lvlText w:val=""/>
      <w:lvlJc w:val="left"/>
      <w:pPr>
        <w:ind w:left="7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AB67C9"/>
    <w:multiLevelType w:val="hybridMultilevel"/>
    <w:tmpl w:val="C4C2F384"/>
    <w:lvl w:ilvl="0" w:tplc="43068F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03B02"/>
    <w:multiLevelType w:val="hybridMultilevel"/>
    <w:tmpl w:val="D7A44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266440"/>
    <w:multiLevelType w:val="hybridMultilevel"/>
    <w:tmpl w:val="99AA8F3E"/>
    <w:lvl w:ilvl="0" w:tplc="C2DC11D0">
      <w:start w:val="1"/>
      <w:numFmt w:val="bullet"/>
      <w:lvlText w:val=""/>
      <w:lvlJc w:val="left"/>
      <w:pPr>
        <w:ind w:left="1911" w:hanging="360"/>
      </w:pPr>
      <w:rPr>
        <w:rFonts w:ascii="Symbol" w:hAnsi="Symbol" w:cs="Symbol" w:hint="default"/>
        <w:sz w:val="12"/>
        <w:szCs w:val="1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6C43FE"/>
    <w:multiLevelType w:val="hybridMultilevel"/>
    <w:tmpl w:val="37540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5F16B9"/>
    <w:multiLevelType w:val="hybridMultilevel"/>
    <w:tmpl w:val="F8E62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283804"/>
    <w:multiLevelType w:val="multilevel"/>
    <w:tmpl w:val="53E6F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801696"/>
    <w:multiLevelType w:val="multilevel"/>
    <w:tmpl w:val="6044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BB786B"/>
    <w:multiLevelType w:val="hybridMultilevel"/>
    <w:tmpl w:val="C40A2A5A"/>
    <w:lvl w:ilvl="0" w:tplc="0C09000B">
      <w:start w:val="1"/>
      <w:numFmt w:val="bullet"/>
      <w:lvlText w:val=""/>
      <w:lvlJc w:val="left"/>
      <w:pPr>
        <w:ind w:left="1440" w:hanging="360"/>
      </w:pPr>
      <w:rPr>
        <w:rFonts w:ascii="Wingdings" w:hAnsi="Wingding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4" w15:restartNumberingAfterBreak="0">
    <w:nsid w:val="214934BE"/>
    <w:multiLevelType w:val="multilevel"/>
    <w:tmpl w:val="4962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BE4D81"/>
    <w:multiLevelType w:val="hybridMultilevel"/>
    <w:tmpl w:val="21BA5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EF1DA0"/>
    <w:multiLevelType w:val="hybridMultilevel"/>
    <w:tmpl w:val="5C28C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7A6A07"/>
    <w:multiLevelType w:val="hybridMultilevel"/>
    <w:tmpl w:val="D04C97D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98C1D60"/>
    <w:multiLevelType w:val="hybridMultilevel"/>
    <w:tmpl w:val="686A196E"/>
    <w:lvl w:ilvl="0" w:tplc="020A8C48">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D81B56"/>
    <w:multiLevelType w:val="hybridMultilevel"/>
    <w:tmpl w:val="CC2A1D10"/>
    <w:lvl w:ilvl="0" w:tplc="0C09000B">
      <w:start w:val="1"/>
      <w:numFmt w:val="bullet"/>
      <w:lvlText w:val=""/>
      <w:lvlJc w:val="left"/>
      <w:pPr>
        <w:ind w:left="1440" w:hanging="360"/>
      </w:pPr>
      <w:rPr>
        <w:rFonts w:ascii="Wingdings" w:hAnsi="Wingding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0"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4346F76"/>
    <w:multiLevelType w:val="hybridMultilevel"/>
    <w:tmpl w:val="DB9A3122"/>
    <w:lvl w:ilvl="0" w:tplc="759A3396">
      <w:start w:val="1"/>
      <w:numFmt w:val="bullet"/>
      <w:lvlText w:val=""/>
      <w:lvlJc w:val="left"/>
      <w:pPr>
        <w:ind w:left="1080" w:hanging="72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A661B2D"/>
    <w:multiLevelType w:val="multilevel"/>
    <w:tmpl w:val="836A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476C3B"/>
    <w:multiLevelType w:val="hybridMultilevel"/>
    <w:tmpl w:val="00F4DB7C"/>
    <w:lvl w:ilvl="0" w:tplc="B19A00C2">
      <w:start w:val="1"/>
      <w:numFmt w:val="bullet"/>
      <w:pStyle w:val="SAABullets7mm"/>
      <w:lvlText w:val=""/>
      <w:lvlJc w:val="left"/>
      <w:pPr>
        <w:ind w:left="1117" w:hanging="360"/>
      </w:pPr>
      <w:rPr>
        <w:rFonts w:ascii="Symbol" w:hAnsi="Symbol" w:cs="Symbol" w:hint="default"/>
        <w:sz w:val="12"/>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25" w15:restartNumberingAfterBreak="0">
    <w:nsid w:val="4BD85215"/>
    <w:multiLevelType w:val="hybridMultilevel"/>
    <w:tmpl w:val="71101348"/>
    <w:lvl w:ilvl="0" w:tplc="0C09000B">
      <w:start w:val="1"/>
      <w:numFmt w:val="bullet"/>
      <w:lvlText w:val=""/>
      <w:lvlJc w:val="left"/>
      <w:pPr>
        <w:ind w:left="1440" w:hanging="360"/>
      </w:pPr>
      <w:rPr>
        <w:rFonts w:ascii="Wingdings" w:hAnsi="Wingding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6" w15:restartNumberingAfterBreak="0">
    <w:nsid w:val="4D36656A"/>
    <w:multiLevelType w:val="hybridMultilevel"/>
    <w:tmpl w:val="CB3EC302"/>
    <w:lvl w:ilvl="0" w:tplc="AEE64DF8">
      <w:start w:val="1"/>
      <w:numFmt w:val="bullet"/>
      <w:lvlText w:val=""/>
      <w:lvlJc w:val="left"/>
      <w:pPr>
        <w:ind w:left="1911" w:hanging="360"/>
      </w:pPr>
      <w:rPr>
        <w:rFonts w:ascii="Symbol" w:hAnsi="Symbol" w:cs="Symbol" w:hint="default"/>
        <w:sz w:val="12"/>
        <w:szCs w:val="12"/>
      </w:rPr>
    </w:lvl>
    <w:lvl w:ilvl="1" w:tplc="0C090003" w:tentative="1">
      <w:start w:val="1"/>
      <w:numFmt w:val="bullet"/>
      <w:lvlText w:val="o"/>
      <w:lvlJc w:val="left"/>
      <w:pPr>
        <w:ind w:left="2631" w:hanging="360"/>
      </w:pPr>
      <w:rPr>
        <w:rFonts w:ascii="Courier New" w:hAnsi="Courier New" w:cs="Courier New" w:hint="default"/>
      </w:rPr>
    </w:lvl>
    <w:lvl w:ilvl="2" w:tplc="0C090005" w:tentative="1">
      <w:start w:val="1"/>
      <w:numFmt w:val="bullet"/>
      <w:lvlText w:val=""/>
      <w:lvlJc w:val="left"/>
      <w:pPr>
        <w:ind w:left="3351" w:hanging="360"/>
      </w:pPr>
      <w:rPr>
        <w:rFonts w:ascii="Wingdings" w:hAnsi="Wingdings" w:hint="default"/>
      </w:rPr>
    </w:lvl>
    <w:lvl w:ilvl="3" w:tplc="0C090001" w:tentative="1">
      <w:start w:val="1"/>
      <w:numFmt w:val="bullet"/>
      <w:lvlText w:val=""/>
      <w:lvlJc w:val="left"/>
      <w:pPr>
        <w:ind w:left="4071" w:hanging="360"/>
      </w:pPr>
      <w:rPr>
        <w:rFonts w:ascii="Symbol" w:hAnsi="Symbol" w:hint="default"/>
      </w:rPr>
    </w:lvl>
    <w:lvl w:ilvl="4" w:tplc="0C090003" w:tentative="1">
      <w:start w:val="1"/>
      <w:numFmt w:val="bullet"/>
      <w:lvlText w:val="o"/>
      <w:lvlJc w:val="left"/>
      <w:pPr>
        <w:ind w:left="4791" w:hanging="360"/>
      </w:pPr>
      <w:rPr>
        <w:rFonts w:ascii="Courier New" w:hAnsi="Courier New" w:cs="Courier New" w:hint="default"/>
      </w:rPr>
    </w:lvl>
    <w:lvl w:ilvl="5" w:tplc="0C090005" w:tentative="1">
      <w:start w:val="1"/>
      <w:numFmt w:val="bullet"/>
      <w:lvlText w:val=""/>
      <w:lvlJc w:val="left"/>
      <w:pPr>
        <w:ind w:left="5511" w:hanging="360"/>
      </w:pPr>
      <w:rPr>
        <w:rFonts w:ascii="Wingdings" w:hAnsi="Wingdings" w:hint="default"/>
      </w:rPr>
    </w:lvl>
    <w:lvl w:ilvl="6" w:tplc="0C090001" w:tentative="1">
      <w:start w:val="1"/>
      <w:numFmt w:val="bullet"/>
      <w:lvlText w:val=""/>
      <w:lvlJc w:val="left"/>
      <w:pPr>
        <w:ind w:left="6231" w:hanging="360"/>
      </w:pPr>
      <w:rPr>
        <w:rFonts w:ascii="Symbol" w:hAnsi="Symbol" w:hint="default"/>
      </w:rPr>
    </w:lvl>
    <w:lvl w:ilvl="7" w:tplc="0C090003" w:tentative="1">
      <w:start w:val="1"/>
      <w:numFmt w:val="bullet"/>
      <w:lvlText w:val="o"/>
      <w:lvlJc w:val="left"/>
      <w:pPr>
        <w:ind w:left="6951" w:hanging="360"/>
      </w:pPr>
      <w:rPr>
        <w:rFonts w:ascii="Courier New" w:hAnsi="Courier New" w:cs="Courier New" w:hint="default"/>
      </w:rPr>
    </w:lvl>
    <w:lvl w:ilvl="8" w:tplc="0C090005" w:tentative="1">
      <w:start w:val="1"/>
      <w:numFmt w:val="bullet"/>
      <w:lvlText w:val=""/>
      <w:lvlJc w:val="left"/>
      <w:pPr>
        <w:ind w:left="7671" w:hanging="360"/>
      </w:pPr>
      <w:rPr>
        <w:rFonts w:ascii="Wingdings" w:hAnsi="Wingdings" w:hint="default"/>
      </w:rPr>
    </w:lvl>
  </w:abstractNum>
  <w:abstractNum w:abstractNumId="27" w15:restartNumberingAfterBreak="0">
    <w:nsid w:val="50811B6F"/>
    <w:multiLevelType w:val="hybridMultilevel"/>
    <w:tmpl w:val="CD826CF2"/>
    <w:lvl w:ilvl="0" w:tplc="02F0130C">
      <w:start w:val="1"/>
      <w:numFmt w:val="bullet"/>
      <w:pStyle w:val="SAABulletsindent"/>
      <w:lvlText w:val=""/>
      <w:lvlJc w:val="left"/>
      <w:pPr>
        <w:ind w:left="1080" w:hanging="720"/>
      </w:pPr>
      <w:rPr>
        <w:rFonts w:ascii="Symbol" w:hAnsi="Symbol" w:cs="Symbol" w:hint="default"/>
        <w:position w:val="0"/>
        <w:sz w:val="18"/>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5844B1"/>
    <w:multiLevelType w:val="hybridMultilevel"/>
    <w:tmpl w:val="DE1EDA4A"/>
    <w:lvl w:ilvl="0" w:tplc="00341558">
      <w:start w:val="1"/>
      <w:numFmt w:val="bullet"/>
      <w:lvlText w:val=""/>
      <w:lvlJc w:val="left"/>
      <w:pPr>
        <w:ind w:left="7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02270A"/>
    <w:multiLevelType w:val="multilevel"/>
    <w:tmpl w:val="D0B4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57423A"/>
    <w:multiLevelType w:val="hybridMultilevel"/>
    <w:tmpl w:val="DB303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427348"/>
    <w:multiLevelType w:val="multilevel"/>
    <w:tmpl w:val="D470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EB6042"/>
    <w:multiLevelType w:val="hybridMultilevel"/>
    <w:tmpl w:val="7206B128"/>
    <w:lvl w:ilvl="0" w:tplc="CFC668DC">
      <w:numFmt w:val="bullet"/>
      <w:pStyle w:val="SAABullets"/>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2F09CC"/>
    <w:multiLevelType w:val="hybridMultilevel"/>
    <w:tmpl w:val="0A48A998"/>
    <w:lvl w:ilvl="0" w:tplc="B1EC2302">
      <w:start w:val="1"/>
      <w:numFmt w:val="bullet"/>
      <w:lvlText w:val=""/>
      <w:lvlJc w:val="left"/>
      <w:pPr>
        <w:ind w:left="720" w:hanging="360"/>
      </w:pPr>
      <w:rPr>
        <w:rFonts w:ascii="Symbol" w:hAnsi="Symbol" w:cs="Symbol" w:hint="default"/>
        <w:sz w:val="1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4250CB"/>
    <w:multiLevelType w:val="hybridMultilevel"/>
    <w:tmpl w:val="A3DE1308"/>
    <w:lvl w:ilvl="0" w:tplc="0CC2E5F0">
      <w:start w:val="1"/>
      <w:numFmt w:val="lowerLetter"/>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678236AC"/>
    <w:multiLevelType w:val="hybridMultilevel"/>
    <w:tmpl w:val="594E9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81E1390"/>
    <w:multiLevelType w:val="hybridMultilevel"/>
    <w:tmpl w:val="0AC8DFA2"/>
    <w:lvl w:ilvl="0" w:tplc="DF729EA6">
      <w:start w:val="1"/>
      <w:numFmt w:val="lowerLetter"/>
      <w:lvlText w:val="(%1)"/>
      <w:lvlJc w:val="left"/>
      <w:pPr>
        <w:ind w:left="360" w:hanging="360"/>
      </w:pPr>
      <w:rPr>
        <w:rFonts w:ascii="Roboto Light" w:hAnsi="Roboto Light" w:hint="default"/>
        <w:b w:val="0"/>
        <w:i w:val="0"/>
        <w:caps w:val="0"/>
        <w:strike w:val="0"/>
        <w:dstrike w:val="0"/>
        <w:vanish w:val="0"/>
        <w:sz w:val="20"/>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8DD2741"/>
    <w:multiLevelType w:val="hybridMultilevel"/>
    <w:tmpl w:val="5D2E05F4"/>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8" w15:restartNumberingAfterBreak="0">
    <w:nsid w:val="6F7773C5"/>
    <w:multiLevelType w:val="hybridMultilevel"/>
    <w:tmpl w:val="5E44EC00"/>
    <w:lvl w:ilvl="0" w:tplc="0C090003">
      <w:start w:val="1"/>
      <w:numFmt w:val="bullet"/>
      <w:lvlText w:val="o"/>
      <w:lvlJc w:val="left"/>
      <w:pPr>
        <w:ind w:left="1080" w:hanging="72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01106EB"/>
    <w:multiLevelType w:val="hybridMultilevel"/>
    <w:tmpl w:val="06125572"/>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40" w15:restartNumberingAfterBreak="0">
    <w:nsid w:val="712E320A"/>
    <w:multiLevelType w:val="multilevel"/>
    <w:tmpl w:val="D4880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BB35F1"/>
    <w:multiLevelType w:val="hybridMultilevel"/>
    <w:tmpl w:val="CC0EC93E"/>
    <w:lvl w:ilvl="0" w:tplc="E02A3CEA">
      <w:start w:val="1"/>
      <w:numFmt w:val="bullet"/>
      <w:lvlText w:val=""/>
      <w:lvlJc w:val="left"/>
      <w:pPr>
        <w:ind w:left="1378" w:hanging="360"/>
      </w:pPr>
      <w:rPr>
        <w:rFonts w:ascii="Symbol" w:hAnsi="Symbol" w:hint="default"/>
      </w:rPr>
    </w:lvl>
    <w:lvl w:ilvl="1" w:tplc="0C090003" w:tentative="1">
      <w:start w:val="1"/>
      <w:numFmt w:val="bullet"/>
      <w:lvlText w:val="o"/>
      <w:lvlJc w:val="left"/>
      <w:pPr>
        <w:ind w:left="2098" w:hanging="360"/>
      </w:pPr>
      <w:rPr>
        <w:rFonts w:ascii="Courier New" w:hAnsi="Courier New" w:cs="Courier New" w:hint="default"/>
      </w:rPr>
    </w:lvl>
    <w:lvl w:ilvl="2" w:tplc="0C090005" w:tentative="1">
      <w:start w:val="1"/>
      <w:numFmt w:val="bullet"/>
      <w:lvlText w:val=""/>
      <w:lvlJc w:val="left"/>
      <w:pPr>
        <w:ind w:left="2818" w:hanging="360"/>
      </w:pPr>
      <w:rPr>
        <w:rFonts w:ascii="Wingdings" w:hAnsi="Wingdings" w:hint="default"/>
      </w:rPr>
    </w:lvl>
    <w:lvl w:ilvl="3" w:tplc="0C090001" w:tentative="1">
      <w:start w:val="1"/>
      <w:numFmt w:val="bullet"/>
      <w:lvlText w:val=""/>
      <w:lvlJc w:val="left"/>
      <w:pPr>
        <w:ind w:left="3538" w:hanging="360"/>
      </w:pPr>
      <w:rPr>
        <w:rFonts w:ascii="Symbol" w:hAnsi="Symbol" w:hint="default"/>
      </w:rPr>
    </w:lvl>
    <w:lvl w:ilvl="4" w:tplc="0C090003" w:tentative="1">
      <w:start w:val="1"/>
      <w:numFmt w:val="bullet"/>
      <w:lvlText w:val="o"/>
      <w:lvlJc w:val="left"/>
      <w:pPr>
        <w:ind w:left="4258" w:hanging="360"/>
      </w:pPr>
      <w:rPr>
        <w:rFonts w:ascii="Courier New" w:hAnsi="Courier New" w:cs="Courier New" w:hint="default"/>
      </w:rPr>
    </w:lvl>
    <w:lvl w:ilvl="5" w:tplc="0C090005" w:tentative="1">
      <w:start w:val="1"/>
      <w:numFmt w:val="bullet"/>
      <w:lvlText w:val=""/>
      <w:lvlJc w:val="left"/>
      <w:pPr>
        <w:ind w:left="4978" w:hanging="360"/>
      </w:pPr>
      <w:rPr>
        <w:rFonts w:ascii="Wingdings" w:hAnsi="Wingdings" w:hint="default"/>
      </w:rPr>
    </w:lvl>
    <w:lvl w:ilvl="6" w:tplc="0C090001" w:tentative="1">
      <w:start w:val="1"/>
      <w:numFmt w:val="bullet"/>
      <w:lvlText w:val=""/>
      <w:lvlJc w:val="left"/>
      <w:pPr>
        <w:ind w:left="5698" w:hanging="360"/>
      </w:pPr>
      <w:rPr>
        <w:rFonts w:ascii="Symbol" w:hAnsi="Symbol" w:hint="default"/>
      </w:rPr>
    </w:lvl>
    <w:lvl w:ilvl="7" w:tplc="0C090003" w:tentative="1">
      <w:start w:val="1"/>
      <w:numFmt w:val="bullet"/>
      <w:lvlText w:val="o"/>
      <w:lvlJc w:val="left"/>
      <w:pPr>
        <w:ind w:left="6418" w:hanging="360"/>
      </w:pPr>
      <w:rPr>
        <w:rFonts w:ascii="Courier New" w:hAnsi="Courier New" w:cs="Courier New" w:hint="default"/>
      </w:rPr>
    </w:lvl>
    <w:lvl w:ilvl="8" w:tplc="0C090005" w:tentative="1">
      <w:start w:val="1"/>
      <w:numFmt w:val="bullet"/>
      <w:lvlText w:val=""/>
      <w:lvlJc w:val="left"/>
      <w:pPr>
        <w:ind w:left="7138" w:hanging="360"/>
      </w:pPr>
      <w:rPr>
        <w:rFonts w:ascii="Wingdings" w:hAnsi="Wingdings" w:hint="default"/>
      </w:rPr>
    </w:lvl>
  </w:abstractNum>
  <w:abstractNum w:abstractNumId="42" w15:restartNumberingAfterBreak="0">
    <w:nsid w:val="746A5D9D"/>
    <w:multiLevelType w:val="hybridMultilevel"/>
    <w:tmpl w:val="41ACC102"/>
    <w:lvl w:ilvl="0" w:tplc="F7D65060">
      <w:start w:val="1"/>
      <w:numFmt w:val="bullet"/>
      <w:lvlText w:val=""/>
      <w:lvlJc w:val="left"/>
      <w:pPr>
        <w:ind w:left="72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5"/>
  </w:num>
  <w:num w:numId="4">
    <w:abstractNumId w:val="43"/>
  </w:num>
  <w:num w:numId="5">
    <w:abstractNumId w:val="32"/>
  </w:num>
  <w:num w:numId="6">
    <w:abstractNumId w:val="20"/>
  </w:num>
  <w:num w:numId="7">
    <w:abstractNumId w:val="2"/>
  </w:num>
  <w:num w:numId="8">
    <w:abstractNumId w:val="7"/>
  </w:num>
  <w:num w:numId="9">
    <w:abstractNumId w:val="9"/>
  </w:num>
  <w:num w:numId="10">
    <w:abstractNumId w:val="30"/>
  </w:num>
  <w:num w:numId="11">
    <w:abstractNumId w:val="16"/>
  </w:num>
  <w:num w:numId="12">
    <w:abstractNumId w:val="35"/>
  </w:num>
  <w:num w:numId="13">
    <w:abstractNumId w:val="40"/>
  </w:num>
  <w:num w:numId="14">
    <w:abstractNumId w:val="31"/>
  </w:num>
  <w:num w:numId="15">
    <w:abstractNumId w:val="11"/>
  </w:num>
  <w:num w:numId="16">
    <w:abstractNumId w:val="39"/>
  </w:num>
  <w:num w:numId="17">
    <w:abstractNumId w:val="14"/>
  </w:num>
  <w:num w:numId="18">
    <w:abstractNumId w:val="0"/>
  </w:num>
  <w:num w:numId="19">
    <w:abstractNumId w:val="29"/>
  </w:num>
  <w:num w:numId="20">
    <w:abstractNumId w:val="23"/>
  </w:num>
  <w:num w:numId="21">
    <w:abstractNumId w:val="12"/>
  </w:num>
  <w:num w:numId="22">
    <w:abstractNumId w:val="42"/>
  </w:num>
  <w:num w:numId="23">
    <w:abstractNumId w:val="13"/>
  </w:num>
  <w:num w:numId="24">
    <w:abstractNumId w:val="19"/>
  </w:num>
  <w:num w:numId="25">
    <w:abstractNumId w:val="3"/>
  </w:num>
  <w:num w:numId="26">
    <w:abstractNumId w:val="25"/>
  </w:num>
  <w:num w:numId="27">
    <w:abstractNumId w:val="6"/>
  </w:num>
  <w:num w:numId="28">
    <w:abstractNumId w:val="15"/>
  </w:num>
  <w:num w:numId="29">
    <w:abstractNumId w:val="18"/>
  </w:num>
  <w:num w:numId="30">
    <w:abstractNumId w:val="10"/>
  </w:num>
  <w:num w:numId="31">
    <w:abstractNumId w:val="34"/>
  </w:num>
  <w:num w:numId="32">
    <w:abstractNumId w:val="38"/>
  </w:num>
  <w:num w:numId="33">
    <w:abstractNumId w:val="17"/>
  </w:num>
  <w:num w:numId="34">
    <w:abstractNumId w:val="37"/>
  </w:num>
  <w:num w:numId="35">
    <w:abstractNumId w:val="1"/>
  </w:num>
  <w:num w:numId="36">
    <w:abstractNumId w:val="21"/>
  </w:num>
  <w:num w:numId="37">
    <w:abstractNumId w:val="28"/>
  </w:num>
  <w:num w:numId="38">
    <w:abstractNumId w:val="4"/>
  </w:num>
  <w:num w:numId="39">
    <w:abstractNumId w:val="36"/>
  </w:num>
  <w:num w:numId="40">
    <w:abstractNumId w:val="32"/>
  </w:num>
  <w:num w:numId="41">
    <w:abstractNumId w:val="8"/>
  </w:num>
  <w:num w:numId="42">
    <w:abstractNumId w:val="41"/>
  </w:num>
  <w:num w:numId="43">
    <w:abstractNumId w:val="32"/>
  </w:num>
  <w:num w:numId="44">
    <w:abstractNumId w:val="26"/>
  </w:num>
  <w:num w:numId="45">
    <w:abstractNumId w:val="33"/>
  </w:num>
  <w:num w:numId="46">
    <w:abstractNumId w:val="24"/>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saveSubsetFonts/>
  <w:activeWritingStyle w:appName="MSWord" w:lang="es-ES" w:vendorID="64" w:dllVersion="131078" w:nlCheck="1" w:checkStyle="0"/>
  <w:activeWritingStyle w:appName="MSWord" w:lang="en-AU" w:vendorID="64" w:dllVersion="131078" w:nlCheck="1" w:checkStyle="1"/>
  <w:activeWritingStyle w:appName="MSWord" w:lang="en-US"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B77"/>
    <w:rsid w:val="000055B2"/>
    <w:rsid w:val="000068E6"/>
    <w:rsid w:val="000518C7"/>
    <w:rsid w:val="00055073"/>
    <w:rsid w:val="000668A5"/>
    <w:rsid w:val="000E06F7"/>
    <w:rsid w:val="000E3F3A"/>
    <w:rsid w:val="000E7FCA"/>
    <w:rsid w:val="00131B77"/>
    <w:rsid w:val="001347AD"/>
    <w:rsid w:val="00140A0A"/>
    <w:rsid w:val="00180FAB"/>
    <w:rsid w:val="0018169D"/>
    <w:rsid w:val="0019218B"/>
    <w:rsid w:val="001B40F1"/>
    <w:rsid w:val="001B5955"/>
    <w:rsid w:val="001E52F9"/>
    <w:rsid w:val="001F5F8D"/>
    <w:rsid w:val="00201242"/>
    <w:rsid w:val="00255156"/>
    <w:rsid w:val="00267DC6"/>
    <w:rsid w:val="00272E83"/>
    <w:rsid w:val="00276BDC"/>
    <w:rsid w:val="002A6A8F"/>
    <w:rsid w:val="002B2694"/>
    <w:rsid w:val="002C1DEC"/>
    <w:rsid w:val="002C6B94"/>
    <w:rsid w:val="002F420E"/>
    <w:rsid w:val="00326BF4"/>
    <w:rsid w:val="00357A1C"/>
    <w:rsid w:val="003616FC"/>
    <w:rsid w:val="00366350"/>
    <w:rsid w:val="00376F61"/>
    <w:rsid w:val="00377695"/>
    <w:rsid w:val="00385464"/>
    <w:rsid w:val="003D24CC"/>
    <w:rsid w:val="003F6C35"/>
    <w:rsid w:val="004062BC"/>
    <w:rsid w:val="004556FA"/>
    <w:rsid w:val="004672F6"/>
    <w:rsid w:val="00472C22"/>
    <w:rsid w:val="00486CAC"/>
    <w:rsid w:val="004D06E8"/>
    <w:rsid w:val="004E2194"/>
    <w:rsid w:val="004F4CE3"/>
    <w:rsid w:val="00503D5E"/>
    <w:rsid w:val="00510B0F"/>
    <w:rsid w:val="00550753"/>
    <w:rsid w:val="0058411B"/>
    <w:rsid w:val="00592D51"/>
    <w:rsid w:val="00594271"/>
    <w:rsid w:val="005A3A01"/>
    <w:rsid w:val="005A3F12"/>
    <w:rsid w:val="005B451D"/>
    <w:rsid w:val="005B5778"/>
    <w:rsid w:val="005C0674"/>
    <w:rsid w:val="006056AE"/>
    <w:rsid w:val="00622CC9"/>
    <w:rsid w:val="00634151"/>
    <w:rsid w:val="0065534B"/>
    <w:rsid w:val="00690A42"/>
    <w:rsid w:val="00690FC7"/>
    <w:rsid w:val="006B39E1"/>
    <w:rsid w:val="006B765B"/>
    <w:rsid w:val="006D4116"/>
    <w:rsid w:val="006E0E2A"/>
    <w:rsid w:val="006E5471"/>
    <w:rsid w:val="006F1D84"/>
    <w:rsid w:val="006F5DB9"/>
    <w:rsid w:val="00704FF5"/>
    <w:rsid w:val="007510E0"/>
    <w:rsid w:val="007F62E0"/>
    <w:rsid w:val="0080584E"/>
    <w:rsid w:val="008060F9"/>
    <w:rsid w:val="00813FCA"/>
    <w:rsid w:val="0082495E"/>
    <w:rsid w:val="0083189B"/>
    <w:rsid w:val="008C06E9"/>
    <w:rsid w:val="008F7CFF"/>
    <w:rsid w:val="00941289"/>
    <w:rsid w:val="009662BF"/>
    <w:rsid w:val="00996B0A"/>
    <w:rsid w:val="009972C7"/>
    <w:rsid w:val="009A036E"/>
    <w:rsid w:val="009C265A"/>
    <w:rsid w:val="009E4C82"/>
    <w:rsid w:val="009F0737"/>
    <w:rsid w:val="009F1D4C"/>
    <w:rsid w:val="00A21F30"/>
    <w:rsid w:val="00A37214"/>
    <w:rsid w:val="00A426B6"/>
    <w:rsid w:val="00A77034"/>
    <w:rsid w:val="00A77C96"/>
    <w:rsid w:val="00A838F3"/>
    <w:rsid w:val="00A911C1"/>
    <w:rsid w:val="00AB04E5"/>
    <w:rsid w:val="00AE6958"/>
    <w:rsid w:val="00AF5627"/>
    <w:rsid w:val="00B00B0F"/>
    <w:rsid w:val="00B737C2"/>
    <w:rsid w:val="00B944EF"/>
    <w:rsid w:val="00BC4DFE"/>
    <w:rsid w:val="00BC5960"/>
    <w:rsid w:val="00C020E2"/>
    <w:rsid w:val="00C725E4"/>
    <w:rsid w:val="00C820FC"/>
    <w:rsid w:val="00CC5FA7"/>
    <w:rsid w:val="00CD04F8"/>
    <w:rsid w:val="00CD1EB4"/>
    <w:rsid w:val="00CE0E3B"/>
    <w:rsid w:val="00CE4CFA"/>
    <w:rsid w:val="00CF7041"/>
    <w:rsid w:val="00D046EB"/>
    <w:rsid w:val="00D243C0"/>
    <w:rsid w:val="00D41AD5"/>
    <w:rsid w:val="00D7003E"/>
    <w:rsid w:val="00D7084F"/>
    <w:rsid w:val="00D952B4"/>
    <w:rsid w:val="00DD1BBA"/>
    <w:rsid w:val="00E15730"/>
    <w:rsid w:val="00E2126D"/>
    <w:rsid w:val="00E30E75"/>
    <w:rsid w:val="00E45637"/>
    <w:rsid w:val="00E537E6"/>
    <w:rsid w:val="00E8113F"/>
    <w:rsid w:val="00F0653B"/>
    <w:rsid w:val="00F17496"/>
    <w:rsid w:val="00F31E27"/>
    <w:rsid w:val="00F52A7A"/>
    <w:rsid w:val="00F733D3"/>
    <w:rsid w:val="00FA6582"/>
    <w:rsid w:val="00FD594A"/>
    <w:rsid w:val="00FD5F43"/>
    <w:rsid w:val="00FE7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D0014"/>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styleId="ListParagraph">
    <w:name w:val="List Paragraph"/>
    <w:basedOn w:val="Normal"/>
    <w:link w:val="ListParagraphChar"/>
    <w:uiPriority w:val="34"/>
    <w:qFormat/>
    <w:rsid w:val="00201242"/>
    <w:pPr>
      <w:ind w:left="720"/>
      <w:contextualSpacing/>
    </w:pPr>
  </w:style>
  <w:style w:type="character" w:customStyle="1" w:styleId="ListParagraphChar">
    <w:name w:val="List Paragraph Char"/>
    <w:basedOn w:val="DefaultParagraphFont"/>
    <w:link w:val="ListParagraph"/>
    <w:uiPriority w:val="34"/>
    <w:rsid w:val="00201242"/>
  </w:style>
  <w:style w:type="character" w:customStyle="1" w:styleId="Heading2Char">
    <w:name w:val="Heading 2 Char"/>
    <w:basedOn w:val="DefaultParagraphFont"/>
    <w:link w:val="Heading2"/>
    <w:uiPriority w:val="9"/>
    <w:rsid w:val="00690A42"/>
    <w:rPr>
      <w:rFonts w:ascii="Roboto Medium" w:eastAsiaTheme="majorEastAsia" w:hAnsi="Roboto Medium" w:cstheme="majorBidi"/>
      <w:bCs/>
      <w:sz w:val="24"/>
      <w:szCs w:val="26"/>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styleId="NormalWeb">
    <w:name w:val="Normal (Web)"/>
    <w:basedOn w:val="Normal"/>
    <w:uiPriority w:val="99"/>
    <w:unhideWhenUsed/>
    <w:rsid w:val="004F4CE3"/>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semiHidden/>
    <w:unhideWhenUsed/>
    <w:rsid w:val="00510B0F"/>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510B0F"/>
    <w:rPr>
      <w:rFonts w:ascii="Segoe UI" w:hAnsi="Segoe UI" w:cs="Segoe UI"/>
      <w:sz w:val="18"/>
      <w:szCs w:val="18"/>
    </w:rPr>
  </w:style>
  <w:style w:type="paragraph" w:customStyle="1" w:styleId="SAAaBodytext">
    <w:name w:val="SAA (a) Body text"/>
    <w:next w:val="Normal"/>
    <w:qFormat/>
    <w:rsid w:val="001B5955"/>
    <w:pPr>
      <w:spacing w:before="120" w:after="0" w:line="240" w:lineRule="auto"/>
      <w:ind w:left="397" w:hanging="397"/>
    </w:pPr>
  </w:style>
  <w:style w:type="paragraph" w:customStyle="1" w:styleId="SAABodytext">
    <w:name w:val="SAA Body text"/>
    <w:next w:val="Normal"/>
    <w:qFormat/>
    <w:rsid w:val="001B5955"/>
    <w:pPr>
      <w:spacing w:before="120" w:after="0" w:line="240" w:lineRule="auto"/>
    </w:pPr>
    <w:rPr>
      <w:rFonts w:cstheme="minorHAnsi"/>
      <w:bCs/>
      <w:szCs w:val="22"/>
    </w:rPr>
  </w:style>
  <w:style w:type="paragraph" w:customStyle="1" w:styleId="SAABodytextitalics">
    <w:name w:val="SAA Body text (italics)"/>
    <w:next w:val="Normal"/>
    <w:qFormat/>
    <w:rsid w:val="001B5955"/>
    <w:pPr>
      <w:spacing w:before="160" w:after="0" w:line="240" w:lineRule="auto"/>
    </w:pPr>
    <w:rPr>
      <w:rFonts w:cstheme="minorHAnsi"/>
      <w:bCs/>
      <w:i/>
      <w:szCs w:val="22"/>
    </w:rPr>
  </w:style>
  <w:style w:type="paragraph" w:customStyle="1" w:styleId="SAABullets">
    <w:name w:val="SAA Bullets"/>
    <w:next w:val="Normal"/>
    <w:link w:val="SAABulletsChar"/>
    <w:qFormat/>
    <w:rsid w:val="001B5955"/>
    <w:pPr>
      <w:numPr>
        <w:numId w:val="43"/>
      </w:numPr>
      <w:spacing w:before="120" w:after="0" w:line="240" w:lineRule="auto"/>
      <w:ind w:left="340" w:hanging="340"/>
    </w:pPr>
    <w:rPr>
      <w:rFonts w:cstheme="minorHAnsi"/>
      <w:bCs/>
      <w:szCs w:val="22"/>
    </w:rPr>
  </w:style>
  <w:style w:type="character" w:customStyle="1" w:styleId="SAABulletsChar">
    <w:name w:val="SAA Bullets Char"/>
    <w:basedOn w:val="ListParagraphChar"/>
    <w:link w:val="SAABullets"/>
    <w:rsid w:val="001B5955"/>
    <w:rPr>
      <w:rFonts w:cstheme="minorHAnsi"/>
      <w:bCs/>
      <w:szCs w:val="22"/>
    </w:rPr>
  </w:style>
  <w:style w:type="paragraph" w:customStyle="1" w:styleId="SAAHeading1">
    <w:name w:val="SAA Heading 1"/>
    <w:next w:val="Normal"/>
    <w:qFormat/>
    <w:rsid w:val="001B5955"/>
    <w:pPr>
      <w:spacing w:before="360" w:after="0" w:line="240" w:lineRule="auto"/>
    </w:pPr>
    <w:rPr>
      <w:rFonts w:eastAsia="Times New Roman" w:cs="Times New Roman"/>
      <w:spacing w:val="-5"/>
      <w:sz w:val="32"/>
      <w:szCs w:val="56"/>
    </w:rPr>
  </w:style>
  <w:style w:type="paragraph" w:customStyle="1" w:styleId="SAAHeading2afterH1">
    <w:name w:val="SAA Heading 2 (after H1)"/>
    <w:next w:val="Normal"/>
    <w:qFormat/>
    <w:rsid w:val="001B5955"/>
    <w:pPr>
      <w:spacing w:before="240" w:after="120" w:line="240" w:lineRule="auto"/>
    </w:pPr>
    <w:rPr>
      <w:rFonts w:ascii="Roboto Medium" w:eastAsiaTheme="majorEastAsia" w:hAnsi="Roboto Medium" w:cstheme="majorBidi"/>
      <w:sz w:val="24"/>
      <w:szCs w:val="26"/>
    </w:rPr>
  </w:style>
  <w:style w:type="paragraph" w:customStyle="1" w:styleId="SAAHeading3">
    <w:name w:val="SAA Heading 3"/>
    <w:next w:val="Normal"/>
    <w:qFormat/>
    <w:rsid w:val="001B5955"/>
    <w:pPr>
      <w:spacing w:before="240" w:after="120" w:line="240" w:lineRule="auto"/>
    </w:pPr>
    <w:rPr>
      <w:rFonts w:ascii="Roboto Medium" w:eastAsiaTheme="majorEastAsia" w:hAnsi="Roboto Medium" w:cstheme="majorBidi"/>
      <w:color w:val="000000" w:themeColor="text1"/>
      <w:sz w:val="22"/>
      <w:szCs w:val="22"/>
    </w:rPr>
  </w:style>
  <w:style w:type="paragraph" w:customStyle="1" w:styleId="SAAHeading4">
    <w:name w:val="SAA Heading 4"/>
    <w:next w:val="Normal"/>
    <w:qFormat/>
    <w:rsid w:val="001B5955"/>
    <w:pPr>
      <w:spacing w:before="240" w:after="120" w:line="240" w:lineRule="auto"/>
    </w:pPr>
    <w:rPr>
      <w:rFonts w:ascii="Roboto Medium" w:eastAsiaTheme="majorEastAsia" w:hAnsi="Roboto Medium" w:cstheme="majorBidi"/>
      <w:bCs/>
      <w:szCs w:val="22"/>
    </w:rPr>
  </w:style>
  <w:style w:type="character" w:customStyle="1" w:styleId="SAAItalics">
    <w:name w:val="SAA Italics"/>
    <w:basedOn w:val="DefaultParagraphFont"/>
    <w:uiPriority w:val="1"/>
    <w:qFormat/>
    <w:rsid w:val="001B5955"/>
    <w:rPr>
      <w:i/>
    </w:rPr>
  </w:style>
  <w:style w:type="paragraph" w:customStyle="1" w:styleId="SAAQuestion12etc">
    <w:name w:val="SAA Question 1 2 etc"/>
    <w:next w:val="Normal"/>
    <w:qFormat/>
    <w:rsid w:val="001B5955"/>
    <w:pPr>
      <w:spacing w:before="200" w:after="120" w:line="240" w:lineRule="auto"/>
    </w:pPr>
    <w:rPr>
      <w:rFonts w:ascii="Roboto Medium" w:eastAsiaTheme="majorEastAsia" w:hAnsi="Roboto Medium" w:cstheme="majorBidi"/>
      <w:bCs/>
      <w:color w:val="000000" w:themeColor="text1"/>
    </w:rPr>
  </w:style>
  <w:style w:type="paragraph" w:customStyle="1" w:styleId="SAASubjectHeading">
    <w:name w:val="SAA Subject Heading"/>
    <w:basedOn w:val="Heading1"/>
    <w:qFormat/>
    <w:rsid w:val="001B5955"/>
    <w:pPr>
      <w:spacing w:before="0" w:line="240" w:lineRule="auto"/>
    </w:pPr>
    <w:rPr>
      <w:bCs w:val="0"/>
    </w:rPr>
  </w:style>
  <w:style w:type="character" w:customStyle="1" w:styleId="SAABold">
    <w:name w:val="SAA Bold"/>
    <w:basedOn w:val="DefaultParagraphFont"/>
    <w:uiPriority w:val="1"/>
    <w:qFormat/>
    <w:rsid w:val="001B5955"/>
    <w:rPr>
      <w:b/>
    </w:rPr>
  </w:style>
  <w:style w:type="character" w:customStyle="1" w:styleId="SAAbolditalics">
    <w:name w:val="SAA bold italics"/>
    <w:basedOn w:val="SAABold"/>
    <w:uiPriority w:val="1"/>
    <w:qFormat/>
    <w:rsid w:val="00E30E75"/>
    <w:rPr>
      <w:rFonts w:ascii="Roboto Medium" w:hAnsi="Roboto Medium"/>
      <w:b w:val="0"/>
      <w:i/>
    </w:rPr>
  </w:style>
  <w:style w:type="paragraph" w:customStyle="1" w:styleId="SAAHeading2">
    <w:name w:val="SAA Heading 2"/>
    <w:next w:val="Normal"/>
    <w:qFormat/>
    <w:rsid w:val="001B5955"/>
    <w:pPr>
      <w:spacing w:before="360" w:after="120" w:line="240" w:lineRule="auto"/>
    </w:pPr>
    <w:rPr>
      <w:rFonts w:ascii="Roboto Medium" w:hAnsi="Roboto Medium" w:cstheme="minorHAnsi"/>
      <w:bCs/>
      <w:sz w:val="24"/>
      <w:szCs w:val="22"/>
    </w:rPr>
  </w:style>
  <w:style w:type="paragraph" w:customStyle="1" w:styleId="SAAHeading3afterH2">
    <w:name w:val="SAA Heading 3 (after H2)"/>
    <w:next w:val="Normal"/>
    <w:qFormat/>
    <w:rsid w:val="001B5955"/>
    <w:pPr>
      <w:spacing w:after="120" w:line="240" w:lineRule="auto"/>
    </w:pPr>
    <w:rPr>
      <w:rFonts w:ascii="Roboto Medium" w:eastAsiaTheme="majorEastAsia" w:hAnsi="Roboto Medium" w:cstheme="majorBidi"/>
      <w:bCs/>
      <w:color w:val="000000" w:themeColor="text1"/>
      <w:sz w:val="22"/>
    </w:rPr>
  </w:style>
  <w:style w:type="paragraph" w:customStyle="1" w:styleId="SAAHeading5">
    <w:name w:val="SAA Heading 5"/>
    <w:next w:val="Normal"/>
    <w:qFormat/>
    <w:rsid w:val="001B5955"/>
    <w:pPr>
      <w:spacing w:before="240" w:after="120" w:line="240" w:lineRule="auto"/>
    </w:pPr>
    <w:rPr>
      <w:rFonts w:eastAsiaTheme="majorEastAsia" w:cstheme="majorBidi"/>
      <w:bCs/>
      <w:szCs w:val="22"/>
    </w:rPr>
  </w:style>
  <w:style w:type="paragraph" w:customStyle="1" w:styleId="SAAHeading6">
    <w:name w:val="SAA Heading 6"/>
    <w:next w:val="Normal"/>
    <w:qFormat/>
    <w:rsid w:val="00E30E75"/>
    <w:pPr>
      <w:spacing w:before="360" w:after="0" w:line="240" w:lineRule="auto"/>
    </w:pPr>
    <w:rPr>
      <w:rFonts w:eastAsiaTheme="majorEastAsia" w:cstheme="majorBidi"/>
      <w:bCs/>
      <w:i/>
      <w:szCs w:val="22"/>
    </w:rPr>
  </w:style>
  <w:style w:type="paragraph" w:customStyle="1" w:styleId="SAABullets7mm">
    <w:name w:val="SAA Bullets (7mm)"/>
    <w:next w:val="Normal"/>
    <w:qFormat/>
    <w:rsid w:val="001B5955"/>
    <w:pPr>
      <w:numPr>
        <w:numId w:val="46"/>
      </w:numPr>
      <w:spacing w:before="120" w:after="0" w:line="240" w:lineRule="auto"/>
      <w:ind w:left="794" w:hanging="397"/>
    </w:pPr>
  </w:style>
  <w:style w:type="paragraph" w:customStyle="1" w:styleId="SAABulletsindent">
    <w:name w:val="SAA Bullets (indent)"/>
    <w:next w:val="Normal"/>
    <w:qFormat/>
    <w:rsid w:val="00272E83"/>
    <w:pPr>
      <w:numPr>
        <w:numId w:val="47"/>
      </w:numPr>
      <w:spacing w:before="120" w:after="0" w:line="240" w:lineRule="auto"/>
      <w:ind w:left="680" w:hanging="340"/>
    </w:pPr>
    <w:rPr>
      <w:rFonts w:cstheme="minorHAnsi"/>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228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customXml" Target="/customXML/item6.xml" Id="Rec89901b0d8d4226"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CB029ECD6D85427BAD5E1D35DE4A29A4" version="1.0.0">
  <systemFields>
    <field name="Objective-Id">
      <value order="0">A895563</value>
    </field>
    <field name="Objective-Title">
      <value order="0">2019 Italian (continuers) Subject Assessment Advice</value>
    </field>
    <field name="Objective-Description">
      <value order="0"/>
    </field>
    <field name="Objective-CreationStamp">
      <value order="0">2020-02-07T05:02:57Z</value>
    </field>
    <field name="Objective-IsApproved">
      <value order="0">false</value>
    </field>
    <field name="Objective-IsPublished">
      <value order="0">true</value>
    </field>
    <field name="Objective-DatePublished">
      <value order="0">2020-02-11T23:45:36Z</value>
    </field>
    <field name="Objective-ModificationStamp">
      <value order="0">2020-02-11T23:45:36Z</value>
    </field>
    <field name="Objective-Owner">
      <value order="0">Ruth Ekwomadu</value>
    </field>
    <field name="Objective-Path">
      <value order="0">Objective Global Folder:Quality Assurance Cycle:Stage 2 - 4. Improving:Subject Assessment Advice:2019 Subject Assessment Advice:2019 Subject assessment advice - FINAL - edit and publish</value>
    </field>
    <field name="Objective-Parent">
      <value order="0">2019 Subject assessment advice - FINAL - edit and publish</value>
    </field>
    <field name="Objective-State">
      <value order="0">Published</value>
    </field>
    <field name="Objective-VersionId">
      <value order="0">vA1538113</value>
    </field>
    <field name="Objective-Version">
      <value order="0">2.0</value>
    </field>
    <field name="Objective-VersionNumber">
      <value order="0">2</value>
    </field>
    <field name="Objective-VersionComment">
      <value order="0"/>
    </field>
    <field name="Objective-FileNumber">
      <value order="0">qA17843</value>
    </field>
    <field name="Objective-Classification">
      <value order="0"/>
    </field>
    <field name="Objective-Caveats">
      <value order="0"/>
    </field>
  </systemFields>
  <catalogues/>
</metadata>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AE5A0EEE4BFA44A7916D3AC5EC2832" ma:contentTypeVersion="13" ma:contentTypeDescription="Create a new document." ma:contentTypeScope="" ma:versionID="5f8037dbe2144f086c8438d365a88007">
  <xsd:schema xmlns:xsd="http://www.w3.org/2001/XMLSchema" xmlns:xs="http://www.w3.org/2001/XMLSchema" xmlns:p="http://schemas.microsoft.com/office/2006/metadata/properties" xmlns:ns3="b42060ac-26b4-4c37-9949-c6d93b319357" xmlns:ns4="0dec2fb7-5616-4682-9c67-3900acf73291" targetNamespace="http://schemas.microsoft.com/office/2006/metadata/properties" ma:root="true" ma:fieldsID="0aa1d2b9ad693eef3a7b66140bbcc177" ns3:_="" ns4:_="">
    <xsd:import namespace="b42060ac-26b4-4c37-9949-c6d93b319357"/>
    <xsd:import namespace="0dec2fb7-5616-4682-9c67-3900acf7329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060ac-26b4-4c37-9949-c6d93b319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ec2fb7-5616-4682-9c67-3900acf7329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930CE0CD-93C1-4217-B59F-5AF6923D55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C8DF87-0234-4CE8-8AF8-353AE9B81111}">
  <ds:schemaRefs>
    <ds:schemaRef ds:uri="http://schemas.microsoft.com/sharepoint/v3/contenttype/forms"/>
  </ds:schemaRefs>
</ds:datastoreItem>
</file>

<file path=customXml/itemProps4.xml><?xml version="1.0" encoding="utf-8"?>
<ds:datastoreItem xmlns:ds="http://schemas.openxmlformats.org/officeDocument/2006/customXml" ds:itemID="{AE92C42E-3AD8-4BB4-B84C-9AE1B64F5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060ac-26b4-4c37-9949-c6d93b319357"/>
    <ds:schemaRef ds:uri="0dec2fb7-5616-4682-9c67-3900acf73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897C3A6-F28A-4EAE-968F-901DA83B7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8</Pages>
  <Words>3033</Words>
  <Characters>17293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Ekwomadu, Ruth (SACE)</cp:lastModifiedBy>
  <cp:revision>5</cp:revision>
  <cp:lastPrinted>2020-02-05T04:59:00Z</cp:lastPrinted>
  <dcterms:created xsi:type="dcterms:W3CDTF">2020-02-07T04:42:00Z</dcterms:created>
  <dcterms:modified xsi:type="dcterms:W3CDTF">2020-02-11T23:45:00Z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A895563</vt:lpwstr>
  </property>
  <property fmtid="{D5CDD505-2E9C-101B-9397-08002B2CF9AE}" pid="4" name="Objective-Title">
    <vt:lpwstr>2019 Italian (continuers) Subject Assessment Advice</vt:lpwstr>
  </property>
  <property fmtid="{D5CDD505-2E9C-101B-9397-08002B2CF9AE}" pid="5" name="Objective-Description">
    <vt:lpwstr/>
  </property>
  <property fmtid="{D5CDD505-2E9C-101B-9397-08002B2CF9AE}" pid="6" name="Objective-CreationStamp">
    <vt:filetime>2020-02-07T05:02:57Z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2020-02-11T23:45:36Z</vt:filetime>
  </property>
  <property fmtid="{D5CDD505-2E9C-101B-9397-08002B2CF9AE}" pid="10" name="Objective-ModificationStamp">
    <vt:filetime>2020-02-11T23:45:36Z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Advice:2019 Subject Assessment Advice:2019 Subject assessment advice - FINAL - edit and publish</vt:lpwstr>
  </property>
  <property fmtid="{D5CDD505-2E9C-101B-9397-08002B2CF9AE}" pid="13" name="Objective-Parent">
    <vt:lpwstr>2019 Subject assessment advice - FINAL - edit and publish</vt:lpwstr>
  </property>
  <property fmtid="{D5CDD505-2E9C-101B-9397-08002B2CF9AE}" pid="14" name="Objective-State">
    <vt:lpwstr>Published</vt:lpwstr>
  </property>
  <property fmtid="{D5CDD505-2E9C-101B-9397-08002B2CF9AE}" pid="15" name="Objective-VersionId">
    <vt:lpwstr>vA1538113</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qA17843</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ContentTypeId">
    <vt:lpwstr>0x0101006CAE5A0EEE4BFA44A7916D3AC5EC2832</vt:lpwstr>
  </property>
</Properties>
</file>