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AF719" w14:textId="0E764B7B" w:rsidR="00201242" w:rsidRDefault="006C4E43" w:rsidP="00DC3CCD">
      <w:pPr>
        <w:pStyle w:val="SAASubjectHeading"/>
      </w:pPr>
      <w:r>
        <w:t>201</w:t>
      </w:r>
      <w:r w:rsidR="006B60FD">
        <w:t>9</w:t>
      </w:r>
      <w:r>
        <w:t xml:space="preserve"> </w:t>
      </w:r>
      <w:r w:rsidR="008D7680">
        <w:t xml:space="preserve">Geography </w:t>
      </w:r>
      <w:r w:rsidR="00201242" w:rsidRPr="00201242">
        <w:t>Subject Assessment Advice</w:t>
      </w:r>
    </w:p>
    <w:p w14:paraId="0A265CB1" w14:textId="77777777" w:rsidR="00201242" w:rsidRDefault="00201242" w:rsidP="00DC3CCD">
      <w:pPr>
        <w:pStyle w:val="SAAHeading2"/>
      </w:pPr>
      <w:r>
        <w:t>Overview</w:t>
      </w:r>
    </w:p>
    <w:p w14:paraId="7CBEA746" w14:textId="77777777" w:rsidR="00201242" w:rsidRDefault="00201242" w:rsidP="00DC3CCD">
      <w:pPr>
        <w:pStyle w:val="SAABodytext"/>
      </w:pPr>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9241261" w14:textId="77777777" w:rsidR="00201242" w:rsidRDefault="00201242" w:rsidP="00DC3CCD">
      <w:pPr>
        <w:pStyle w:val="SAABodytext"/>
      </w:pPr>
      <w:r>
        <w:t>Teachers should refer to the subject outline for specifications on content and learning requirements, and to the subject operational information for operational matters and key dates.</w:t>
      </w:r>
    </w:p>
    <w:p w14:paraId="20697A61" w14:textId="77777777" w:rsidR="00201242" w:rsidRDefault="00201242" w:rsidP="00DC3CCD">
      <w:pPr>
        <w:pStyle w:val="SAAHeading1"/>
      </w:pPr>
      <w:r>
        <w:t>School Assessment</w:t>
      </w:r>
    </w:p>
    <w:p w14:paraId="0988A1E6" w14:textId="620F2BA0" w:rsidR="00201242" w:rsidRDefault="00201242" w:rsidP="00DC3CCD">
      <w:pPr>
        <w:pStyle w:val="SAAHeading2afterH1"/>
      </w:pPr>
      <w:r w:rsidRPr="00201242">
        <w:t>Assessment</w:t>
      </w:r>
      <w:r w:rsidR="00950BCD">
        <w:t xml:space="preserve"> Type 1: </w:t>
      </w:r>
      <w:r w:rsidR="008D7680">
        <w:t>Geographical Skills and Applications</w:t>
      </w:r>
    </w:p>
    <w:p w14:paraId="06186E29" w14:textId="07CF74F3" w:rsidR="00072BD7" w:rsidRPr="00072BD7" w:rsidRDefault="00950BCD" w:rsidP="00DC3CCD">
      <w:pPr>
        <w:pStyle w:val="SAABodytext"/>
      </w:pPr>
      <w:r w:rsidRPr="00072BD7">
        <w:t xml:space="preserve">Students undertake </w:t>
      </w:r>
      <w:r w:rsidR="00072BD7" w:rsidRPr="00072BD7">
        <w:t xml:space="preserve">four tasks for Geographical Skills and Applications </w:t>
      </w:r>
      <w:r w:rsidRPr="00072BD7">
        <w:t xml:space="preserve">to demonstrate their knowledge and understanding </w:t>
      </w:r>
      <w:r w:rsidR="00072BD7" w:rsidRPr="00072BD7">
        <w:t>of geographical concepts and to examine geographical fea</w:t>
      </w:r>
      <w:r w:rsidR="00DC3CCD">
        <w:t>tures, patterns, and processes.</w:t>
      </w:r>
    </w:p>
    <w:p w14:paraId="494F1BED" w14:textId="558051A5" w:rsidR="00551451" w:rsidRDefault="00551451" w:rsidP="00DC3CCD">
      <w:pPr>
        <w:pStyle w:val="SAABodytext"/>
        <w:rPr>
          <w:i/>
        </w:rPr>
      </w:pPr>
      <w:r>
        <w:t>Tasks for this assessment type should be to a maximum of 4000 words in total</w:t>
      </w:r>
      <w:r w:rsidR="009D6EA7">
        <w:t xml:space="preserve"> (or 24 minutes)</w:t>
      </w:r>
      <w:r>
        <w:t>,</w:t>
      </w:r>
      <w:r w:rsidR="009D6EA7">
        <w:t xml:space="preserve"> and</w:t>
      </w:r>
      <w:r>
        <w:t xml:space="preserve"> teachers </w:t>
      </w:r>
      <w:r w:rsidR="000123EF">
        <w:t>have discretion in allocating word/</w:t>
      </w:r>
      <w:r w:rsidR="009D6EA7">
        <w:t xml:space="preserve"> </w:t>
      </w:r>
      <w:r w:rsidR="000123EF">
        <w:t>ti</w:t>
      </w:r>
      <w:r w:rsidR="006C4E43">
        <w:t>me limits to individual tasks.</w:t>
      </w:r>
    </w:p>
    <w:p w14:paraId="775C9990" w14:textId="4665C54E" w:rsidR="00201242" w:rsidRDefault="00201242" w:rsidP="00DC3CCD">
      <w:pPr>
        <w:pStyle w:val="SAABodytextitalics"/>
      </w:pPr>
      <w:r>
        <w:t>The more successful responses commonly:</w:t>
      </w:r>
    </w:p>
    <w:p w14:paraId="462BC58B" w14:textId="1A4B2BE4" w:rsidR="00857511" w:rsidRPr="00DC3CCD" w:rsidRDefault="006B60FD" w:rsidP="00DC3CCD">
      <w:pPr>
        <w:pStyle w:val="SAABullets"/>
      </w:pPr>
      <w:r w:rsidRPr="00DC3CCD">
        <w:t>u</w:t>
      </w:r>
      <w:r w:rsidR="00857511" w:rsidRPr="00DC3CCD">
        <w:t>se</w:t>
      </w:r>
      <w:r w:rsidRPr="00DC3CCD">
        <w:t>d</w:t>
      </w:r>
      <w:r w:rsidR="00857511" w:rsidRPr="00DC3CCD">
        <w:t xml:space="preserve"> multimodal responses that allow</w:t>
      </w:r>
      <w:r w:rsidRPr="00DC3CCD">
        <w:t>ed</w:t>
      </w:r>
      <w:r w:rsidR="00857511" w:rsidRPr="00DC3CCD">
        <w:t xml:space="preserve"> for more effective representation and analysis of data, includin</w:t>
      </w:r>
      <w:r w:rsidRPr="00DC3CCD">
        <w:t>g GIS, animated graphs and maps</w:t>
      </w:r>
    </w:p>
    <w:p w14:paraId="18464C13" w14:textId="1E30A643" w:rsidR="00857511" w:rsidRPr="00DC3CCD" w:rsidRDefault="006B60FD" w:rsidP="00DC3CCD">
      <w:pPr>
        <w:pStyle w:val="SAABullets"/>
      </w:pPr>
      <w:r w:rsidRPr="00DC3CCD">
        <w:t>a</w:t>
      </w:r>
      <w:r w:rsidR="00857511" w:rsidRPr="00DC3CCD">
        <w:t>llowed a range of different topics covered with an element of</w:t>
      </w:r>
      <w:r w:rsidRPr="00DC3CCD">
        <w:t xml:space="preserve"> student choice</w:t>
      </w:r>
    </w:p>
    <w:p w14:paraId="5BE141ED" w14:textId="5CE63FA6" w:rsidR="00857511" w:rsidRPr="00DC3CCD" w:rsidRDefault="00DC3CCD" w:rsidP="00DC3CCD">
      <w:pPr>
        <w:pStyle w:val="SAABullets"/>
      </w:pPr>
      <w:r>
        <w:t>a</w:t>
      </w:r>
      <w:r w:rsidR="00857511" w:rsidRPr="00DC3CCD">
        <w:t>ddress</w:t>
      </w:r>
      <w:r w:rsidR="006B60FD" w:rsidRPr="00DC3CCD">
        <w:t>ed three</w:t>
      </w:r>
      <w:r w:rsidR="00857511" w:rsidRPr="00DC3CCD">
        <w:t xml:space="preserve"> or </w:t>
      </w:r>
      <w:r w:rsidR="009D6EA7" w:rsidRPr="00DC3CCD">
        <w:t>fewer</w:t>
      </w:r>
      <w:r w:rsidR="00857511" w:rsidRPr="00DC3CCD">
        <w:t xml:space="preserve"> criteria</w:t>
      </w:r>
      <w:r w:rsidR="006B60FD" w:rsidRPr="00DC3CCD">
        <w:t xml:space="preserve"> which allowed</w:t>
      </w:r>
      <w:r w:rsidR="00857511" w:rsidRPr="00DC3CCD">
        <w:t xml:space="preserve"> students to develop the required depth, particularly in analysis and evaluation </w:t>
      </w:r>
      <w:r w:rsidR="006B60FD" w:rsidRPr="00DC3CCD">
        <w:t>to meet the highest grade bands</w:t>
      </w:r>
    </w:p>
    <w:p w14:paraId="6BAB16CF" w14:textId="19915F6C" w:rsidR="00857511" w:rsidRPr="00DC3CCD" w:rsidRDefault="006B60FD" w:rsidP="00DC3CCD">
      <w:pPr>
        <w:pStyle w:val="SAABullets"/>
      </w:pPr>
      <w:r w:rsidRPr="00DC3CCD">
        <w:t>i</w:t>
      </w:r>
      <w:r w:rsidR="00857511" w:rsidRPr="00DC3CCD">
        <w:t xml:space="preserve">ncluded concise writing with a focus on geographical processes and </w:t>
      </w:r>
      <w:r w:rsidR="009D6EA7" w:rsidRPr="00DC3CCD">
        <w:t xml:space="preserve">the </w:t>
      </w:r>
      <w:r w:rsidR="00857511" w:rsidRPr="00DC3CCD">
        <w:t>use of relevant suppo</w:t>
      </w:r>
      <w:r w:rsidRPr="00DC3CCD">
        <w:t>rting evidence</w:t>
      </w:r>
    </w:p>
    <w:p w14:paraId="1D96EAC1" w14:textId="6B6DBBAB" w:rsidR="00857511" w:rsidRPr="00DC3CCD" w:rsidRDefault="00942C05" w:rsidP="00DC3CCD">
      <w:pPr>
        <w:pStyle w:val="SAABullets"/>
      </w:pPr>
      <w:r w:rsidRPr="00DC3CCD">
        <w:t>used</w:t>
      </w:r>
      <w:r w:rsidR="00857511" w:rsidRPr="00DC3CCD">
        <w:t xml:space="preserve"> annotations and extra information to</w:t>
      </w:r>
      <w:r w:rsidRPr="00DC3CCD">
        <w:t xml:space="preserve"> enhance achievement outcomes</w:t>
      </w:r>
    </w:p>
    <w:p w14:paraId="41B8A2CA" w14:textId="78D947E7" w:rsidR="00857511" w:rsidRPr="00DC3CCD" w:rsidRDefault="00942C05" w:rsidP="00DC3CCD">
      <w:pPr>
        <w:pStyle w:val="SAABullets"/>
      </w:pPr>
      <w:r w:rsidRPr="00DC3CCD">
        <w:t>u</w:t>
      </w:r>
      <w:r w:rsidR="00857511" w:rsidRPr="00DC3CCD">
        <w:t>se</w:t>
      </w:r>
      <w:r w:rsidRPr="00DC3CCD">
        <w:t>d</w:t>
      </w:r>
      <w:r w:rsidR="00857511" w:rsidRPr="00DC3CCD">
        <w:t xml:space="preserve"> a wide variety of sources to support </w:t>
      </w:r>
      <w:r w:rsidRPr="00DC3CCD">
        <w:t>findings</w:t>
      </w:r>
    </w:p>
    <w:p w14:paraId="6349ED75" w14:textId="650E2C0C" w:rsidR="00857511" w:rsidRPr="00DC3CCD" w:rsidRDefault="00942C05" w:rsidP="00DC3CCD">
      <w:pPr>
        <w:pStyle w:val="SAABullets"/>
      </w:pPr>
      <w:r w:rsidRPr="00DC3CCD">
        <w:t>u</w:t>
      </w:r>
      <w:r w:rsidR="00857511" w:rsidRPr="00DC3CCD">
        <w:t>se</w:t>
      </w:r>
      <w:r w:rsidR="00D55EEC" w:rsidRPr="00DC3CCD">
        <w:t>d</w:t>
      </w:r>
      <w:r w:rsidR="00857511" w:rsidRPr="00DC3CCD">
        <w:t xml:space="preserve"> diag</w:t>
      </w:r>
      <w:r w:rsidR="00D55EEC" w:rsidRPr="00DC3CCD">
        <w:t xml:space="preserve">rams to show </w:t>
      </w:r>
      <w:r w:rsidR="009D6EA7" w:rsidRPr="00DC3CCD">
        <w:t xml:space="preserve">a </w:t>
      </w:r>
      <w:r w:rsidR="00D55EEC" w:rsidRPr="00DC3CCD">
        <w:t>synthesis of ideas</w:t>
      </w:r>
      <w:r w:rsidR="00631F13">
        <w:t>.</w:t>
      </w:r>
    </w:p>
    <w:p w14:paraId="4B899F27" w14:textId="77777777" w:rsidR="00631F13" w:rsidRDefault="00631F13" w:rsidP="00631F13">
      <w:pPr>
        <w:pStyle w:val="SAABodytextitalics"/>
      </w:pPr>
      <w:r>
        <w:t>The less successful responses commonly:</w:t>
      </w:r>
    </w:p>
    <w:p w14:paraId="79AB6891" w14:textId="77777777" w:rsidR="00631F13" w:rsidRPr="008D4DA4" w:rsidRDefault="00631F13" w:rsidP="00631F13">
      <w:pPr>
        <w:pStyle w:val="SAABullets"/>
      </w:pPr>
      <w:r>
        <w:t>h</w:t>
      </w:r>
      <w:r w:rsidRPr="008D4DA4">
        <w:t>ad tasks that attem</w:t>
      </w:r>
      <w:r>
        <w:t>pt to address too many criteria</w:t>
      </w:r>
    </w:p>
    <w:p w14:paraId="3FD774DE" w14:textId="77777777" w:rsidR="00631F13" w:rsidRPr="008D4DA4" w:rsidRDefault="00631F13" w:rsidP="00631F13">
      <w:pPr>
        <w:pStyle w:val="SAABullets"/>
      </w:pPr>
      <w:r>
        <w:t>h</w:t>
      </w:r>
      <w:r w:rsidRPr="008D4DA4">
        <w:t>ad tasks that included requirements not directly linked to the performance standar</w:t>
      </w:r>
      <w:r>
        <w:t>ds</w:t>
      </w:r>
    </w:p>
    <w:p w14:paraId="47AB3B98" w14:textId="77777777" w:rsidR="00631F13" w:rsidRPr="008D4DA4" w:rsidRDefault="00631F13" w:rsidP="00631F13">
      <w:pPr>
        <w:pStyle w:val="SAABullets"/>
      </w:pPr>
      <w:r>
        <w:t>l</w:t>
      </w:r>
      <w:r w:rsidRPr="008D4DA4">
        <w:t>acked</w:t>
      </w:r>
      <w:r>
        <w:t xml:space="preserve"> structure and clear purpose</w:t>
      </w:r>
    </w:p>
    <w:p w14:paraId="0F1A12FC" w14:textId="77777777" w:rsidR="00631F13" w:rsidRPr="008D4DA4" w:rsidRDefault="00631F13" w:rsidP="00631F13">
      <w:pPr>
        <w:pStyle w:val="SAABullets"/>
      </w:pPr>
      <w:r>
        <w:t>w</w:t>
      </w:r>
      <w:r w:rsidRPr="008D4DA4">
        <w:t>ere descriptive and lacked meaningful expla</w:t>
      </w:r>
      <w:r>
        <w:t>nation, analysis and evaluation</w:t>
      </w:r>
    </w:p>
    <w:p w14:paraId="7656FC13" w14:textId="77777777" w:rsidR="00631F13" w:rsidRPr="008D4DA4" w:rsidRDefault="00631F13" w:rsidP="00631F13">
      <w:pPr>
        <w:pStyle w:val="SAABullets"/>
      </w:pPr>
      <w:r>
        <w:t>h</w:t>
      </w:r>
      <w:r w:rsidRPr="008D4DA4">
        <w:t>ad inappropriate word cou</w:t>
      </w:r>
      <w:r>
        <w:t>nt allocations across the tasks</w:t>
      </w:r>
    </w:p>
    <w:p w14:paraId="02115D64" w14:textId="77777777" w:rsidR="00631F13" w:rsidRDefault="00631F13" w:rsidP="00631F13">
      <w:pPr>
        <w:pStyle w:val="SAABullets"/>
      </w:pPr>
      <w:r>
        <w:t>l</w:t>
      </w:r>
      <w:r w:rsidRPr="008D4DA4">
        <w:t>acked supporting evidence and/</w:t>
      </w:r>
      <w:r>
        <w:t xml:space="preserve"> </w:t>
      </w:r>
      <w:r w:rsidRPr="008D4DA4">
        <w:t>or maps and graphs, and links to the</w:t>
      </w:r>
      <w:r>
        <w:t>m</w:t>
      </w:r>
      <w:r w:rsidRPr="008D4DA4">
        <w:t xml:space="preserve"> within the </w:t>
      </w:r>
      <w:r>
        <w:t>text.</w:t>
      </w:r>
    </w:p>
    <w:p w14:paraId="7EDAD130" w14:textId="77777777" w:rsidR="00503D5E" w:rsidRDefault="00503D5E" w:rsidP="00503D5E">
      <w:pPr>
        <w:pStyle w:val="ListParagraph"/>
        <w:ind w:left="709" w:hanging="425"/>
      </w:pPr>
    </w:p>
    <w:p w14:paraId="2B981127" w14:textId="77777777" w:rsidR="00503D5E" w:rsidRDefault="00503D5E" w:rsidP="00503D5E">
      <w:pPr>
        <w:pStyle w:val="ListParagraph"/>
        <w:ind w:left="709" w:hanging="425"/>
        <w:sectPr w:rsidR="00503D5E" w:rsidSect="00131B77">
          <w:footerReference w:type="default" r:id="rId12"/>
          <w:headerReference w:type="first" r:id="rId13"/>
          <w:footerReference w:type="first" r:id="rId14"/>
          <w:pgSz w:w="11906" w:h="16838"/>
          <w:pgMar w:top="2127" w:right="1133" w:bottom="1440" w:left="1440" w:header="708" w:footer="708" w:gutter="0"/>
          <w:cols w:space="708"/>
          <w:titlePg/>
          <w:docGrid w:linePitch="360"/>
        </w:sectPr>
      </w:pPr>
    </w:p>
    <w:p w14:paraId="3809D734" w14:textId="0D9F35A9" w:rsidR="00201242" w:rsidRPr="00503D5E" w:rsidRDefault="00C020E2" w:rsidP="00631F13">
      <w:pPr>
        <w:pStyle w:val="SAAHeading2"/>
      </w:pPr>
      <w:r>
        <w:lastRenderedPageBreak/>
        <w:t>Assessment Type 2</w:t>
      </w:r>
      <w:r w:rsidR="00340EBD">
        <w:t>: Fieldwork Report</w:t>
      </w:r>
    </w:p>
    <w:p w14:paraId="0F4C69EC" w14:textId="71792EA4" w:rsidR="007D2D4B" w:rsidRDefault="001F3ED5" w:rsidP="00631F13">
      <w:pPr>
        <w:pStyle w:val="SAABodytext"/>
        <w:rPr>
          <w:i/>
        </w:rPr>
      </w:pPr>
      <w:r>
        <w:t xml:space="preserve">Students undertake one </w:t>
      </w:r>
      <w:r w:rsidR="00340EBD">
        <w:t>individual fieldwork report</w:t>
      </w:r>
      <w:r w:rsidR="00472F3A">
        <w:t xml:space="preserve"> with a focus on a local topic or an issue of personal interest. They collect and analyse primary data using a wide range of data-collection techniques. Students integrate this data using visual representations and may support this with information from secondary sources. They analyse patterns and geographical concepts from the data they have collected and may make recommendations based on their data analysis.</w:t>
      </w:r>
    </w:p>
    <w:p w14:paraId="101B8BF5" w14:textId="3E28FA7E" w:rsidR="00472F3A" w:rsidRPr="001F3ED5" w:rsidRDefault="00472F3A" w:rsidP="00631F13">
      <w:pPr>
        <w:pStyle w:val="SAABodytext"/>
        <w:rPr>
          <w:i/>
        </w:rPr>
      </w:pPr>
      <w:r>
        <w:t>The fieldwork report should be to a maximum of 2000 words and may be written or in oral or multimodal format.</w:t>
      </w:r>
    </w:p>
    <w:p w14:paraId="2B58FE6E" w14:textId="7051DB06" w:rsidR="00201242" w:rsidRDefault="00201242" w:rsidP="00631F13">
      <w:pPr>
        <w:pStyle w:val="SAABodytextitalics"/>
      </w:pPr>
      <w:r>
        <w:t>The more successful responses commonly:</w:t>
      </w:r>
    </w:p>
    <w:p w14:paraId="0E6C8C20" w14:textId="50DF7B6E" w:rsidR="00084413" w:rsidRPr="00E7479B" w:rsidRDefault="00E7479B" w:rsidP="00631F13">
      <w:pPr>
        <w:pStyle w:val="SAABullets"/>
      </w:pPr>
      <w:r w:rsidRPr="00E7479B">
        <w:t>i</w:t>
      </w:r>
      <w:r w:rsidR="00084413" w:rsidRPr="00E7479B">
        <w:t>ncluded a variety of appropriate types of fieldwork techniques with substantial samples (with temporal and/or spatial variation) which allowed studen</w:t>
      </w:r>
      <w:r w:rsidRPr="00E7479B">
        <w:t>ts to form meaningful analysis</w:t>
      </w:r>
    </w:p>
    <w:p w14:paraId="75485B66" w14:textId="195F3397" w:rsidR="00084413" w:rsidRPr="00E7479B" w:rsidRDefault="00E7479B" w:rsidP="00631F13">
      <w:pPr>
        <w:pStyle w:val="SAABullets"/>
      </w:pPr>
      <w:r w:rsidRPr="00E7479B">
        <w:t>u</w:t>
      </w:r>
      <w:r w:rsidR="00084413" w:rsidRPr="00E7479B">
        <w:t>tilised effective spatial representations of data (either hand</w:t>
      </w:r>
      <w:r w:rsidR="009D6EA7">
        <w:t>-</w:t>
      </w:r>
      <w:r w:rsidR="00084413" w:rsidRPr="00E7479B">
        <w:t>drawn or using GIS generated maps) that were customised or developed by students rather than just a ba</w:t>
      </w:r>
      <w:r w:rsidRPr="00E7479B">
        <w:t>se map with limited or no extra</w:t>
      </w:r>
    </w:p>
    <w:p w14:paraId="73E74599" w14:textId="503EF929" w:rsidR="00084413" w:rsidRPr="00E7479B" w:rsidRDefault="00E7479B" w:rsidP="00631F13">
      <w:pPr>
        <w:pStyle w:val="SAABullets"/>
      </w:pPr>
      <w:r w:rsidRPr="00E7479B">
        <w:t>i</w:t>
      </w:r>
      <w:r w:rsidR="00084413" w:rsidRPr="00E7479B">
        <w:t>ncorporated geographical theory, research or con</w:t>
      </w:r>
      <w:r w:rsidRPr="00E7479B">
        <w:t>cepts to support their analysis</w:t>
      </w:r>
    </w:p>
    <w:p w14:paraId="0A65EE01" w14:textId="4DC0622F" w:rsidR="00084413" w:rsidRPr="00E7479B" w:rsidRDefault="00E7479B" w:rsidP="00631F13">
      <w:pPr>
        <w:pStyle w:val="SAABullets"/>
      </w:pPr>
      <w:r w:rsidRPr="00E7479B">
        <w:t>i</w:t>
      </w:r>
      <w:r w:rsidR="00084413" w:rsidRPr="00E7479B">
        <w:t>ntegrated data effectively wi</w:t>
      </w:r>
      <w:r w:rsidRPr="00E7479B">
        <w:t>th analysis to support findings</w:t>
      </w:r>
    </w:p>
    <w:p w14:paraId="036853BD" w14:textId="5C8E27F8" w:rsidR="00084413" w:rsidRPr="00E7479B" w:rsidRDefault="00E7479B" w:rsidP="00631F13">
      <w:pPr>
        <w:pStyle w:val="SAABullets"/>
      </w:pPr>
      <w:r w:rsidRPr="00E7479B">
        <w:t>u</w:t>
      </w:r>
      <w:r w:rsidR="00084413" w:rsidRPr="00E7479B">
        <w:t>se</w:t>
      </w:r>
      <w:r w:rsidRPr="00E7479B">
        <w:t>d</w:t>
      </w:r>
      <w:r w:rsidR="00084413" w:rsidRPr="00E7479B">
        <w:t xml:space="preserve"> secondary data appropriately to support primary findings</w:t>
      </w:r>
    </w:p>
    <w:p w14:paraId="5461360D" w14:textId="664C070C" w:rsidR="00084413" w:rsidRPr="00E7479B" w:rsidRDefault="00E7479B" w:rsidP="00631F13">
      <w:pPr>
        <w:pStyle w:val="SAABullets"/>
      </w:pPr>
      <w:r w:rsidRPr="00E7479B">
        <w:t>i</w:t>
      </w:r>
      <w:r w:rsidR="00084413" w:rsidRPr="00E7479B">
        <w:t>ncluded effective graphs that were chosen appropri</w:t>
      </w:r>
      <w:r w:rsidRPr="00E7479B">
        <w:t>ately to support their analysis</w:t>
      </w:r>
    </w:p>
    <w:p w14:paraId="4D19584A" w14:textId="288F0E3E" w:rsidR="00084413" w:rsidRPr="00E7479B" w:rsidRDefault="00E7479B" w:rsidP="00631F13">
      <w:pPr>
        <w:pStyle w:val="SAABullets"/>
      </w:pPr>
      <w:r w:rsidRPr="00E7479B">
        <w:t>u</w:t>
      </w:r>
      <w:r w:rsidR="00084413" w:rsidRPr="00E7479B">
        <w:t xml:space="preserve">sed statistical testing to </w:t>
      </w:r>
      <w:r w:rsidRPr="00E7479B">
        <w:t>inform</w:t>
      </w:r>
      <w:r w:rsidR="00084413" w:rsidRPr="00E7479B">
        <w:t xml:space="preserve"> effective analysis</w:t>
      </w:r>
      <w:r w:rsidR="000A5DB6">
        <w:t>.</w:t>
      </w:r>
      <w:bookmarkStart w:id="0" w:name="_GoBack"/>
      <w:bookmarkEnd w:id="0"/>
    </w:p>
    <w:p w14:paraId="1CFFC3F4" w14:textId="08605520" w:rsidR="00201242" w:rsidRDefault="00201242" w:rsidP="00631F13">
      <w:pPr>
        <w:pStyle w:val="SAABodytextitalics"/>
      </w:pPr>
      <w:r>
        <w:t>The less successful responses commonly:</w:t>
      </w:r>
    </w:p>
    <w:p w14:paraId="301AABA8" w14:textId="3C2F063A" w:rsidR="003946AA" w:rsidRPr="008D77C6" w:rsidRDefault="008D77C6" w:rsidP="00631F13">
      <w:pPr>
        <w:pStyle w:val="SAABullets"/>
      </w:pPr>
      <w:r>
        <w:t>l</w:t>
      </w:r>
      <w:r w:rsidR="003946AA" w:rsidRPr="008D77C6">
        <w:t>acked graphs</w:t>
      </w:r>
      <w:r>
        <w:t xml:space="preserve"> and showed</w:t>
      </w:r>
      <w:r w:rsidR="003946AA" w:rsidRPr="008D77C6">
        <w:t xml:space="preserve"> da</w:t>
      </w:r>
      <w:r>
        <w:t>ta only in tables</w:t>
      </w:r>
    </w:p>
    <w:p w14:paraId="0A3827F9" w14:textId="278199A6" w:rsidR="003946AA" w:rsidRPr="008D77C6" w:rsidRDefault="008D77C6" w:rsidP="00631F13">
      <w:pPr>
        <w:pStyle w:val="SAABullets"/>
      </w:pPr>
      <w:r>
        <w:t>w</w:t>
      </w:r>
      <w:r w:rsidR="003946AA" w:rsidRPr="008D77C6">
        <w:t>ere based almos</w:t>
      </w:r>
      <w:r>
        <w:t>t exclusively on secondary data</w:t>
      </w:r>
    </w:p>
    <w:p w14:paraId="27622A10" w14:textId="4C56414F" w:rsidR="003946AA" w:rsidRPr="008D77C6" w:rsidRDefault="008D77C6" w:rsidP="00631F13">
      <w:pPr>
        <w:pStyle w:val="SAABullets"/>
      </w:pPr>
      <w:r>
        <w:t>w</w:t>
      </w:r>
      <w:r w:rsidR="003946AA" w:rsidRPr="008D77C6">
        <w:t>ere descriptive in analysis and/</w:t>
      </w:r>
      <w:r>
        <w:t xml:space="preserve"> </w:t>
      </w:r>
      <w:r w:rsidR="003946AA" w:rsidRPr="008D77C6">
        <w:t>or lacked overall find</w:t>
      </w:r>
      <w:r>
        <w:t>ings or conclusions</w:t>
      </w:r>
    </w:p>
    <w:p w14:paraId="7BF480E6" w14:textId="712C7562" w:rsidR="003946AA" w:rsidRPr="008D77C6" w:rsidRDefault="008D77C6" w:rsidP="00631F13">
      <w:pPr>
        <w:pStyle w:val="SAABullets"/>
      </w:pPr>
      <w:r>
        <w:t>d</w:t>
      </w:r>
      <w:r w:rsidR="003946AA" w:rsidRPr="008D77C6">
        <w:t>id not include location maps or maps showing spe</w:t>
      </w:r>
      <w:r>
        <w:t>cific points of data collection</w:t>
      </w:r>
    </w:p>
    <w:p w14:paraId="6E01F6A1" w14:textId="758A22EC" w:rsidR="003946AA" w:rsidRPr="008D77C6" w:rsidRDefault="008D77C6" w:rsidP="00631F13">
      <w:pPr>
        <w:pStyle w:val="SAABullets"/>
      </w:pPr>
      <w:r>
        <w:t>w</w:t>
      </w:r>
      <w:r w:rsidR="003946AA" w:rsidRPr="008D77C6">
        <w:t xml:space="preserve">ere </w:t>
      </w:r>
      <w:r>
        <w:t>o</w:t>
      </w:r>
      <w:r w:rsidR="003946AA" w:rsidRPr="008D77C6">
        <w:t>ver-reliant on surveys o</w:t>
      </w:r>
      <w:r>
        <w:t>r interviews as primary data</w:t>
      </w:r>
    </w:p>
    <w:p w14:paraId="5C5F8116" w14:textId="3372B5AA" w:rsidR="003946AA" w:rsidRPr="008D77C6" w:rsidRDefault="008D77C6" w:rsidP="00631F13">
      <w:pPr>
        <w:pStyle w:val="SAABullets"/>
      </w:pPr>
      <w:r>
        <w:t>w</w:t>
      </w:r>
      <w:r w:rsidR="003946AA" w:rsidRPr="008D77C6">
        <w:t>ere unclear on the specific methodology of the p</w:t>
      </w:r>
      <w:r>
        <w:t>rimary data collection methods</w:t>
      </w:r>
    </w:p>
    <w:p w14:paraId="56E819E8" w14:textId="1A1809E6" w:rsidR="003946AA" w:rsidRDefault="008D77C6" w:rsidP="00631F13">
      <w:pPr>
        <w:pStyle w:val="SAABullets"/>
      </w:pPr>
      <w:r>
        <w:t>l</w:t>
      </w:r>
      <w:r w:rsidR="003946AA" w:rsidRPr="008D77C6">
        <w:t>acked spatial representations of data.</w:t>
      </w:r>
    </w:p>
    <w:p w14:paraId="5356E4F4" w14:textId="23C5D2E0" w:rsidR="00631F13" w:rsidRDefault="00631F13" w:rsidP="00631F13">
      <w:pPr>
        <w:pStyle w:val="SAAHeading1"/>
      </w:pPr>
      <w:r>
        <w:t>External Assessment</w:t>
      </w:r>
    </w:p>
    <w:p w14:paraId="5FEE49F8" w14:textId="33C623C4" w:rsidR="00201242" w:rsidRDefault="00C020E2" w:rsidP="00631F13">
      <w:pPr>
        <w:pStyle w:val="SAAHeading2afterH1"/>
      </w:pPr>
      <w:r>
        <w:t>Assessment Type 3</w:t>
      </w:r>
      <w:r w:rsidR="00631F13">
        <w:t>: Examination</w:t>
      </w:r>
    </w:p>
    <w:p w14:paraId="5398961F" w14:textId="43488EA5" w:rsidR="00201242" w:rsidRDefault="005B4D5F" w:rsidP="00631F13">
      <w:pPr>
        <w:pStyle w:val="SAABodytext"/>
      </w:pPr>
      <w:r w:rsidRPr="005B4D5F">
        <w:t>Students</w:t>
      </w:r>
      <w:r>
        <w:t xml:space="preserve"> undertake one</w:t>
      </w:r>
      <w:r w:rsidR="00E1451C">
        <w:t xml:space="preserve"> 2-hour examination</w:t>
      </w:r>
      <w:r>
        <w:t>.</w:t>
      </w:r>
      <w:r w:rsidR="007C0D1D">
        <w:t xml:space="preserve"> The</w:t>
      </w:r>
      <w:r w:rsidR="008631B6">
        <w:t xml:space="preserve"> examination has two sections, S</w:t>
      </w:r>
      <w:r w:rsidR="007C0D1D">
        <w:t>ection 1 focusing on g</w:t>
      </w:r>
      <w:r w:rsidR="008631B6">
        <w:t>eographical skills and S</w:t>
      </w:r>
      <w:r w:rsidR="007C0D1D">
        <w:t xml:space="preserve">ection 2 </w:t>
      </w:r>
      <w:r w:rsidR="008631B6">
        <w:t>on T</w:t>
      </w:r>
      <w:r w:rsidR="002B526E">
        <w:t xml:space="preserve">opic 1: Ecosystems and </w:t>
      </w:r>
      <w:r w:rsidR="008631B6">
        <w:t>People and T</w:t>
      </w:r>
      <w:r w:rsidR="002B526E">
        <w:t xml:space="preserve">opic 3: Population </w:t>
      </w:r>
      <w:r w:rsidR="008631B6">
        <w:t>C</w:t>
      </w:r>
      <w:r w:rsidR="002B526E">
        <w:t>hange. Students use a range of geographical skills to interpret written and visual materials, including maps, and apply these skills in unfamiliar contexts.</w:t>
      </w:r>
    </w:p>
    <w:p w14:paraId="1FC3F3BD" w14:textId="77777777" w:rsidR="00201242" w:rsidRDefault="00201242" w:rsidP="00631F13">
      <w:pPr>
        <w:pStyle w:val="SAABodytextitalics"/>
      </w:pPr>
      <w:r>
        <w:t>The more successful responses commonly:</w:t>
      </w:r>
    </w:p>
    <w:p w14:paraId="4990A693" w14:textId="53FE80C5" w:rsidR="008631B6" w:rsidRPr="00853069" w:rsidRDefault="00D0660C" w:rsidP="00631F13">
      <w:pPr>
        <w:pStyle w:val="SAABullets"/>
      </w:pPr>
      <w:r w:rsidRPr="00853069">
        <w:t>h</w:t>
      </w:r>
      <w:r w:rsidR="008631B6" w:rsidRPr="00853069">
        <w:t>ad a strong understanding of mapping skills</w:t>
      </w:r>
      <w:r w:rsidR="009D6EA7">
        <w:t>,</w:t>
      </w:r>
      <w:r w:rsidR="008631B6" w:rsidRPr="00853069">
        <w:t xml:space="preserve"> including direction, interpretation of topographic maps and features. </w:t>
      </w:r>
      <w:r w:rsidRPr="00853069">
        <w:t>Students showed</w:t>
      </w:r>
      <w:r w:rsidR="008631B6" w:rsidRPr="00853069">
        <w:t xml:space="preserve"> a high level of achievement in applying this knowledge when providing objections to the location of a shopping centre and examining routes within the map (</w:t>
      </w:r>
      <w:r w:rsidRPr="00853069">
        <w:t>Q</w:t>
      </w:r>
      <w:r w:rsidR="008631B6" w:rsidRPr="00853069">
        <w:t>uestion 1 (a) (iii) and Question 1 (d))</w:t>
      </w:r>
    </w:p>
    <w:p w14:paraId="093D06BC" w14:textId="57FCDBF6" w:rsidR="008631B6" w:rsidRPr="00853069" w:rsidRDefault="00532E6D" w:rsidP="00631F13">
      <w:pPr>
        <w:pStyle w:val="SAABullets"/>
      </w:pPr>
      <w:r w:rsidRPr="00853069">
        <w:t>i</w:t>
      </w:r>
      <w:r w:rsidR="008631B6" w:rsidRPr="00853069">
        <w:t>dentified features of effective fieldwork data collection and explain</w:t>
      </w:r>
      <w:r w:rsidR="008C6110" w:rsidRPr="00853069">
        <w:t>ed</w:t>
      </w:r>
      <w:r w:rsidR="008631B6" w:rsidRPr="00853069">
        <w:t xml:space="preserve"> further data to support the investigation (Question 2 (</w:t>
      </w:r>
      <w:proofErr w:type="spellStart"/>
      <w:r w:rsidR="008631B6" w:rsidRPr="00853069">
        <w:t>i</w:t>
      </w:r>
      <w:proofErr w:type="spellEnd"/>
      <w:r w:rsidR="008631B6" w:rsidRPr="00853069">
        <w:t>) and (ii)</w:t>
      </w:r>
      <w:r w:rsidR="008C6110" w:rsidRPr="00853069">
        <w:t>) which was</w:t>
      </w:r>
      <w:r w:rsidR="008631B6" w:rsidRPr="00853069">
        <w:t xml:space="preserve"> answered well by </w:t>
      </w:r>
      <w:proofErr w:type="gramStart"/>
      <w:r w:rsidR="008631B6" w:rsidRPr="00853069">
        <w:t>the majority of</w:t>
      </w:r>
      <w:proofErr w:type="gramEnd"/>
      <w:r w:rsidR="008631B6" w:rsidRPr="00853069">
        <w:t xml:space="preserve"> the </w:t>
      </w:r>
      <w:r w:rsidR="00537123">
        <w:t>student</w:t>
      </w:r>
      <w:r w:rsidR="008631B6" w:rsidRPr="00853069">
        <w:t>s. Most were also able to identify relationship patterns between data to support hypotheses. A large number of responses also used the base map to identify the negative influence of major</w:t>
      </w:r>
      <w:r w:rsidR="00631F13">
        <w:t xml:space="preserve"> roads on liveability (Question 1 (iv))</w:t>
      </w:r>
    </w:p>
    <w:p w14:paraId="558E92E8" w14:textId="77DD09B9" w:rsidR="008631B6" w:rsidRPr="004D7A73" w:rsidRDefault="00D66A8A" w:rsidP="00631F13">
      <w:pPr>
        <w:pStyle w:val="SAABullets"/>
      </w:pPr>
      <w:r w:rsidRPr="004D7A73">
        <w:lastRenderedPageBreak/>
        <w:t>w</w:t>
      </w:r>
      <w:r w:rsidR="008631B6" w:rsidRPr="004D7A73">
        <w:t>ere able to provide a detailed understanding of how people could reduce th</w:t>
      </w:r>
      <w:r w:rsidRPr="004D7A73">
        <w:t>eir e</w:t>
      </w:r>
      <w:r w:rsidR="008631B6" w:rsidRPr="004D7A73">
        <w:t xml:space="preserve">cological </w:t>
      </w:r>
      <w:r w:rsidRPr="004D7A73">
        <w:t>f</w:t>
      </w:r>
      <w:r w:rsidR="008631B6" w:rsidRPr="004D7A73">
        <w:t>ootprint. Whil</w:t>
      </w:r>
      <w:r w:rsidR="009D6EA7">
        <w:t>e</w:t>
      </w:r>
      <w:r w:rsidR="008631B6" w:rsidRPr="004D7A73">
        <w:t xml:space="preserve"> most </w:t>
      </w:r>
      <w:r w:rsidR="00537123">
        <w:t>student</w:t>
      </w:r>
      <w:r w:rsidR="008631B6" w:rsidRPr="004D7A73">
        <w:t>s were able to provide good examples of this, only a few made direct links to how this influenced the amount o</w:t>
      </w:r>
      <w:r w:rsidR="004D7A73">
        <w:t>f biologically active land used</w:t>
      </w:r>
    </w:p>
    <w:p w14:paraId="6B80A86E" w14:textId="5C61C2AD" w:rsidR="008631B6" w:rsidRPr="003D64DA" w:rsidRDefault="003D64DA" w:rsidP="00631F13">
      <w:pPr>
        <w:pStyle w:val="SAABullets"/>
      </w:pPr>
      <w:r w:rsidRPr="003D64DA">
        <w:t>i</w:t>
      </w:r>
      <w:r w:rsidR="008631B6" w:rsidRPr="003D64DA">
        <w:t xml:space="preserve">dentified </w:t>
      </w:r>
      <w:r w:rsidRPr="003D64DA">
        <w:t>three</w:t>
      </w:r>
      <w:r w:rsidR="008631B6" w:rsidRPr="003D64DA">
        <w:t xml:space="preserve"> outputs from the ecosystem diagram provided, showing an understanding of ecosystem resources. This was answered well by the majority of </w:t>
      </w:r>
      <w:r>
        <w:t>students</w:t>
      </w:r>
    </w:p>
    <w:p w14:paraId="0D323F91" w14:textId="774B04CA" w:rsidR="008631B6" w:rsidRPr="001A7A74" w:rsidRDefault="001A7A74" w:rsidP="00631F13">
      <w:pPr>
        <w:pStyle w:val="SAABullets"/>
      </w:pPr>
      <w:r w:rsidRPr="001A7A74">
        <w:t>s</w:t>
      </w:r>
      <w:r w:rsidR="008631B6" w:rsidRPr="001A7A74">
        <w:t>howed an understanding of how increased ecosystem services could be affected by increased biodiversity. The best responses explained this explicitly with reference to ex</w:t>
      </w:r>
      <w:r w:rsidRPr="001A7A74">
        <w:t>amples from their studies</w:t>
      </w:r>
    </w:p>
    <w:p w14:paraId="07F64152" w14:textId="5CDEC6BF" w:rsidR="008631B6" w:rsidRPr="001A7A74" w:rsidRDefault="001A7A74" w:rsidP="00631F13">
      <w:pPr>
        <w:pStyle w:val="SAABullets"/>
      </w:pPr>
      <w:r w:rsidRPr="001A7A74">
        <w:t>w</w:t>
      </w:r>
      <w:r w:rsidR="008631B6" w:rsidRPr="001A7A74">
        <w:t>ere able to identify trends in fertility rates in countries with different levels of econo</w:t>
      </w:r>
      <w:r w:rsidRPr="001A7A74">
        <w:t>mic development from the graph</w:t>
      </w:r>
    </w:p>
    <w:p w14:paraId="3445E8F0" w14:textId="43A16A6D" w:rsidR="008631B6" w:rsidRPr="00311A14" w:rsidRDefault="001A7A74" w:rsidP="00631F13">
      <w:pPr>
        <w:pStyle w:val="SAABullets"/>
      </w:pPr>
      <w:r w:rsidRPr="00311A14">
        <w:t>h</w:t>
      </w:r>
      <w:r w:rsidR="008631B6" w:rsidRPr="00311A14">
        <w:t xml:space="preserve">ad a detailed understanding of social and economic impacts of fertility change. While some </w:t>
      </w:r>
      <w:r w:rsidR="00CE016E" w:rsidRPr="00311A14">
        <w:t xml:space="preserve">students </w:t>
      </w:r>
      <w:r w:rsidR="008631B6" w:rsidRPr="00311A14">
        <w:t>answered this fully</w:t>
      </w:r>
      <w:r w:rsidR="00CE016E" w:rsidRPr="00311A14">
        <w:t>,</w:t>
      </w:r>
      <w:r w:rsidR="008631B6" w:rsidRPr="00311A14">
        <w:t xml:space="preserve"> many responses did not appear to understand the distinction betw</w:t>
      </w:r>
      <w:r w:rsidRPr="00311A14">
        <w:t>een social and economic factors</w:t>
      </w:r>
    </w:p>
    <w:p w14:paraId="7A5F8EAF" w14:textId="1A334AA7" w:rsidR="008631B6" w:rsidRPr="00311A14" w:rsidRDefault="00311A14" w:rsidP="00631F13">
      <w:pPr>
        <w:pStyle w:val="SAABullets"/>
      </w:pPr>
      <w:r w:rsidRPr="00311A14">
        <w:t>w</w:t>
      </w:r>
      <w:r w:rsidR="008631B6" w:rsidRPr="00311A14">
        <w:t xml:space="preserve">ere able to identify </w:t>
      </w:r>
      <w:r w:rsidR="009D6EA7">
        <w:t xml:space="preserve">the </w:t>
      </w:r>
      <w:r w:rsidR="008631B6" w:rsidRPr="00311A14">
        <w:t xml:space="preserve">difference in population structures and the implications of this on a location. Most </w:t>
      </w:r>
      <w:r w:rsidRPr="00311A14">
        <w:t>students</w:t>
      </w:r>
      <w:r w:rsidR="008631B6" w:rsidRPr="00311A14">
        <w:t xml:space="preserve"> were strong in this area and provided a </w:t>
      </w:r>
      <w:r w:rsidRPr="00311A14">
        <w:t>wide range of potential impacts</w:t>
      </w:r>
    </w:p>
    <w:p w14:paraId="00442E35" w14:textId="08666F29" w:rsidR="008631B6" w:rsidRPr="00311A14" w:rsidRDefault="008631B6" w:rsidP="00631F13">
      <w:pPr>
        <w:pStyle w:val="SAABullets"/>
      </w:pPr>
      <w:r w:rsidRPr="00311A14">
        <w:t xml:space="preserve">explained two strategies to tackle potential population implications in Tasmania </w:t>
      </w:r>
      <w:r w:rsidR="00311A14" w:rsidRPr="00311A14">
        <w:t xml:space="preserve">clearly </w:t>
      </w:r>
      <w:r w:rsidRPr="00311A14">
        <w:t>and included a mixture of strategies to both increase birth rates and economically active populations. This was answered well b</w:t>
      </w:r>
      <w:r w:rsidR="00311A14" w:rsidRPr="00311A14">
        <w:t>y</w:t>
      </w:r>
      <w:r w:rsidRPr="00311A14">
        <w:t xml:space="preserve"> most </w:t>
      </w:r>
      <w:r w:rsidR="00311A14" w:rsidRPr="00311A14">
        <w:t>students</w:t>
      </w:r>
      <w:r w:rsidR="00631F13">
        <w:t>.</w:t>
      </w:r>
    </w:p>
    <w:p w14:paraId="0F42765F" w14:textId="77777777" w:rsidR="00201242" w:rsidRDefault="00201242" w:rsidP="00631F13">
      <w:pPr>
        <w:pStyle w:val="SAABodytextitalics"/>
      </w:pPr>
      <w:r>
        <w:t>The less successful responses commonly:</w:t>
      </w:r>
    </w:p>
    <w:p w14:paraId="0FC5EF6F" w14:textId="0F4D940E" w:rsidR="008631B6" w:rsidRPr="00FC233D" w:rsidRDefault="00532AF2" w:rsidP="00631F13">
      <w:pPr>
        <w:pStyle w:val="SAABullets"/>
      </w:pPr>
      <w:r w:rsidRPr="00FC233D">
        <w:t>s</w:t>
      </w:r>
      <w:r w:rsidR="008631B6" w:rsidRPr="00FC233D">
        <w:t xml:space="preserve">truggled to use command terms in the question to provide comprehensive answers. Relatively few </w:t>
      </w:r>
      <w:r w:rsidR="00A32818" w:rsidRPr="00FC233D">
        <w:t>students</w:t>
      </w:r>
      <w:r w:rsidR="008631B6" w:rsidRPr="00FC233D">
        <w:t xml:space="preserve"> compared the two routes fully (Question 1 (d)), instead just provid</w:t>
      </w:r>
      <w:r w:rsidR="00A32818" w:rsidRPr="00FC233D">
        <w:t>ed</w:t>
      </w:r>
      <w:r w:rsidR="008631B6" w:rsidRPr="00FC233D">
        <w:t xml:space="preserve"> descriptions of the two routes. Similarly, many </w:t>
      </w:r>
      <w:r w:rsidR="00A32818" w:rsidRPr="00FC233D">
        <w:t>students</w:t>
      </w:r>
      <w:r w:rsidR="008631B6" w:rsidRPr="00FC233D">
        <w:t xml:space="preserve"> failed to evaluate the method of displaying</w:t>
      </w:r>
      <w:r w:rsidR="00631F13">
        <w:t xml:space="preserve"> fieldwork data (Question 2 (a) </w:t>
      </w:r>
      <w:r w:rsidR="008631B6" w:rsidRPr="00FC233D">
        <w:t>(iii))</w:t>
      </w:r>
      <w:r w:rsidR="00A32818" w:rsidRPr="00FC233D">
        <w:t xml:space="preserve"> and </w:t>
      </w:r>
      <w:r w:rsidR="008631B6" w:rsidRPr="00FC233D">
        <w:t>provid</w:t>
      </w:r>
      <w:r w:rsidR="00A32818" w:rsidRPr="00FC233D">
        <w:t>ed only positive features</w:t>
      </w:r>
    </w:p>
    <w:p w14:paraId="377F40A1" w14:textId="244A681C" w:rsidR="008631B6" w:rsidRPr="00FC233D" w:rsidRDefault="00FC233D" w:rsidP="00631F13">
      <w:pPr>
        <w:pStyle w:val="SAABullets"/>
      </w:pPr>
      <w:r w:rsidRPr="00FC233D">
        <w:t>f</w:t>
      </w:r>
      <w:r w:rsidR="008631B6" w:rsidRPr="00FC233D">
        <w:t xml:space="preserve">ailed to show an understanding of scale and how it is calculated. </w:t>
      </w:r>
      <w:r w:rsidRPr="00FC233D">
        <w:t>F</w:t>
      </w:r>
      <w:r w:rsidR="008631B6" w:rsidRPr="00FC233D">
        <w:t xml:space="preserve">ew </w:t>
      </w:r>
      <w:r w:rsidR="00537123">
        <w:t>student</w:t>
      </w:r>
      <w:r w:rsidR="008631B6" w:rsidRPr="00FC233D">
        <w:t>s correctly stated the scale of the satellite image as a ratio, despite this being an easy calculation, bei</w:t>
      </w:r>
      <w:r w:rsidRPr="00FC233D">
        <w:t xml:space="preserve">ng </w:t>
      </w:r>
      <w:r w:rsidR="009D6EA7">
        <w:t>ten</w:t>
      </w:r>
      <w:r w:rsidRPr="00FC233D">
        <w:t xml:space="preserve"> times larger than the map</w:t>
      </w:r>
    </w:p>
    <w:p w14:paraId="27DF2905" w14:textId="7F83416A" w:rsidR="008631B6" w:rsidRPr="005A7893" w:rsidRDefault="00FC233D" w:rsidP="00631F13">
      <w:pPr>
        <w:pStyle w:val="SAABullets"/>
      </w:pPr>
      <w:r w:rsidRPr="005A7893">
        <w:t>h</w:t>
      </w:r>
      <w:r w:rsidR="008631B6" w:rsidRPr="005A7893">
        <w:t>ad a limited understanding of how to describe settlement patterns. When respondi</w:t>
      </w:r>
      <w:r w:rsidR="00847F3A" w:rsidRPr="005A7893">
        <w:t>ng to Q</w:t>
      </w:r>
      <w:r w:rsidR="008631B6" w:rsidRPr="005A7893">
        <w:t>uestion 1 (c</w:t>
      </w:r>
      <w:r w:rsidR="009D6EA7">
        <w:t>)</w:t>
      </w:r>
      <w:r w:rsidR="0039625F">
        <w:t>,</w:t>
      </w:r>
      <w:r w:rsidR="008631B6" w:rsidRPr="005A7893">
        <w:t xml:space="preserve"> very few </w:t>
      </w:r>
      <w:r w:rsidR="00537123">
        <w:t>student</w:t>
      </w:r>
      <w:r w:rsidR="008631B6" w:rsidRPr="005A7893">
        <w:t xml:space="preserve">s correctly identified all </w:t>
      </w:r>
      <w:r w:rsidR="00847F3A" w:rsidRPr="005A7893">
        <w:t>three</w:t>
      </w:r>
      <w:r w:rsidR="008631B6" w:rsidRPr="005A7893">
        <w:t xml:space="preserve"> aspects. </w:t>
      </w:r>
      <w:r w:rsidR="0039625F">
        <w:t>Few students used terms such as dispersed, linear and clustered</w:t>
      </w:r>
      <w:r w:rsidR="008631B6" w:rsidRPr="005A7893">
        <w:t xml:space="preserve">. A large number </w:t>
      </w:r>
      <w:r w:rsidR="006874B5" w:rsidRPr="005A7893">
        <w:t>of</w:t>
      </w:r>
      <w:r w:rsidR="008631B6" w:rsidRPr="005A7893">
        <w:t xml:space="preserve"> responses explained the</w:t>
      </w:r>
      <w:r w:rsidR="006874B5" w:rsidRPr="005A7893">
        <w:t xml:space="preserve"> pattern which was not required</w:t>
      </w:r>
    </w:p>
    <w:p w14:paraId="37357810" w14:textId="3AF9266B" w:rsidR="008631B6" w:rsidRPr="005A7893" w:rsidRDefault="006874B5" w:rsidP="00631F13">
      <w:pPr>
        <w:pStyle w:val="SAABullets"/>
      </w:pPr>
      <w:r w:rsidRPr="005A7893">
        <w:t>f</w:t>
      </w:r>
      <w:r w:rsidR="008631B6" w:rsidRPr="005A7893">
        <w:t xml:space="preserve">ailed to identify land area and size of </w:t>
      </w:r>
      <w:r w:rsidR="009D6EA7">
        <w:t xml:space="preserve">the </w:t>
      </w:r>
      <w:r w:rsidR="008631B6" w:rsidRPr="005A7893">
        <w:t xml:space="preserve">population as contributing factors towards ecological reserves and deficits (Question 4 (b)). Relatively few </w:t>
      </w:r>
      <w:r w:rsidR="005A7893" w:rsidRPr="005A7893">
        <w:t>students</w:t>
      </w:r>
      <w:r w:rsidR="008631B6" w:rsidRPr="005A7893">
        <w:t xml:space="preserve"> explained this proces</w:t>
      </w:r>
      <w:r w:rsidR="005A7893" w:rsidRPr="005A7893">
        <w:t>s successfully</w:t>
      </w:r>
      <w:r w:rsidR="00631F13">
        <w:t>.</w:t>
      </w:r>
    </w:p>
    <w:sectPr w:rsidR="008631B6" w:rsidRPr="005A7893" w:rsidSect="00DC3CCD">
      <w:headerReference w:type="default" r:id="rId15"/>
      <w:headerReference w:type="first" r:id="rId16"/>
      <w:footerReference w:type="first" r:id="rId17"/>
      <w:pgSz w:w="11906" w:h="16838"/>
      <w:pgMar w:top="964"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2DBD9" w14:textId="77777777" w:rsidR="00F44468" w:rsidRDefault="00F44468" w:rsidP="00131B77">
      <w:pPr>
        <w:spacing w:after="0"/>
      </w:pPr>
      <w:r>
        <w:separator/>
      </w:r>
    </w:p>
  </w:endnote>
  <w:endnote w:type="continuationSeparator" w:id="0">
    <w:p w14:paraId="0E777825" w14:textId="77777777" w:rsidR="00F44468" w:rsidRDefault="00F44468"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panose1 w:val="00000000000000000000"/>
    <w:charset w:val="00"/>
    <w:family w:val="auto"/>
    <w:pitch w:val="variable"/>
    <w:sig w:usb0="E00002FF" w:usb1="5000205B" w:usb2="00000020" w:usb3="00000000" w:csb0="0000019F" w:csb1="00000000"/>
    <w:embedRegular r:id="rId1" w:fontKey="{98B805FD-42FD-4B84-90F8-0615A399CD47}"/>
    <w:embedItalic r:id="rId2" w:fontKey="{ACAC33BB-F124-43AC-868F-9F6000DA222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Medium">
    <w:panose1 w:val="00000000000000000000"/>
    <w:charset w:val="00"/>
    <w:family w:val="auto"/>
    <w:pitch w:val="variable"/>
    <w:sig w:usb0="E00002FF" w:usb1="5000205B" w:usb2="00000020" w:usb3="00000000" w:csb0="0000019F" w:csb1="00000000"/>
    <w:embedRegular r:id="rId3" w:fontKey="{C95CFBF7-B15F-4198-B029-35B135C9BB5A}"/>
    <w:embedItalic r:id="rId4" w:fontKey="{A67DCB5B-1780-4756-BE6A-4008065B9DEA}"/>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3A95" w14:textId="2E961065" w:rsidR="006C4E43" w:rsidRDefault="006C4E43" w:rsidP="006C4E43">
    <w:pPr>
      <w:pStyle w:val="Footer1"/>
    </w:pPr>
    <w:r>
      <w:t>S</w:t>
    </w:r>
    <w:r w:rsidRPr="00201242">
      <w:t xml:space="preserve">tage 2 </w:t>
    </w:r>
    <w:r>
      <w:t>Geography</w:t>
    </w:r>
    <w:r w:rsidRPr="006C4E43">
      <w:t xml:space="preserve"> </w:t>
    </w:r>
    <w:r>
      <w:t>– 201</w:t>
    </w:r>
    <w:r w:rsidR="00BB5139">
      <w:t>9</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3F6B66">
      <w:rPr>
        <w:noProof/>
      </w:rPr>
      <w:t>3</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3F6B66">
      <w:rPr>
        <w:noProof/>
      </w:rPr>
      <w:t>3</w:t>
    </w:r>
    <w:r>
      <w:rPr>
        <w:sz w:val="24"/>
        <w:szCs w:val="24"/>
      </w:rPr>
      <w:fldChar w:fldCharType="end"/>
    </w:r>
  </w:p>
  <w:p w14:paraId="17973B61" w14:textId="1DC7EFE7" w:rsidR="00503D5E" w:rsidRPr="006C4E43" w:rsidRDefault="006C4E43" w:rsidP="006C4E43">
    <w:pPr>
      <w:pStyle w:val="Footer1"/>
    </w:pPr>
    <w:r w:rsidRPr="00293B3D">
      <w:t xml:space="preserve">Ref: </w:t>
    </w:r>
    <w:fldSimple w:instr=" DOCPROPERTY  Objective-Id  \* MERGEFORMAT ">
      <w:r w:rsidR="000A5DB6">
        <w:t>A890223</w:t>
      </w:r>
    </w:fldSimple>
    <w:r>
      <w:t xml:space="preserve"> </w:t>
    </w:r>
    <w:r w:rsidRPr="00293B3D">
      <w:t xml:space="preserve"> © SA</w:t>
    </w:r>
    <w:r>
      <w:t>CE Board of South Australia 201</w:t>
    </w:r>
    <w:r w:rsidR="00BB5139">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82096"/>
      <w:docPartObj>
        <w:docPartGallery w:val="Page Numbers (Bottom of Page)"/>
        <w:docPartUnique/>
      </w:docPartObj>
    </w:sdtPr>
    <w:sdtEndPr/>
    <w:sdtContent>
      <w:sdt>
        <w:sdtPr>
          <w:id w:val="-1046987825"/>
          <w:docPartObj>
            <w:docPartGallery w:val="Page Numbers (Top of Page)"/>
            <w:docPartUnique/>
          </w:docPartObj>
        </w:sdtPr>
        <w:sdtEndPr/>
        <w:sdtContent>
          <w:p w14:paraId="3180F8BF" w14:textId="1F757ABD" w:rsidR="00503D5E" w:rsidRDefault="0080584E" w:rsidP="00DC3CCD">
            <w:pPr>
              <w:pStyle w:val="Footer1"/>
              <w:tabs>
                <w:tab w:val="clear" w:pos="9639"/>
                <w:tab w:val="right" w:pos="8080"/>
              </w:tabs>
            </w:pPr>
            <w:r>
              <w:rPr>
                <w:noProof/>
                <w:lang w:val="en-AU"/>
              </w:rPr>
              <w:drawing>
                <wp:anchor distT="0" distB="0" distL="114300" distR="114300" simplePos="0" relativeHeight="251658240" behindDoc="1" locked="0" layoutInCell="1" allowOverlap="1" wp14:anchorId="565CF603" wp14:editId="4FD875FD">
                  <wp:simplePos x="0" y="0"/>
                  <wp:positionH relativeFrom="column">
                    <wp:posOffset>4744720</wp:posOffset>
                  </wp:positionH>
                  <wp:positionV relativeFrom="paragraph">
                    <wp:posOffset>-647700</wp:posOffset>
                  </wp:positionV>
                  <wp:extent cx="1901825" cy="130429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503D5E">
              <w:t>S</w:t>
            </w:r>
            <w:r w:rsidR="00503D5E" w:rsidRPr="00201242">
              <w:t xml:space="preserve">tage 2 </w:t>
            </w:r>
            <w:r w:rsidR="006C4E43">
              <w:t>Geography</w:t>
            </w:r>
            <w:r w:rsidR="00503D5E" w:rsidRPr="006C4E43">
              <w:t xml:space="preserve"> </w:t>
            </w:r>
            <w:r w:rsidR="00C020E2">
              <w:t>– 201</w:t>
            </w:r>
            <w:r w:rsidR="00BB5139">
              <w:t>9</w:t>
            </w:r>
            <w:r w:rsidR="00C020E2">
              <w:t xml:space="preserve"> </w:t>
            </w:r>
            <w:r w:rsidR="00503D5E" w:rsidRPr="00201242">
              <w:t>Subject Assessment Advice</w:t>
            </w:r>
            <w:r w:rsidR="006C4E43">
              <w:tab/>
              <w:t xml:space="preserve">Page </w:t>
            </w:r>
            <w:r w:rsidR="006C4E43">
              <w:rPr>
                <w:sz w:val="24"/>
                <w:szCs w:val="24"/>
              </w:rPr>
              <w:fldChar w:fldCharType="begin"/>
            </w:r>
            <w:r w:rsidR="006C4E43">
              <w:instrText xml:space="preserve"> PAGE </w:instrText>
            </w:r>
            <w:r w:rsidR="006C4E43">
              <w:rPr>
                <w:sz w:val="24"/>
                <w:szCs w:val="24"/>
              </w:rPr>
              <w:fldChar w:fldCharType="separate"/>
            </w:r>
            <w:r w:rsidR="003F6B66">
              <w:rPr>
                <w:noProof/>
              </w:rPr>
              <w:t>1</w:t>
            </w:r>
            <w:r w:rsidR="006C4E43">
              <w:rPr>
                <w:sz w:val="24"/>
                <w:szCs w:val="24"/>
              </w:rPr>
              <w:fldChar w:fldCharType="end"/>
            </w:r>
            <w:r w:rsidR="006C4E43">
              <w:t xml:space="preserve"> of </w:t>
            </w:r>
            <w:r w:rsidR="006C4E43">
              <w:rPr>
                <w:sz w:val="24"/>
                <w:szCs w:val="24"/>
              </w:rPr>
              <w:fldChar w:fldCharType="begin"/>
            </w:r>
            <w:r w:rsidR="006C4E43">
              <w:instrText xml:space="preserve"> NUMPAGES  </w:instrText>
            </w:r>
            <w:r w:rsidR="006C4E43">
              <w:rPr>
                <w:sz w:val="24"/>
                <w:szCs w:val="24"/>
              </w:rPr>
              <w:fldChar w:fldCharType="separate"/>
            </w:r>
            <w:r w:rsidR="003F6B66">
              <w:rPr>
                <w:noProof/>
              </w:rPr>
              <w:t>3</w:t>
            </w:r>
            <w:r w:rsidR="006C4E43">
              <w:rPr>
                <w:sz w:val="24"/>
                <w:szCs w:val="24"/>
              </w:rPr>
              <w:fldChar w:fldCharType="end"/>
            </w:r>
            <w:r w:rsidR="00503D5E">
              <w:br/>
            </w:r>
            <w:r w:rsidR="00503D5E" w:rsidRPr="00293B3D">
              <w:t xml:space="preserve">Ref: </w:t>
            </w:r>
            <w:fldSimple w:instr=" DOCPROPERTY  Objective-Id  \* MERGEFORMAT ">
              <w:r w:rsidR="003F6B66">
                <w:t>A890223</w:t>
              </w:r>
            </w:fldSimple>
            <w:r w:rsidR="00503D5E">
              <w:t xml:space="preserve"> </w:t>
            </w:r>
            <w:r w:rsidR="00503D5E" w:rsidRPr="00293B3D">
              <w:t xml:space="preserve"> © SA</w:t>
            </w:r>
            <w:r w:rsidR="00503D5E">
              <w:t>CE Board of South Australia 201</w:t>
            </w:r>
            <w:r w:rsidR="00BB5139">
              <w:t>9</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72A7" w14:textId="1F60A112" w:rsidR="006C4E43" w:rsidRDefault="00201242" w:rsidP="00201242">
    <w:pPr>
      <w:pStyle w:val="Footer1"/>
    </w:pPr>
    <w:r>
      <w:t>S</w:t>
    </w:r>
    <w:r w:rsidRPr="00201242">
      <w:t xml:space="preserve">tage 2 </w:t>
    </w:r>
    <w:r w:rsidR="006C4E43">
      <w:t>Geography</w:t>
    </w:r>
    <w:r w:rsidRPr="006C4E43">
      <w:t xml:space="preserve"> </w:t>
    </w:r>
    <w:r w:rsidR="00C020E2">
      <w:t>– 201</w:t>
    </w:r>
    <w:r w:rsidR="00BB5139">
      <w:t>9</w:t>
    </w:r>
    <w:r w:rsidRPr="00201242">
      <w:t xml:space="preserve"> Subject Assessment Advice</w:t>
    </w:r>
    <w:r w:rsidR="006C4E43">
      <w:tab/>
      <w:t xml:space="preserve">Page </w:t>
    </w:r>
    <w:r w:rsidR="006C4E43">
      <w:rPr>
        <w:sz w:val="24"/>
        <w:szCs w:val="24"/>
      </w:rPr>
      <w:fldChar w:fldCharType="begin"/>
    </w:r>
    <w:r w:rsidR="006C4E43">
      <w:instrText xml:space="preserve"> PAGE </w:instrText>
    </w:r>
    <w:r w:rsidR="006C4E43">
      <w:rPr>
        <w:sz w:val="24"/>
        <w:szCs w:val="24"/>
      </w:rPr>
      <w:fldChar w:fldCharType="separate"/>
    </w:r>
    <w:r w:rsidR="003F6B66">
      <w:rPr>
        <w:noProof/>
      </w:rPr>
      <w:t>2</w:t>
    </w:r>
    <w:r w:rsidR="006C4E43">
      <w:rPr>
        <w:sz w:val="24"/>
        <w:szCs w:val="24"/>
      </w:rPr>
      <w:fldChar w:fldCharType="end"/>
    </w:r>
    <w:r w:rsidR="006C4E43">
      <w:t xml:space="preserve"> of </w:t>
    </w:r>
    <w:r w:rsidR="006C4E43">
      <w:rPr>
        <w:sz w:val="24"/>
        <w:szCs w:val="24"/>
      </w:rPr>
      <w:fldChar w:fldCharType="begin"/>
    </w:r>
    <w:r w:rsidR="006C4E43">
      <w:instrText xml:space="preserve"> NUMPAGES  </w:instrText>
    </w:r>
    <w:r w:rsidR="006C4E43">
      <w:rPr>
        <w:sz w:val="24"/>
        <w:szCs w:val="24"/>
      </w:rPr>
      <w:fldChar w:fldCharType="separate"/>
    </w:r>
    <w:r w:rsidR="003F6B66">
      <w:rPr>
        <w:noProof/>
      </w:rPr>
      <w:t>3</w:t>
    </w:r>
    <w:r w:rsidR="006C4E43">
      <w:rPr>
        <w:sz w:val="24"/>
        <w:szCs w:val="24"/>
      </w:rPr>
      <w:fldChar w:fldCharType="end"/>
    </w:r>
  </w:p>
  <w:p w14:paraId="1014A2BB" w14:textId="0BBB521C" w:rsidR="00201242" w:rsidRDefault="00201242" w:rsidP="00201242">
    <w:pPr>
      <w:pStyle w:val="Footer1"/>
    </w:pPr>
    <w:r w:rsidRPr="00293B3D">
      <w:t xml:space="preserve">Ref: </w:t>
    </w:r>
    <w:fldSimple w:instr=" DOCPROPERTY  Objective-Id  \* MERGEFORMAT ">
      <w:r w:rsidR="003F6B66">
        <w:t>A890223</w:t>
      </w:r>
    </w:fldSimple>
    <w:r>
      <w:t xml:space="preserve"> </w:t>
    </w:r>
    <w:r w:rsidRPr="00293B3D">
      <w:t xml:space="preserve"> © SA</w:t>
    </w:r>
    <w:r>
      <w:t>CE Board of South Australia 201</w:t>
    </w:r>
    <w:r w:rsidR="00BB5139">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DF188" w14:textId="77777777" w:rsidR="00F44468" w:rsidRDefault="00F44468" w:rsidP="00131B77">
      <w:pPr>
        <w:spacing w:after="0"/>
      </w:pPr>
      <w:r>
        <w:separator/>
      </w:r>
    </w:p>
  </w:footnote>
  <w:footnote w:type="continuationSeparator" w:id="0">
    <w:p w14:paraId="008B08C1" w14:textId="77777777" w:rsidR="00F44468" w:rsidRDefault="00F44468"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771A" w14:textId="77777777" w:rsidR="00503D5E" w:rsidRDefault="00180FAB">
    <w:r>
      <w:rPr>
        <w:noProof/>
        <w:lang w:eastAsia="en-AU"/>
      </w:rPr>
      <w:drawing>
        <wp:anchor distT="0" distB="0" distL="114300" distR="114300" simplePos="0" relativeHeight="251662336" behindDoc="1" locked="0" layoutInCell="1" allowOverlap="1" wp14:anchorId="4F8EE8DC" wp14:editId="38880CB9">
          <wp:simplePos x="0" y="0"/>
          <wp:positionH relativeFrom="column">
            <wp:posOffset>-895350</wp:posOffset>
          </wp:positionH>
          <wp:positionV relativeFrom="paragraph">
            <wp:posOffset>-401955</wp:posOffset>
          </wp:positionV>
          <wp:extent cx="7539990" cy="1581150"/>
          <wp:effectExtent l="0" t="0" r="3810" b="0"/>
          <wp:wrapTight wrapText="bothSides">
            <wp:wrapPolygon edited="0">
              <wp:start x="0" y="0"/>
              <wp:lineTo x="0" y="21340"/>
              <wp:lineTo x="21556" y="21340"/>
              <wp:lineTo x="215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49A5" w14:textId="77777777" w:rsidR="00DC3CCD" w:rsidRDefault="00DC3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50E8" w14:textId="77777777" w:rsidR="00201242" w:rsidRDefault="002012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6B54449"/>
    <w:multiLevelType w:val="hybridMultilevel"/>
    <w:tmpl w:val="BE10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EB6042"/>
    <w:multiLevelType w:val="hybridMultilevel"/>
    <w:tmpl w:val="F676AC8C"/>
    <w:lvl w:ilvl="0" w:tplc="126E6A70">
      <w:numFmt w:val="bullet"/>
      <w:pStyle w:val="SAA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7D4D2B"/>
    <w:multiLevelType w:val="hybridMultilevel"/>
    <w:tmpl w:val="5E46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6"/>
  </w:num>
  <w:num w:numId="5">
    <w:abstractNumId w:val="4"/>
  </w:num>
  <w:num w:numId="6">
    <w:abstractNumId w:val="1"/>
  </w:num>
  <w:num w:numId="7">
    <w:abstractNumId w:val="4"/>
  </w:num>
  <w:num w:numId="8">
    <w:abstractNumId w:val="7"/>
  </w:num>
  <w:num w:numId="9">
    <w:abstractNumId w:val="3"/>
  </w:num>
  <w:num w:numId="10">
    <w:abstractNumId w:val="4"/>
  </w:num>
  <w:num w:numId="11">
    <w:abstractNumId w:val="4"/>
  </w:num>
  <w:num w:numId="12">
    <w:abstractNumId w:val="4"/>
  </w:num>
  <w:num w:numId="13">
    <w:abstractNumId w:val="4"/>
  </w:num>
  <w:num w:numId="14">
    <w:abstractNumId w:val="4"/>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0MjE3NTaxNLI0NTBU0lEKTi0uzszPAykwqQUAEvY+QywAAAA="/>
  </w:docVars>
  <w:rsids>
    <w:rsidRoot w:val="00131B77"/>
    <w:rsid w:val="000123EF"/>
    <w:rsid w:val="000518C7"/>
    <w:rsid w:val="0005202C"/>
    <w:rsid w:val="00072BD7"/>
    <w:rsid w:val="00084413"/>
    <w:rsid w:val="000A5DB6"/>
    <w:rsid w:val="000D442E"/>
    <w:rsid w:val="000F5361"/>
    <w:rsid w:val="00131B77"/>
    <w:rsid w:val="001666C4"/>
    <w:rsid w:val="00180FAB"/>
    <w:rsid w:val="001A7A74"/>
    <w:rsid w:val="001B40F1"/>
    <w:rsid w:val="001E52F9"/>
    <w:rsid w:val="001F3ED5"/>
    <w:rsid w:val="001F5F8D"/>
    <w:rsid w:val="00201242"/>
    <w:rsid w:val="00295C84"/>
    <w:rsid w:val="002A6A8F"/>
    <w:rsid w:val="002B526E"/>
    <w:rsid w:val="002C6B94"/>
    <w:rsid w:val="00311A14"/>
    <w:rsid w:val="00340EBD"/>
    <w:rsid w:val="00363764"/>
    <w:rsid w:val="003946AA"/>
    <w:rsid w:val="0039625F"/>
    <w:rsid w:val="003D64DA"/>
    <w:rsid w:val="003F6B66"/>
    <w:rsid w:val="004062BC"/>
    <w:rsid w:val="00425C91"/>
    <w:rsid w:val="00432668"/>
    <w:rsid w:val="00472C22"/>
    <w:rsid w:val="00472F3A"/>
    <w:rsid w:val="004B665F"/>
    <w:rsid w:val="004D7A73"/>
    <w:rsid w:val="004E2194"/>
    <w:rsid w:val="00503D5E"/>
    <w:rsid w:val="0051077A"/>
    <w:rsid w:val="00511CD1"/>
    <w:rsid w:val="00532AF2"/>
    <w:rsid w:val="00532E6D"/>
    <w:rsid w:val="00537123"/>
    <w:rsid w:val="00551451"/>
    <w:rsid w:val="0057128E"/>
    <w:rsid w:val="00594271"/>
    <w:rsid w:val="0059509F"/>
    <w:rsid w:val="005A7893"/>
    <w:rsid w:val="005B451D"/>
    <w:rsid w:val="005B4D5F"/>
    <w:rsid w:val="006176C8"/>
    <w:rsid w:val="00631F13"/>
    <w:rsid w:val="006874B5"/>
    <w:rsid w:val="00690A42"/>
    <w:rsid w:val="00690FC7"/>
    <w:rsid w:val="006B60FD"/>
    <w:rsid w:val="006B765B"/>
    <w:rsid w:val="006C4E43"/>
    <w:rsid w:val="006E5471"/>
    <w:rsid w:val="006F6D50"/>
    <w:rsid w:val="00750F88"/>
    <w:rsid w:val="007C0D1D"/>
    <w:rsid w:val="007D2D4B"/>
    <w:rsid w:val="007F1AD4"/>
    <w:rsid w:val="0080584E"/>
    <w:rsid w:val="008060F9"/>
    <w:rsid w:val="00847F3A"/>
    <w:rsid w:val="00853069"/>
    <w:rsid w:val="00857511"/>
    <w:rsid w:val="008631B6"/>
    <w:rsid w:val="008A4409"/>
    <w:rsid w:val="008C06E9"/>
    <w:rsid w:val="008C6110"/>
    <w:rsid w:val="008D4DA4"/>
    <w:rsid w:val="008D7680"/>
    <w:rsid w:val="008D77C6"/>
    <w:rsid w:val="008F18EE"/>
    <w:rsid w:val="00942C05"/>
    <w:rsid w:val="00950BCD"/>
    <w:rsid w:val="0096327D"/>
    <w:rsid w:val="00981D6C"/>
    <w:rsid w:val="009854AC"/>
    <w:rsid w:val="009A036E"/>
    <w:rsid w:val="009A77EA"/>
    <w:rsid w:val="009A7BE7"/>
    <w:rsid w:val="009B4FE3"/>
    <w:rsid w:val="009C265A"/>
    <w:rsid w:val="009D6EA7"/>
    <w:rsid w:val="009E4C82"/>
    <w:rsid w:val="009F798B"/>
    <w:rsid w:val="00A21F30"/>
    <w:rsid w:val="00A32818"/>
    <w:rsid w:val="00A426B6"/>
    <w:rsid w:val="00A77034"/>
    <w:rsid w:val="00A77C96"/>
    <w:rsid w:val="00A911C1"/>
    <w:rsid w:val="00AE6958"/>
    <w:rsid w:val="00B00B0F"/>
    <w:rsid w:val="00B35C5D"/>
    <w:rsid w:val="00B54F29"/>
    <w:rsid w:val="00BB5139"/>
    <w:rsid w:val="00C020E2"/>
    <w:rsid w:val="00C040A0"/>
    <w:rsid w:val="00C4024F"/>
    <w:rsid w:val="00C749E5"/>
    <w:rsid w:val="00C8713E"/>
    <w:rsid w:val="00CA0364"/>
    <w:rsid w:val="00CA24B9"/>
    <w:rsid w:val="00CC5FA7"/>
    <w:rsid w:val="00CD5341"/>
    <w:rsid w:val="00CE016E"/>
    <w:rsid w:val="00CE4395"/>
    <w:rsid w:val="00CF7041"/>
    <w:rsid w:val="00D0660C"/>
    <w:rsid w:val="00D41AD5"/>
    <w:rsid w:val="00D55EEC"/>
    <w:rsid w:val="00D66A8A"/>
    <w:rsid w:val="00D952B4"/>
    <w:rsid w:val="00DB5C72"/>
    <w:rsid w:val="00DC3CCD"/>
    <w:rsid w:val="00DD1BBA"/>
    <w:rsid w:val="00E03C0B"/>
    <w:rsid w:val="00E1451C"/>
    <w:rsid w:val="00E15730"/>
    <w:rsid w:val="00E24204"/>
    <w:rsid w:val="00E537E6"/>
    <w:rsid w:val="00E55408"/>
    <w:rsid w:val="00E7479B"/>
    <w:rsid w:val="00F00445"/>
    <w:rsid w:val="00F14549"/>
    <w:rsid w:val="00F44468"/>
    <w:rsid w:val="00F647C1"/>
    <w:rsid w:val="00F733D3"/>
    <w:rsid w:val="00FC233D"/>
    <w:rsid w:val="00FD594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C69B1"/>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styleId="ListParagraph">
    <w:name w:val="List Paragraph"/>
    <w:basedOn w:val="Normal"/>
    <w:link w:val="ListParagraphChar"/>
    <w:uiPriority w:val="34"/>
    <w:qFormat/>
    <w:rsid w:val="00201242"/>
    <w:pPr>
      <w:ind w:left="720"/>
      <w:contextualSpacing/>
    </w:pPr>
  </w:style>
  <w:style w:type="character" w:customStyle="1" w:styleId="ListParagraphChar">
    <w:name w:val="List Paragraph Char"/>
    <w:basedOn w:val="DefaultParagraphFont"/>
    <w:link w:val="ListParagraph"/>
    <w:uiPriority w:val="34"/>
    <w:rsid w:val="00201242"/>
  </w:style>
  <w:style w:type="character" w:customStyle="1" w:styleId="Heading2Char">
    <w:name w:val="Heading 2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customStyle="1" w:styleId="SOFinalBodyText">
    <w:name w:val="SO Final Body Text"/>
    <w:link w:val="SOFinalBodyTextCharChar"/>
    <w:rsid w:val="00072BD7"/>
    <w:pPr>
      <w:spacing w:before="120" w:after="0" w:line="240" w:lineRule="auto"/>
    </w:pPr>
    <w:rPr>
      <w:rFonts w:ascii="Arial" w:eastAsia="Times New Roman" w:hAnsi="Arial" w:cs="Times New Roman"/>
      <w:color w:val="000000"/>
      <w:szCs w:val="24"/>
      <w:lang w:val="en-US"/>
    </w:rPr>
  </w:style>
  <w:style w:type="character" w:customStyle="1" w:styleId="SOFinalBodyTextCharChar">
    <w:name w:val="SO Final Body Text Char Char"/>
    <w:link w:val="SOFinalBodyText"/>
    <w:rsid w:val="00072BD7"/>
    <w:rPr>
      <w:rFonts w:ascii="Arial" w:eastAsia="Times New Roman" w:hAnsi="Arial" w:cs="Times New Roman"/>
      <w:color w:val="000000"/>
      <w:szCs w:val="24"/>
      <w:lang w:val="en-US"/>
    </w:rPr>
  </w:style>
  <w:style w:type="paragraph" w:customStyle="1" w:styleId="SAAaBodytext">
    <w:name w:val="SAA (a) Body text"/>
    <w:next w:val="Normal"/>
    <w:qFormat/>
    <w:rsid w:val="00DC3CCD"/>
    <w:pPr>
      <w:numPr>
        <w:numId w:val="15"/>
      </w:numPr>
      <w:spacing w:before="120" w:after="0" w:line="240" w:lineRule="auto"/>
    </w:pPr>
  </w:style>
  <w:style w:type="paragraph" w:customStyle="1" w:styleId="SAABodytext">
    <w:name w:val="SAA Body text"/>
    <w:next w:val="Normal"/>
    <w:qFormat/>
    <w:rsid w:val="00DC3CCD"/>
    <w:pPr>
      <w:spacing w:before="120" w:after="0" w:line="240" w:lineRule="auto"/>
    </w:pPr>
    <w:rPr>
      <w:rFonts w:cstheme="minorHAnsi"/>
      <w:bCs/>
      <w:szCs w:val="22"/>
    </w:rPr>
  </w:style>
  <w:style w:type="paragraph" w:customStyle="1" w:styleId="SAABodytextitalics">
    <w:name w:val="SAA Body text (italics)"/>
    <w:next w:val="Normal"/>
    <w:qFormat/>
    <w:rsid w:val="00DC3CCD"/>
    <w:pPr>
      <w:spacing w:before="160" w:after="0" w:line="240" w:lineRule="auto"/>
    </w:pPr>
    <w:rPr>
      <w:rFonts w:cstheme="minorHAnsi"/>
      <w:bCs/>
      <w:i/>
      <w:szCs w:val="22"/>
    </w:rPr>
  </w:style>
  <w:style w:type="character" w:customStyle="1" w:styleId="SAABold">
    <w:name w:val="SAA Bold"/>
    <w:basedOn w:val="DefaultParagraphFont"/>
    <w:uiPriority w:val="1"/>
    <w:qFormat/>
    <w:rsid w:val="00DC3CCD"/>
    <w:rPr>
      <w:b/>
    </w:rPr>
  </w:style>
  <w:style w:type="character" w:customStyle="1" w:styleId="SAAbolditalics">
    <w:name w:val="SAA bold italics"/>
    <w:basedOn w:val="SAABold"/>
    <w:uiPriority w:val="1"/>
    <w:qFormat/>
    <w:rsid w:val="00DC3CCD"/>
    <w:rPr>
      <w:rFonts w:ascii="Roboto Medium" w:hAnsi="Roboto Medium"/>
      <w:b w:val="0"/>
      <w:i/>
    </w:rPr>
  </w:style>
  <w:style w:type="paragraph" w:customStyle="1" w:styleId="SAABullets">
    <w:name w:val="SAA Bullets"/>
    <w:next w:val="Normal"/>
    <w:link w:val="SAABulletsChar"/>
    <w:qFormat/>
    <w:rsid w:val="00DC3CCD"/>
    <w:pPr>
      <w:numPr>
        <w:numId w:val="16"/>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
    <w:rsid w:val="00DC3CCD"/>
    <w:rPr>
      <w:rFonts w:cstheme="minorHAnsi"/>
      <w:bCs/>
      <w:szCs w:val="22"/>
    </w:rPr>
  </w:style>
  <w:style w:type="paragraph" w:customStyle="1" w:styleId="SAAHeading1">
    <w:name w:val="SAA Heading 1"/>
    <w:next w:val="Normal"/>
    <w:qFormat/>
    <w:rsid w:val="00DC3CCD"/>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DC3CCD"/>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DC3CCD"/>
    <w:pPr>
      <w:spacing w:before="240" w:after="120" w:line="240" w:lineRule="auto"/>
    </w:pPr>
    <w:rPr>
      <w:rFonts w:ascii="Roboto Medium" w:eastAsiaTheme="majorEastAsia" w:hAnsi="Roboto Medium" w:cstheme="majorBidi"/>
      <w:sz w:val="24"/>
      <w:szCs w:val="26"/>
    </w:rPr>
  </w:style>
  <w:style w:type="paragraph" w:customStyle="1" w:styleId="SAAHeading3">
    <w:name w:val="SAA Heading 3"/>
    <w:next w:val="Normal"/>
    <w:qFormat/>
    <w:rsid w:val="00DC3CCD"/>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afterH2">
    <w:name w:val="SAA Heading 3 (after H2)"/>
    <w:next w:val="Normal"/>
    <w:qFormat/>
    <w:rsid w:val="00DC3CCD"/>
    <w:pPr>
      <w:spacing w:after="120" w:line="240" w:lineRule="auto"/>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DC3CCD"/>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DC3CCD"/>
    <w:pPr>
      <w:spacing w:before="240" w:after="120" w:line="240" w:lineRule="auto"/>
    </w:pPr>
    <w:rPr>
      <w:rFonts w:eastAsiaTheme="majorEastAsia" w:cstheme="majorBidi"/>
      <w:bCs/>
      <w:szCs w:val="22"/>
    </w:rPr>
  </w:style>
  <w:style w:type="paragraph" w:customStyle="1" w:styleId="SAAHeading6">
    <w:name w:val="SAA Heading 6"/>
    <w:next w:val="Normal"/>
    <w:qFormat/>
    <w:rsid w:val="00DC3CCD"/>
    <w:pPr>
      <w:spacing w:before="360" w:after="0" w:line="240" w:lineRule="auto"/>
    </w:pPr>
    <w:rPr>
      <w:rFonts w:eastAsiaTheme="majorEastAsia" w:cstheme="majorBidi"/>
      <w:bCs/>
      <w:i/>
      <w:szCs w:val="22"/>
    </w:rPr>
  </w:style>
  <w:style w:type="character" w:customStyle="1" w:styleId="SAAItalics">
    <w:name w:val="SAA Italics"/>
    <w:basedOn w:val="DefaultParagraphFont"/>
    <w:uiPriority w:val="1"/>
    <w:qFormat/>
    <w:rsid w:val="00DC3CCD"/>
    <w:rPr>
      <w:i/>
    </w:rPr>
  </w:style>
  <w:style w:type="paragraph" w:customStyle="1" w:styleId="SAAQuestion12etc">
    <w:name w:val="SAA Question 1 2 etc"/>
    <w:next w:val="Normal"/>
    <w:qFormat/>
    <w:rsid w:val="00DC3CCD"/>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DC3CCD"/>
    <w:pPr>
      <w:spacing w:before="0" w:line="240" w:lineRule="auto"/>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customXml" Target="/customXML/item6.xml" Id="Rda6ffaed0a654a36"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A890223</value>
    </field>
    <field name="Objective-Title">
      <value order="0">2019 Geography Subject Assessment Advice</value>
    </field>
    <field name="Objective-Description">
      <value order="0"/>
    </field>
    <field name="Objective-CreationStamp">
      <value order="0">2020-01-14T02:23:22Z</value>
    </field>
    <field name="Objective-IsApproved">
      <value order="0">false</value>
    </field>
    <field name="Objective-IsPublished">
      <value order="0">true</value>
    </field>
    <field name="Objective-DatePublished">
      <value order="0">2020-01-14T21:35:04Z</value>
    </field>
    <field name="Objective-ModificationStamp">
      <value order="0">2020-01-14T21:35:04Z</value>
    </field>
    <field name="Objective-Owner">
      <value order="0">Ruth Ekwomadu</value>
    </field>
    <field name="Objective-Path">
      <value order="0">Objective Global Folder:Quality Assurance Cycle:Stage 2 - 4. Improving:Subject Assessment Advice:2019 Subject Assessment Advice:2019 Subject assessment advice - FINAL - edit and publish</value>
    </field>
    <field name="Objective-Parent">
      <value order="0">2019 Subject assessment advice - FINAL - edit and publish</value>
    </field>
    <field name="Objective-State">
      <value order="0">Published</value>
    </field>
    <field name="Objective-VersionId">
      <value order="0">vA1530114</value>
    </field>
    <field name="Objective-Version">
      <value order="0">4.0</value>
    </field>
    <field name="Objective-VersionNumber">
      <value order="0">4</value>
    </field>
    <field name="Objective-VersionComment">
      <value order="0"/>
    </field>
    <field name="Objective-FileNumber">
      <value order="0">qA17843</value>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95738F842C841AB8E9A1B67AA2701" ma:contentTypeVersion="6" ma:contentTypeDescription="Create a new document." ma:contentTypeScope="" ma:versionID="12819d3af317445646c406a07cd64dd2">
  <xsd:schema xmlns:xsd="http://www.w3.org/2001/XMLSchema" xmlns:xs="http://www.w3.org/2001/XMLSchema" xmlns:p="http://schemas.microsoft.com/office/2006/metadata/properties" xmlns:ns3="be2a1080-e312-48c7-9b74-65f363bcfc63" targetNamespace="http://schemas.microsoft.com/office/2006/metadata/properties" ma:root="true" ma:fieldsID="4190a7745bd5eb58ae2f6bd19862dbd0" ns3:_="">
    <xsd:import namespace="be2a1080-e312-48c7-9b74-65f363bcfc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1080-e312-48c7-9b74-65f363bcf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FF58-E868-4A2E-819C-897E7A4F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a1080-e312-48c7-9b74-65f363bcf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9C41A-EC47-4E6F-A907-69CBCFB4FA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4AE4B9-09D4-459D-B7B0-D861CC689AD6}">
  <ds:schemaRefs>
    <ds:schemaRef ds:uri="http://schemas.microsoft.com/sharepoint/v3/contenttype/forms"/>
  </ds:schemaRefs>
</ds:datastoreItem>
</file>

<file path=customXml/itemProps5.xml><?xml version="1.0" encoding="utf-8"?>
<ds:datastoreItem xmlns:ds="http://schemas.openxmlformats.org/officeDocument/2006/customXml" ds:itemID="{592F7EBB-E35D-4D44-8193-9534E864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Collins, Karen (SACE)</cp:lastModifiedBy>
  <cp:revision>42</cp:revision>
  <dcterms:created xsi:type="dcterms:W3CDTF">2019-12-18T06:39:00Z</dcterms:created>
  <dcterms:modified xsi:type="dcterms:W3CDTF">2020-01-14T21:34:00Z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A890223</vt:lpwstr>
  </property>
  <property fmtid="{D5CDD505-2E9C-101B-9397-08002B2CF9AE}" pid="4" name="Objective-Title">
    <vt:lpwstr>2019 Geography Subject Assessment Advice</vt:lpwstr>
  </property>
  <property fmtid="{D5CDD505-2E9C-101B-9397-08002B2CF9AE}" pid="5" name="Objective-Description">
    <vt:lpwstr/>
  </property>
  <property fmtid="{D5CDD505-2E9C-101B-9397-08002B2CF9AE}" pid="6" name="Objective-CreationStamp">
    <vt:filetime>2020-01-14T02:23:22Z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2020-01-14T21:35:04Z</vt:filetime>
  </property>
  <property fmtid="{D5CDD505-2E9C-101B-9397-08002B2CF9AE}" pid="10" name="Objective-ModificationStamp">
    <vt:filetime>2020-01-14T21:35:04Z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Advice:2019 Subject Assessment Advice:2019 Subject assessment advice - FINAL - edit and publish</vt:lpwstr>
  </property>
  <property fmtid="{D5CDD505-2E9C-101B-9397-08002B2CF9AE}" pid="13" name="Objective-Parent">
    <vt:lpwstr>2019 Subject assessment advice - FINAL - edit and publish</vt:lpwstr>
  </property>
  <property fmtid="{D5CDD505-2E9C-101B-9397-08002B2CF9AE}" pid="14" name="Objective-State">
    <vt:lpwstr>Published</vt:lpwstr>
  </property>
  <property fmtid="{D5CDD505-2E9C-101B-9397-08002B2CF9AE}" pid="15" name="Objective-VersionId">
    <vt:lpwstr>vA1530114</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qA17843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0x01010094095738F842C841AB8E9A1B67AA2701</vt:lpwstr>
  </property>
</Properties>
</file>