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908" w:rsidRPr="00D97908" w:rsidRDefault="00D97908" w:rsidP="00D2186A">
      <w:pPr>
        <w:spacing w:before="120" w:after="120" w:line="276" w:lineRule="auto"/>
        <w:jc w:val="center"/>
        <w:rPr>
          <w:rFonts w:eastAsia="SimSun" w:cs="Arial"/>
          <w:b/>
          <w:sz w:val="24"/>
          <w:lang w:eastAsia="zh-CN"/>
        </w:rPr>
      </w:pPr>
      <w:r w:rsidRPr="00D97908">
        <w:rPr>
          <w:rFonts w:eastAsia="SimSun" w:cs="Arial"/>
          <w:b/>
          <w:sz w:val="24"/>
          <w:lang w:eastAsia="zh-CN"/>
        </w:rPr>
        <w:t xml:space="preserve">STAGE 2 MODERN GREEK </w:t>
      </w:r>
      <w:r w:rsidR="00D2186A">
        <w:rPr>
          <w:rFonts w:eastAsia="SimSun" w:cs="Arial"/>
          <w:b/>
          <w:sz w:val="24"/>
          <w:lang w:eastAsia="zh-CN"/>
        </w:rPr>
        <w:t>(</w:t>
      </w:r>
      <w:r w:rsidRPr="00D97908">
        <w:rPr>
          <w:rFonts w:eastAsia="SimSun" w:cs="Arial"/>
          <w:b/>
          <w:sz w:val="24"/>
          <w:lang w:eastAsia="zh-CN"/>
        </w:rPr>
        <w:t>CONTINUERS</w:t>
      </w:r>
      <w:r w:rsidR="00D2186A">
        <w:rPr>
          <w:rFonts w:eastAsia="SimSun" w:cs="Arial"/>
          <w:b/>
          <w:sz w:val="24"/>
          <w:lang w:eastAsia="zh-CN"/>
        </w:rPr>
        <w:t>)</w:t>
      </w:r>
    </w:p>
    <w:p w:rsidR="00D97908" w:rsidRPr="00D97908" w:rsidRDefault="00D2186A" w:rsidP="00D2186A">
      <w:pPr>
        <w:spacing w:before="120" w:after="120" w:line="276" w:lineRule="auto"/>
        <w:jc w:val="center"/>
        <w:rPr>
          <w:rFonts w:eastAsia="SimSun" w:cs="Arial"/>
          <w:b/>
          <w:sz w:val="24"/>
          <w:lang w:eastAsia="zh-CN"/>
        </w:rPr>
      </w:pPr>
      <w:r>
        <w:rPr>
          <w:rFonts w:eastAsia="SimSun" w:cs="Arial"/>
          <w:b/>
          <w:sz w:val="24"/>
          <w:lang w:eastAsia="zh-CN"/>
        </w:rPr>
        <w:t xml:space="preserve">ASSESSMENT TYPE 1: FOLIO – TEXT </w:t>
      </w:r>
      <w:r w:rsidR="00D97908" w:rsidRPr="00D97908">
        <w:rPr>
          <w:rFonts w:eastAsia="SimSun" w:cs="Arial"/>
          <w:b/>
          <w:sz w:val="24"/>
          <w:lang w:eastAsia="zh-CN"/>
        </w:rPr>
        <w:t>PRODUCTION</w:t>
      </w:r>
    </w:p>
    <w:p w:rsidR="00D97908" w:rsidRPr="00D97908" w:rsidRDefault="00D97908" w:rsidP="00D2186A">
      <w:pPr>
        <w:spacing w:before="120" w:after="120" w:line="276" w:lineRule="auto"/>
        <w:jc w:val="center"/>
        <w:rPr>
          <w:rFonts w:eastAsia="SimSun" w:cs="Arial"/>
          <w:b/>
          <w:sz w:val="24"/>
          <w:lang w:eastAsia="zh-CN"/>
        </w:rPr>
      </w:pPr>
      <w:r>
        <w:rPr>
          <w:rFonts w:eastAsia="SimSun" w:cs="Arial"/>
          <w:b/>
          <w:sz w:val="24"/>
          <w:lang w:eastAsia="zh-CN"/>
        </w:rPr>
        <w:t>TASK</w:t>
      </w:r>
    </w:p>
    <w:p w:rsidR="00444493" w:rsidRDefault="00444493" w:rsidP="00444493">
      <w:pPr>
        <w:spacing w:before="60" w:after="60"/>
        <w:rPr>
          <w:b/>
          <w:sz w:val="20"/>
          <w:szCs w:val="20"/>
        </w:rPr>
      </w:pPr>
    </w:p>
    <w:p w:rsidR="00926558" w:rsidRPr="00444493" w:rsidRDefault="002E3F4C" w:rsidP="00444493">
      <w:pPr>
        <w:spacing w:before="60" w:after="60"/>
        <w:rPr>
          <w:b/>
          <w:bCs/>
          <w:sz w:val="20"/>
          <w:szCs w:val="20"/>
        </w:rPr>
      </w:pPr>
      <w:r>
        <w:rPr>
          <w:noProof/>
          <w:sz w:val="20"/>
          <w:szCs w:val="20"/>
          <w:lang w:eastAsia="en-AU"/>
        </w:rPr>
        <mc:AlternateContent>
          <mc:Choice Requires="wps">
            <w:drawing>
              <wp:anchor distT="0" distB="0" distL="114300" distR="114300" simplePos="0" relativeHeight="251660288" behindDoc="0" locked="0" layoutInCell="1" allowOverlap="1">
                <wp:simplePos x="0" y="0"/>
                <wp:positionH relativeFrom="column">
                  <wp:posOffset>5715635</wp:posOffset>
                </wp:positionH>
                <wp:positionV relativeFrom="paragraph">
                  <wp:posOffset>175895</wp:posOffset>
                </wp:positionV>
                <wp:extent cx="1155700" cy="914400"/>
                <wp:effectExtent l="635"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91440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15C4" w:rsidRPr="008315C4" w:rsidRDefault="008315C4" w:rsidP="008315C4">
                            <w:pPr>
                              <w:rPr>
                                <w:rFonts w:cs="Arial"/>
                                <w:sz w:val="18"/>
                                <w:szCs w:val="18"/>
                              </w:rPr>
                            </w:pPr>
                            <w:r>
                              <w:rPr>
                                <w:rFonts w:cs="Arial"/>
                                <w:sz w:val="18"/>
                                <w:szCs w:val="18"/>
                              </w:rPr>
                              <w:t>Purpose expressed clearly and succinctly and the learning requirements highlighted.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0.05pt;margin-top:13.85pt;width:91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" fillcolor="#9cf" stroked="f">
                <v:textbox>
                  <w:txbxContent>
                    <w:p w:rsidR="008315C4" w:rsidRPr="008315C4" w:rsidRDefault="008315C4" w:rsidP="008315C4">
                      <w:pPr>
                        <w:rPr>
                          <w:rFonts w:cs="Arial"/>
                          <w:sz w:val="18"/>
                          <w:szCs w:val="18"/>
                        </w:rPr>
                      </w:pPr>
                      <w:r>
                        <w:rPr>
                          <w:rFonts w:cs="Arial"/>
                          <w:sz w:val="18"/>
                          <w:szCs w:val="18"/>
                        </w:rPr>
                        <w:t>Purpose expressed clearly and succinctly and the learning requirements highlighted.</w:t>
                      </w:r>
                    </w:p>
                  </w:txbxContent>
                </v:textbox>
              </v:shape>
            </w:pict>
          </mc:Fallback>
        </mc:AlternateContent>
      </w:r>
      <w:r w:rsidR="00926558" w:rsidRPr="00444493">
        <w:rPr>
          <w:b/>
          <w:sz w:val="20"/>
          <w:szCs w:val="20"/>
        </w:rPr>
        <w:t>Purpose</w:t>
      </w:r>
    </w:p>
    <w:p w:rsidR="004D2AAD" w:rsidRPr="00444493" w:rsidRDefault="00926558" w:rsidP="00926558">
      <w:pPr>
        <w:ind w:right="-17"/>
        <w:rPr>
          <w:sz w:val="20"/>
          <w:szCs w:val="20"/>
        </w:rPr>
      </w:pPr>
      <w:r w:rsidRPr="00444493">
        <w:rPr>
          <w:sz w:val="20"/>
          <w:szCs w:val="20"/>
        </w:rPr>
        <w:t xml:space="preserve">To </w:t>
      </w:r>
      <w:r w:rsidR="00EF315D" w:rsidRPr="00444493">
        <w:rPr>
          <w:sz w:val="20"/>
          <w:szCs w:val="20"/>
        </w:rPr>
        <w:t xml:space="preserve">produce a </w:t>
      </w:r>
      <w:r w:rsidR="00AA74EC" w:rsidRPr="00444493">
        <w:rPr>
          <w:sz w:val="20"/>
          <w:szCs w:val="20"/>
        </w:rPr>
        <w:t xml:space="preserve">written </w:t>
      </w:r>
      <w:r w:rsidRPr="00444493">
        <w:rPr>
          <w:sz w:val="20"/>
          <w:szCs w:val="20"/>
        </w:rPr>
        <w:t xml:space="preserve">text in </w:t>
      </w:r>
      <w:smartTag w:uri="urn:schemas-microsoft-com:office:smarttags" w:element="PersonName">
        <w:r w:rsidR="001A2E41" w:rsidRPr="00444493">
          <w:rPr>
            <w:sz w:val="20"/>
            <w:szCs w:val="20"/>
          </w:rPr>
          <w:t>Modern Greek</w:t>
        </w:r>
      </w:smartTag>
      <w:r w:rsidR="00543FFA" w:rsidRPr="00444493">
        <w:rPr>
          <w:sz w:val="20"/>
          <w:szCs w:val="20"/>
        </w:rPr>
        <w:t xml:space="preserve"> </w:t>
      </w:r>
      <w:r w:rsidRPr="00444493">
        <w:rPr>
          <w:sz w:val="20"/>
          <w:szCs w:val="20"/>
        </w:rPr>
        <w:t xml:space="preserve">expressing ideas, information, feelings </w:t>
      </w:r>
    </w:p>
    <w:p w:rsidR="00926558" w:rsidRPr="00444493" w:rsidRDefault="00926558" w:rsidP="00926558">
      <w:pPr>
        <w:ind w:right="-17"/>
        <w:rPr>
          <w:sz w:val="20"/>
          <w:szCs w:val="20"/>
        </w:rPr>
      </w:pPr>
      <w:proofErr w:type="gramStart"/>
      <w:r w:rsidRPr="00444493">
        <w:rPr>
          <w:sz w:val="20"/>
          <w:szCs w:val="20"/>
        </w:rPr>
        <w:t>and</w:t>
      </w:r>
      <w:proofErr w:type="gramEnd"/>
      <w:r w:rsidRPr="00444493">
        <w:rPr>
          <w:sz w:val="20"/>
          <w:szCs w:val="20"/>
        </w:rPr>
        <w:t xml:space="preserve"> opinions.</w:t>
      </w:r>
    </w:p>
    <w:p w:rsidR="00926558" w:rsidRPr="00444493" w:rsidRDefault="00926558" w:rsidP="00926558">
      <w:pPr>
        <w:ind w:right="-17"/>
        <w:rPr>
          <w:sz w:val="20"/>
          <w:szCs w:val="20"/>
        </w:rPr>
      </w:pPr>
    </w:p>
    <w:p w:rsidR="001A2E41" w:rsidRPr="00444493" w:rsidRDefault="00444493" w:rsidP="00444493">
      <w:pPr>
        <w:spacing w:before="60" w:after="60"/>
        <w:ind w:right="-17"/>
        <w:rPr>
          <w:b/>
          <w:sz w:val="20"/>
          <w:szCs w:val="20"/>
        </w:rPr>
      </w:pPr>
      <w:r>
        <w:rPr>
          <w:b/>
          <w:sz w:val="20"/>
          <w:szCs w:val="20"/>
        </w:rPr>
        <w:t>Description of A</w:t>
      </w:r>
      <w:r w:rsidR="00926558" w:rsidRPr="00444493">
        <w:rPr>
          <w:b/>
          <w:sz w:val="20"/>
          <w:szCs w:val="20"/>
        </w:rPr>
        <w:t xml:space="preserve">ssessment </w:t>
      </w:r>
    </w:p>
    <w:p w:rsidR="001A2E41" w:rsidRPr="00444493" w:rsidRDefault="001A2E41" w:rsidP="008B0FC2">
      <w:pPr>
        <w:ind w:right="-17"/>
        <w:rPr>
          <w:sz w:val="20"/>
          <w:szCs w:val="20"/>
          <w:lang w:eastAsia="ja-JP"/>
        </w:rPr>
      </w:pPr>
      <w:r w:rsidRPr="00444493">
        <w:rPr>
          <w:sz w:val="20"/>
          <w:szCs w:val="20"/>
          <w:lang w:eastAsia="ja-JP"/>
        </w:rPr>
        <w:t>Write an article for your school Greek magazine evaluating the advantages and disadvantages of</w:t>
      </w:r>
      <w:r w:rsidR="00D2186A">
        <w:rPr>
          <w:sz w:val="20"/>
          <w:szCs w:val="20"/>
          <w:lang w:eastAsia="ja-JP"/>
        </w:rPr>
        <w:t xml:space="preserve"> </w:t>
      </w:r>
      <w:r w:rsidRPr="00444493">
        <w:rPr>
          <w:sz w:val="20"/>
          <w:szCs w:val="20"/>
          <w:lang w:eastAsia="ja-JP"/>
        </w:rPr>
        <w:t>having a part-time job while doing Year 12.</w:t>
      </w:r>
    </w:p>
    <w:p w:rsidR="008B0FC2" w:rsidRPr="00444493" w:rsidRDefault="008B0FC2" w:rsidP="001A2E41">
      <w:pPr>
        <w:autoSpaceDE w:val="0"/>
        <w:autoSpaceDN w:val="0"/>
        <w:adjustRightInd w:val="0"/>
        <w:rPr>
          <w:rFonts w:ascii="TimesNewRoman" w:hAnsi="TimesNewRoman" w:cs="TimesNewRoman"/>
          <w:sz w:val="20"/>
          <w:szCs w:val="20"/>
          <w:lang w:val="en-US" w:eastAsia="ja-JP"/>
        </w:rPr>
      </w:pPr>
    </w:p>
    <w:p w:rsidR="001A2E41" w:rsidRPr="00444493" w:rsidRDefault="001A2E41" w:rsidP="008B0FC2">
      <w:pPr>
        <w:ind w:right="-17"/>
        <w:rPr>
          <w:sz w:val="20"/>
          <w:szCs w:val="20"/>
          <w:lang w:eastAsia="ja-JP"/>
        </w:rPr>
      </w:pPr>
      <w:proofErr w:type="spellStart"/>
      <w:r w:rsidRPr="00444493">
        <w:rPr>
          <w:sz w:val="20"/>
          <w:szCs w:val="20"/>
          <w:lang w:eastAsia="ja-JP"/>
        </w:rPr>
        <w:t>Γράψτε</w:t>
      </w:r>
      <w:proofErr w:type="spellEnd"/>
      <w:r w:rsidRPr="00444493">
        <w:rPr>
          <w:sz w:val="20"/>
          <w:szCs w:val="20"/>
          <w:lang w:eastAsia="ja-JP"/>
        </w:rPr>
        <w:t xml:space="preserve"> </w:t>
      </w:r>
      <w:proofErr w:type="spellStart"/>
      <w:r w:rsidRPr="00444493">
        <w:rPr>
          <w:sz w:val="20"/>
          <w:szCs w:val="20"/>
          <w:lang w:eastAsia="ja-JP"/>
        </w:rPr>
        <w:t>έν</w:t>
      </w:r>
      <w:proofErr w:type="spellEnd"/>
      <w:r w:rsidRPr="00444493">
        <w:rPr>
          <w:sz w:val="20"/>
          <w:szCs w:val="20"/>
          <w:lang w:eastAsia="ja-JP"/>
        </w:rPr>
        <w:t xml:space="preserve">α </w:t>
      </w:r>
      <w:proofErr w:type="spellStart"/>
      <w:r w:rsidRPr="00444493">
        <w:rPr>
          <w:sz w:val="20"/>
          <w:szCs w:val="20"/>
          <w:lang w:eastAsia="ja-JP"/>
        </w:rPr>
        <w:t>άρθρο</w:t>
      </w:r>
      <w:proofErr w:type="spellEnd"/>
      <w:r w:rsidRPr="00444493">
        <w:rPr>
          <w:sz w:val="20"/>
          <w:szCs w:val="20"/>
          <w:lang w:eastAsia="ja-JP"/>
        </w:rPr>
        <w:t xml:space="preserve"> </w:t>
      </w:r>
      <w:proofErr w:type="spellStart"/>
      <w:r w:rsidRPr="00444493">
        <w:rPr>
          <w:sz w:val="20"/>
          <w:szCs w:val="20"/>
          <w:lang w:eastAsia="ja-JP"/>
        </w:rPr>
        <w:t>γι</w:t>
      </w:r>
      <w:proofErr w:type="spellEnd"/>
      <w:r w:rsidRPr="00444493">
        <w:rPr>
          <w:sz w:val="20"/>
          <w:szCs w:val="20"/>
          <w:lang w:eastAsia="ja-JP"/>
        </w:rPr>
        <w:t xml:space="preserve">α </w:t>
      </w:r>
      <w:proofErr w:type="spellStart"/>
      <w:r w:rsidRPr="00444493">
        <w:rPr>
          <w:sz w:val="20"/>
          <w:szCs w:val="20"/>
          <w:lang w:eastAsia="ja-JP"/>
        </w:rPr>
        <w:t>το</w:t>
      </w:r>
      <w:proofErr w:type="spellEnd"/>
      <w:r w:rsidRPr="00444493">
        <w:rPr>
          <w:sz w:val="20"/>
          <w:szCs w:val="20"/>
          <w:lang w:eastAsia="ja-JP"/>
        </w:rPr>
        <w:t xml:space="preserve"> </w:t>
      </w:r>
      <w:proofErr w:type="spellStart"/>
      <w:r w:rsidRPr="00444493">
        <w:rPr>
          <w:sz w:val="20"/>
          <w:szCs w:val="20"/>
          <w:lang w:eastAsia="ja-JP"/>
        </w:rPr>
        <w:t>ελληνικό</w:t>
      </w:r>
      <w:proofErr w:type="spellEnd"/>
      <w:r w:rsidRPr="00444493">
        <w:rPr>
          <w:sz w:val="20"/>
          <w:szCs w:val="20"/>
          <w:lang w:eastAsia="ja-JP"/>
        </w:rPr>
        <w:t xml:space="preserve"> </w:t>
      </w:r>
      <w:proofErr w:type="spellStart"/>
      <w:r w:rsidRPr="00444493">
        <w:rPr>
          <w:sz w:val="20"/>
          <w:szCs w:val="20"/>
          <w:lang w:eastAsia="ja-JP"/>
        </w:rPr>
        <w:t>σχολικό</w:t>
      </w:r>
      <w:proofErr w:type="spellEnd"/>
      <w:r w:rsidRPr="00444493">
        <w:rPr>
          <w:sz w:val="20"/>
          <w:szCs w:val="20"/>
          <w:lang w:eastAsia="ja-JP"/>
        </w:rPr>
        <w:t xml:space="preserve"> π</w:t>
      </w:r>
      <w:proofErr w:type="spellStart"/>
      <w:r w:rsidRPr="00444493">
        <w:rPr>
          <w:sz w:val="20"/>
          <w:szCs w:val="20"/>
          <w:lang w:eastAsia="ja-JP"/>
        </w:rPr>
        <w:t>εριοδικό</w:t>
      </w:r>
      <w:proofErr w:type="spellEnd"/>
      <w:r w:rsidRPr="00444493">
        <w:rPr>
          <w:sz w:val="20"/>
          <w:szCs w:val="20"/>
          <w:lang w:eastAsia="ja-JP"/>
        </w:rPr>
        <w:t xml:space="preserve"> </w:t>
      </w:r>
      <w:proofErr w:type="spellStart"/>
      <w:r w:rsidRPr="00444493">
        <w:rPr>
          <w:sz w:val="20"/>
          <w:szCs w:val="20"/>
          <w:lang w:eastAsia="ja-JP"/>
        </w:rPr>
        <w:t>με</w:t>
      </w:r>
      <w:proofErr w:type="spellEnd"/>
      <w:r w:rsidRPr="00444493">
        <w:rPr>
          <w:sz w:val="20"/>
          <w:szCs w:val="20"/>
          <w:lang w:eastAsia="ja-JP"/>
        </w:rPr>
        <w:t xml:space="preserve"> </w:t>
      </w:r>
      <w:proofErr w:type="spellStart"/>
      <w:r w:rsidRPr="00444493">
        <w:rPr>
          <w:sz w:val="20"/>
          <w:szCs w:val="20"/>
          <w:lang w:eastAsia="ja-JP"/>
        </w:rPr>
        <w:t>θέμ</w:t>
      </w:r>
      <w:proofErr w:type="spellEnd"/>
      <w:r w:rsidRPr="00444493">
        <w:rPr>
          <w:sz w:val="20"/>
          <w:szCs w:val="20"/>
          <w:lang w:eastAsia="ja-JP"/>
        </w:rPr>
        <w:t>α:</w:t>
      </w:r>
    </w:p>
    <w:p w:rsidR="001A2E41" w:rsidRPr="00444493" w:rsidRDefault="001A2E41" w:rsidP="008B0FC2">
      <w:pPr>
        <w:ind w:right="-17"/>
        <w:rPr>
          <w:sz w:val="20"/>
          <w:szCs w:val="20"/>
          <w:lang w:eastAsia="ja-JP"/>
        </w:rPr>
      </w:pPr>
      <w:r w:rsidRPr="00444493">
        <w:rPr>
          <w:sz w:val="20"/>
          <w:szCs w:val="20"/>
          <w:lang w:eastAsia="ja-JP"/>
        </w:rPr>
        <w:t>«</w:t>
      </w:r>
      <w:proofErr w:type="spellStart"/>
      <w:r w:rsidRPr="00444493">
        <w:rPr>
          <w:sz w:val="20"/>
          <w:szCs w:val="20"/>
          <w:lang w:eastAsia="ja-JP"/>
        </w:rPr>
        <w:t>Ποι</w:t>
      </w:r>
      <w:proofErr w:type="spellEnd"/>
      <w:r w:rsidRPr="00444493">
        <w:rPr>
          <w:sz w:val="20"/>
          <w:szCs w:val="20"/>
          <w:lang w:eastAsia="ja-JP"/>
        </w:rPr>
        <w:t xml:space="preserve">α </w:t>
      </w:r>
      <w:proofErr w:type="spellStart"/>
      <w:r w:rsidRPr="00444493">
        <w:rPr>
          <w:sz w:val="20"/>
          <w:szCs w:val="20"/>
          <w:lang w:eastAsia="ja-JP"/>
        </w:rPr>
        <w:t>είν</w:t>
      </w:r>
      <w:proofErr w:type="spellEnd"/>
      <w:r w:rsidRPr="00444493">
        <w:rPr>
          <w:sz w:val="20"/>
          <w:szCs w:val="20"/>
          <w:lang w:eastAsia="ja-JP"/>
        </w:rPr>
        <w:t>αι τα π</w:t>
      </w:r>
      <w:proofErr w:type="spellStart"/>
      <w:r w:rsidRPr="00444493">
        <w:rPr>
          <w:sz w:val="20"/>
          <w:szCs w:val="20"/>
          <w:lang w:eastAsia="ja-JP"/>
        </w:rPr>
        <w:t>λεονεκτήμ</w:t>
      </w:r>
      <w:proofErr w:type="spellEnd"/>
      <w:r w:rsidRPr="00444493">
        <w:rPr>
          <w:sz w:val="20"/>
          <w:szCs w:val="20"/>
          <w:lang w:eastAsia="ja-JP"/>
        </w:rPr>
        <w:t xml:space="preserve">ατα και τα </w:t>
      </w:r>
      <w:proofErr w:type="spellStart"/>
      <w:r w:rsidRPr="00444493">
        <w:rPr>
          <w:sz w:val="20"/>
          <w:szCs w:val="20"/>
          <w:lang w:eastAsia="ja-JP"/>
        </w:rPr>
        <w:t>μειονεκτήμ</w:t>
      </w:r>
      <w:proofErr w:type="spellEnd"/>
      <w:r w:rsidRPr="00444493">
        <w:rPr>
          <w:sz w:val="20"/>
          <w:szCs w:val="20"/>
          <w:lang w:eastAsia="ja-JP"/>
        </w:rPr>
        <w:t xml:space="preserve">ατα να </w:t>
      </w:r>
      <w:proofErr w:type="spellStart"/>
      <w:r w:rsidRPr="00444493">
        <w:rPr>
          <w:sz w:val="20"/>
          <w:szCs w:val="20"/>
          <w:lang w:eastAsia="ja-JP"/>
        </w:rPr>
        <w:t>εργάζεσ</w:t>
      </w:r>
      <w:proofErr w:type="spellEnd"/>
      <w:r w:rsidRPr="00444493">
        <w:rPr>
          <w:sz w:val="20"/>
          <w:szCs w:val="20"/>
          <w:lang w:eastAsia="ja-JP"/>
        </w:rPr>
        <w:t xml:space="preserve">αι </w:t>
      </w:r>
      <w:proofErr w:type="spellStart"/>
      <w:r w:rsidRPr="00444493">
        <w:rPr>
          <w:sz w:val="20"/>
          <w:szCs w:val="20"/>
          <w:lang w:eastAsia="ja-JP"/>
        </w:rPr>
        <w:t>μερικές</w:t>
      </w:r>
      <w:proofErr w:type="spellEnd"/>
      <w:r w:rsidRPr="00444493">
        <w:rPr>
          <w:sz w:val="20"/>
          <w:szCs w:val="20"/>
          <w:lang w:eastAsia="ja-JP"/>
        </w:rPr>
        <w:t xml:space="preserve"> </w:t>
      </w:r>
      <w:proofErr w:type="spellStart"/>
      <w:r w:rsidRPr="00444493">
        <w:rPr>
          <w:sz w:val="20"/>
          <w:szCs w:val="20"/>
          <w:lang w:eastAsia="ja-JP"/>
        </w:rPr>
        <w:t>ώρες</w:t>
      </w:r>
      <w:proofErr w:type="spellEnd"/>
      <w:r w:rsidRPr="00444493">
        <w:rPr>
          <w:sz w:val="20"/>
          <w:szCs w:val="20"/>
          <w:lang w:eastAsia="ja-JP"/>
        </w:rPr>
        <w:t xml:space="preserve"> κα</w:t>
      </w:r>
      <w:proofErr w:type="spellStart"/>
      <w:r w:rsidRPr="00444493">
        <w:rPr>
          <w:sz w:val="20"/>
          <w:szCs w:val="20"/>
          <w:lang w:eastAsia="ja-JP"/>
        </w:rPr>
        <w:t>τά</w:t>
      </w:r>
      <w:proofErr w:type="spellEnd"/>
      <w:r w:rsidRPr="00444493">
        <w:rPr>
          <w:sz w:val="20"/>
          <w:szCs w:val="20"/>
          <w:lang w:eastAsia="ja-JP"/>
        </w:rPr>
        <w:t xml:space="preserve"> </w:t>
      </w:r>
      <w:proofErr w:type="spellStart"/>
      <w:r w:rsidRPr="00444493">
        <w:rPr>
          <w:sz w:val="20"/>
          <w:szCs w:val="20"/>
          <w:lang w:eastAsia="ja-JP"/>
        </w:rPr>
        <w:t>τη</w:t>
      </w:r>
      <w:proofErr w:type="spellEnd"/>
      <w:r w:rsidR="00D2186A">
        <w:rPr>
          <w:sz w:val="20"/>
          <w:szCs w:val="20"/>
          <w:lang w:eastAsia="ja-JP"/>
        </w:rPr>
        <w:t xml:space="preserve"> </w:t>
      </w:r>
      <w:proofErr w:type="spellStart"/>
      <w:r w:rsidRPr="00444493">
        <w:rPr>
          <w:sz w:val="20"/>
          <w:szCs w:val="20"/>
          <w:lang w:eastAsia="ja-JP"/>
        </w:rPr>
        <w:t>διάρκει</w:t>
      </w:r>
      <w:proofErr w:type="spellEnd"/>
      <w:r w:rsidRPr="00444493">
        <w:rPr>
          <w:sz w:val="20"/>
          <w:szCs w:val="20"/>
          <w:lang w:eastAsia="ja-JP"/>
        </w:rPr>
        <w:t xml:space="preserve">α </w:t>
      </w:r>
      <w:proofErr w:type="spellStart"/>
      <w:r w:rsidRPr="00444493">
        <w:rPr>
          <w:sz w:val="20"/>
          <w:szCs w:val="20"/>
          <w:lang w:eastAsia="ja-JP"/>
        </w:rPr>
        <w:t>της</w:t>
      </w:r>
      <w:proofErr w:type="spellEnd"/>
      <w:r w:rsidRPr="00444493">
        <w:rPr>
          <w:sz w:val="20"/>
          <w:szCs w:val="20"/>
          <w:lang w:eastAsia="ja-JP"/>
        </w:rPr>
        <w:t xml:space="preserve"> </w:t>
      </w:r>
      <w:proofErr w:type="spellStart"/>
      <w:r w:rsidRPr="00444493">
        <w:rPr>
          <w:sz w:val="20"/>
          <w:szCs w:val="20"/>
          <w:lang w:eastAsia="ja-JP"/>
        </w:rPr>
        <w:t>τελευτ</w:t>
      </w:r>
      <w:proofErr w:type="spellEnd"/>
      <w:r w:rsidRPr="00444493">
        <w:rPr>
          <w:sz w:val="20"/>
          <w:szCs w:val="20"/>
          <w:lang w:eastAsia="ja-JP"/>
        </w:rPr>
        <w:t xml:space="preserve">αίας </w:t>
      </w:r>
      <w:proofErr w:type="spellStart"/>
      <w:r w:rsidRPr="00444493">
        <w:rPr>
          <w:sz w:val="20"/>
          <w:szCs w:val="20"/>
          <w:lang w:eastAsia="ja-JP"/>
        </w:rPr>
        <w:t>τάξης</w:t>
      </w:r>
      <w:proofErr w:type="spellEnd"/>
      <w:r w:rsidRPr="00444493">
        <w:rPr>
          <w:sz w:val="20"/>
          <w:szCs w:val="20"/>
          <w:lang w:eastAsia="ja-JP"/>
        </w:rPr>
        <w:t xml:space="preserve"> </w:t>
      </w:r>
      <w:proofErr w:type="spellStart"/>
      <w:r w:rsidRPr="00444493">
        <w:rPr>
          <w:sz w:val="20"/>
          <w:szCs w:val="20"/>
          <w:lang w:eastAsia="ja-JP"/>
        </w:rPr>
        <w:t>του</w:t>
      </w:r>
      <w:proofErr w:type="spellEnd"/>
      <w:r w:rsidRPr="00444493">
        <w:rPr>
          <w:sz w:val="20"/>
          <w:szCs w:val="20"/>
          <w:lang w:eastAsia="ja-JP"/>
        </w:rPr>
        <w:t xml:space="preserve"> </w:t>
      </w:r>
      <w:proofErr w:type="spellStart"/>
      <w:r w:rsidRPr="00444493">
        <w:rPr>
          <w:sz w:val="20"/>
          <w:szCs w:val="20"/>
          <w:lang w:eastAsia="ja-JP"/>
        </w:rPr>
        <w:t>λυκείου</w:t>
      </w:r>
      <w:proofErr w:type="spellEnd"/>
      <w:proofErr w:type="gramStart"/>
      <w:r w:rsidRPr="00444493">
        <w:rPr>
          <w:sz w:val="20"/>
          <w:szCs w:val="20"/>
          <w:lang w:eastAsia="ja-JP"/>
        </w:rPr>
        <w:t>;»</w:t>
      </w:r>
      <w:proofErr w:type="gramEnd"/>
    </w:p>
    <w:p w:rsidR="00543FFA" w:rsidRPr="00444493" w:rsidRDefault="00543FFA" w:rsidP="00926558">
      <w:pPr>
        <w:rPr>
          <w:rFonts w:cs="Arial"/>
          <w:sz w:val="20"/>
          <w:szCs w:val="20"/>
        </w:rPr>
      </w:pPr>
    </w:p>
    <w:p w:rsidR="00926558" w:rsidRPr="00444493" w:rsidRDefault="00926558" w:rsidP="00926558">
      <w:pPr>
        <w:ind w:right="-17"/>
        <w:rPr>
          <w:sz w:val="20"/>
          <w:szCs w:val="20"/>
          <w:lang w:val="en-US"/>
        </w:rPr>
      </w:pPr>
      <w:r w:rsidRPr="00444493">
        <w:rPr>
          <w:sz w:val="20"/>
          <w:szCs w:val="20"/>
        </w:rPr>
        <w:t>In your response consider how to create the desired impact for your audience through using a range of linguistic and stylistic features such as structure and sequence, word choice</w:t>
      </w:r>
      <w:r w:rsidR="00E759D2" w:rsidRPr="00444493">
        <w:rPr>
          <w:sz w:val="20"/>
          <w:szCs w:val="20"/>
        </w:rPr>
        <w:t xml:space="preserve">, </w:t>
      </w:r>
      <w:r w:rsidRPr="00444493">
        <w:rPr>
          <w:sz w:val="20"/>
          <w:szCs w:val="20"/>
          <w:lang w:val="en-US"/>
        </w:rPr>
        <w:t xml:space="preserve">repetition, rhetorical questions, idiom, </w:t>
      </w:r>
      <w:proofErr w:type="spellStart"/>
      <w:r w:rsidRPr="00444493">
        <w:rPr>
          <w:sz w:val="20"/>
          <w:szCs w:val="20"/>
          <w:lang w:val="en-US"/>
        </w:rPr>
        <w:t>humour</w:t>
      </w:r>
      <w:proofErr w:type="spellEnd"/>
      <w:r w:rsidR="00E759D2" w:rsidRPr="00444493">
        <w:rPr>
          <w:sz w:val="20"/>
          <w:szCs w:val="20"/>
          <w:lang w:val="en-US"/>
        </w:rPr>
        <w:t>,</w:t>
      </w:r>
      <w:r w:rsidRPr="00444493">
        <w:rPr>
          <w:sz w:val="20"/>
          <w:szCs w:val="20"/>
          <w:lang w:val="en-US"/>
        </w:rPr>
        <w:t xml:space="preserve"> etc</w:t>
      </w:r>
      <w:r w:rsidR="00E759D2" w:rsidRPr="00444493">
        <w:rPr>
          <w:sz w:val="20"/>
          <w:szCs w:val="20"/>
          <w:lang w:val="en-US"/>
        </w:rPr>
        <w:t>.</w:t>
      </w:r>
    </w:p>
    <w:p w:rsidR="00926558" w:rsidRPr="00444493" w:rsidRDefault="00926558" w:rsidP="00926558">
      <w:pPr>
        <w:ind w:right="-17"/>
        <w:rPr>
          <w:sz w:val="20"/>
          <w:szCs w:val="20"/>
          <w:lang w:val="en-US"/>
        </w:rPr>
      </w:pPr>
    </w:p>
    <w:p w:rsidR="00926558" w:rsidRPr="00444493" w:rsidRDefault="002E3F4C" w:rsidP="00444493">
      <w:pPr>
        <w:spacing w:before="60" w:after="60"/>
        <w:ind w:right="-17"/>
        <w:rPr>
          <w:b/>
          <w:sz w:val="20"/>
          <w:szCs w:val="20"/>
          <w:lang w:eastAsia="ja-JP"/>
        </w:rPr>
      </w:pPr>
      <w:r>
        <w:rPr>
          <w:noProof/>
          <w:sz w:val="20"/>
          <w:szCs w:val="20"/>
          <w:lang w:eastAsia="en-AU"/>
        </w:rPr>
        <mc:AlternateContent>
          <mc:Choice Requires="wps">
            <w:drawing>
              <wp:anchor distT="0" distB="0" distL="114300" distR="114300" simplePos="0" relativeHeight="251659264" behindDoc="0" locked="0" layoutInCell="1" allowOverlap="1">
                <wp:simplePos x="0" y="0"/>
                <wp:positionH relativeFrom="column">
                  <wp:posOffset>5715635</wp:posOffset>
                </wp:positionH>
                <wp:positionV relativeFrom="paragraph">
                  <wp:posOffset>58420</wp:posOffset>
                </wp:positionV>
                <wp:extent cx="1155700" cy="533400"/>
                <wp:effectExtent l="635" t="127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53340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15C4" w:rsidRPr="008315C4" w:rsidRDefault="008315C4" w:rsidP="008315C4">
                            <w:pPr>
                              <w:rPr>
                                <w:rFonts w:cs="Arial"/>
                                <w:sz w:val="18"/>
                                <w:szCs w:val="18"/>
                              </w:rPr>
                            </w:pPr>
                            <w:r>
                              <w:rPr>
                                <w:rFonts w:cs="Arial"/>
                                <w:sz w:val="18"/>
                                <w:szCs w:val="18"/>
                              </w:rPr>
                              <w:t>Assessment Design Criteria highlighted.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50.05pt;margin-top:4.6pt;width:91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" fillcolor="#9cf" stroked="f">
                <v:textbox>
                  <w:txbxContent>
                    <w:p w:rsidR="008315C4" w:rsidRPr="008315C4" w:rsidRDefault="008315C4" w:rsidP="008315C4">
                      <w:pPr>
                        <w:rPr>
                          <w:rFonts w:cs="Arial"/>
                          <w:sz w:val="18"/>
                          <w:szCs w:val="18"/>
                        </w:rPr>
                      </w:pPr>
                      <w:r>
                        <w:rPr>
                          <w:rFonts w:cs="Arial"/>
                          <w:sz w:val="18"/>
                          <w:szCs w:val="18"/>
                        </w:rPr>
                        <w:t>Assessment Design Criteria highlighted.</w:t>
                      </w:r>
                    </w:p>
                  </w:txbxContent>
                </v:textbox>
              </v:shape>
            </w:pict>
          </mc:Fallback>
        </mc:AlternateContent>
      </w:r>
      <w:r w:rsidR="00444493">
        <w:rPr>
          <w:b/>
          <w:sz w:val="20"/>
          <w:szCs w:val="20"/>
        </w:rPr>
        <w:t>Assessment C</w:t>
      </w:r>
      <w:r w:rsidR="00926558" w:rsidRPr="00444493">
        <w:rPr>
          <w:b/>
          <w:sz w:val="20"/>
          <w:szCs w:val="20"/>
        </w:rPr>
        <w:t>onditions</w:t>
      </w:r>
    </w:p>
    <w:p w:rsidR="004A325B" w:rsidRPr="002C138C" w:rsidRDefault="004A325B" w:rsidP="004A325B">
      <w:pPr>
        <w:spacing w:after="120"/>
        <w:rPr>
          <w:rFonts w:cs="Arial"/>
        </w:rPr>
      </w:pPr>
      <w:r>
        <w:rPr>
          <w:rFonts w:cs="Arial"/>
        </w:rPr>
        <w:t>To be drafted</w:t>
      </w:r>
      <w:r w:rsidRPr="002C138C">
        <w:rPr>
          <w:rFonts w:cs="Arial"/>
        </w:rPr>
        <w:t xml:space="preserve"> in class </w:t>
      </w:r>
      <w:r>
        <w:rPr>
          <w:rFonts w:cs="Arial"/>
        </w:rPr>
        <w:t>and completed over 3 days including homework time</w:t>
      </w:r>
      <w:r w:rsidRPr="002C138C">
        <w:rPr>
          <w:rFonts w:cs="Arial"/>
        </w:rPr>
        <w:t>. The use of bilingual printed dictionaries is allowed.</w:t>
      </w:r>
    </w:p>
    <w:p w:rsidR="004A325B" w:rsidRPr="002C138C" w:rsidRDefault="004A325B" w:rsidP="004A325B">
      <w:pPr>
        <w:spacing w:after="120"/>
        <w:rPr>
          <w:rFonts w:cs="Arial"/>
        </w:rPr>
      </w:pPr>
      <w:r w:rsidRPr="002C138C">
        <w:rPr>
          <w:rFonts w:cs="Arial"/>
        </w:rPr>
        <w:t xml:space="preserve">Length: up to a maximum of </w:t>
      </w:r>
      <w:r>
        <w:rPr>
          <w:rFonts w:cs="Arial"/>
        </w:rPr>
        <w:t>300</w:t>
      </w:r>
      <w:r w:rsidRPr="002C138C">
        <w:rPr>
          <w:rFonts w:cs="Arial"/>
        </w:rPr>
        <w:t xml:space="preserve"> words.</w:t>
      </w:r>
    </w:p>
    <w:p w:rsidR="00926558" w:rsidRDefault="00926558" w:rsidP="00926558">
      <w:pPr>
        <w:ind w:right="-17"/>
        <w:rPr>
          <w:szCs w:val="22"/>
          <w:lang w:eastAsia="ja-JP"/>
        </w:rPr>
      </w:pPr>
    </w:p>
    <w:p w:rsidR="00D2186A" w:rsidRDefault="00D2186A" w:rsidP="00926558">
      <w:pPr>
        <w:ind w:right="-17"/>
        <w:rPr>
          <w:szCs w:val="22"/>
          <w:lang w:eastAsia="ja-JP"/>
        </w:rPr>
      </w:pPr>
    </w:p>
    <w:tbl>
      <w:tblPr>
        <w:tblW w:w="10206" w:type="dxa"/>
        <w:tblInd w:w="108" w:type="dxa"/>
        <w:tblBorders>
          <w:top w:val="single" w:sz="4" w:space="0" w:color="auto"/>
          <w:left w:val="single" w:sz="4" w:space="0" w:color="auto"/>
          <w:bottom w:val="single" w:sz="4" w:space="0" w:color="auto"/>
          <w:right w:val="single" w:sz="4" w:space="0" w:color="auto"/>
        </w:tblBorders>
        <w:shd w:val="clear" w:color="auto" w:fill="FFFFFF"/>
        <w:tblLayout w:type="fixed"/>
        <w:tblLook w:val="01E0" w:firstRow="1" w:lastRow="1" w:firstColumn="1" w:lastColumn="1" w:noHBand="0" w:noVBand="0"/>
      </w:tblPr>
      <w:tblGrid>
        <w:gridCol w:w="10206"/>
      </w:tblGrid>
      <w:tr w:rsidR="00926558" w:rsidRPr="00252C67" w:rsidTr="00D2186A">
        <w:tc>
          <w:tcPr>
            <w:tcW w:w="10206" w:type="dxa"/>
            <w:shd w:val="clear" w:color="auto" w:fill="FFFFFF"/>
          </w:tcPr>
          <w:p w:rsidR="00926558" w:rsidRPr="00444493" w:rsidRDefault="00926558" w:rsidP="00444493">
            <w:pPr>
              <w:spacing w:after="120"/>
              <w:jc w:val="center"/>
              <w:rPr>
                <w:b/>
                <w:i/>
                <w:sz w:val="20"/>
                <w:szCs w:val="20"/>
              </w:rPr>
            </w:pPr>
            <w:r w:rsidRPr="00444493">
              <w:rPr>
                <w:b/>
                <w:i/>
                <w:sz w:val="20"/>
                <w:szCs w:val="20"/>
              </w:rPr>
              <w:t>Assessment Design Criteria</w:t>
            </w:r>
          </w:p>
        </w:tc>
      </w:tr>
      <w:tr w:rsidR="00926558" w:rsidRPr="00252C67" w:rsidTr="00D2186A">
        <w:trPr>
          <w:trHeight w:val="6059"/>
        </w:trPr>
        <w:tc>
          <w:tcPr>
            <w:tcW w:w="10206" w:type="dxa"/>
            <w:shd w:val="clear" w:color="auto" w:fill="FFFFFF"/>
          </w:tcPr>
          <w:p w:rsidR="00926558" w:rsidRPr="00444493" w:rsidRDefault="00926558" w:rsidP="00D2186A">
            <w:pPr>
              <w:pStyle w:val="Style2"/>
            </w:pPr>
            <w:r w:rsidRPr="00444493">
              <w:t>Ideas</w:t>
            </w:r>
          </w:p>
          <w:p w:rsidR="00926558" w:rsidRPr="00444493" w:rsidRDefault="00926558" w:rsidP="00D2186A">
            <w:pPr>
              <w:pStyle w:val="Style4"/>
            </w:pPr>
            <w:r w:rsidRPr="00444493">
              <w:t>The specific features are:</w:t>
            </w:r>
          </w:p>
          <w:p w:rsidR="00926558" w:rsidRPr="00444493" w:rsidRDefault="00926558" w:rsidP="00D2186A">
            <w:pPr>
              <w:pStyle w:val="Style7"/>
            </w:pPr>
            <w:r w:rsidRPr="00444493">
              <w:t>I1 Relevance</w:t>
            </w:r>
          </w:p>
          <w:p w:rsidR="00926558" w:rsidRPr="00444493" w:rsidRDefault="00926558" w:rsidP="00D2186A">
            <w:pPr>
              <w:numPr>
                <w:ilvl w:val="0"/>
                <w:numId w:val="7"/>
              </w:numPr>
              <w:tabs>
                <w:tab w:val="clear" w:pos="345"/>
              </w:tabs>
              <w:ind w:left="430" w:right="51" w:hanging="181"/>
              <w:rPr>
                <w:rFonts w:cs="Arial"/>
                <w:sz w:val="20"/>
                <w:szCs w:val="20"/>
              </w:rPr>
            </w:pPr>
            <w:r w:rsidRPr="00444493">
              <w:rPr>
                <w:rFonts w:cs="Arial"/>
                <w:sz w:val="20"/>
                <w:szCs w:val="20"/>
              </w:rPr>
              <w:t>relevance to context, purpose, audience, and topic</w:t>
            </w:r>
          </w:p>
          <w:p w:rsidR="00926558" w:rsidRPr="00444493" w:rsidRDefault="00660359" w:rsidP="00D2186A">
            <w:pPr>
              <w:numPr>
                <w:ilvl w:val="0"/>
                <w:numId w:val="7"/>
              </w:numPr>
              <w:tabs>
                <w:tab w:val="clear" w:pos="345"/>
              </w:tabs>
              <w:ind w:left="430" w:right="51" w:hanging="181"/>
              <w:rPr>
                <w:rFonts w:cs="Arial"/>
                <w:sz w:val="20"/>
                <w:szCs w:val="20"/>
              </w:rPr>
            </w:pPr>
            <w:r w:rsidRPr="00444493">
              <w:rPr>
                <w:rFonts w:cs="Arial"/>
                <w:sz w:val="20"/>
                <w:szCs w:val="20"/>
              </w:rPr>
              <w:t xml:space="preserve">conveying </w:t>
            </w:r>
            <w:r w:rsidR="00926558" w:rsidRPr="00444493">
              <w:rPr>
                <w:rFonts w:cs="Arial"/>
                <w:sz w:val="20"/>
                <w:szCs w:val="20"/>
              </w:rPr>
              <w:t>appropriate detail, ideas, information, or opinions</w:t>
            </w:r>
          </w:p>
          <w:p w:rsidR="00926558" w:rsidRPr="00444493" w:rsidRDefault="00926558" w:rsidP="00D2186A">
            <w:pPr>
              <w:numPr>
                <w:ilvl w:val="0"/>
                <w:numId w:val="7"/>
              </w:numPr>
              <w:tabs>
                <w:tab w:val="clear" w:pos="345"/>
              </w:tabs>
              <w:ind w:left="430" w:right="51" w:hanging="181"/>
              <w:rPr>
                <w:rFonts w:cs="Arial"/>
                <w:sz w:val="20"/>
                <w:szCs w:val="20"/>
              </w:rPr>
            </w:pPr>
            <w:r w:rsidRPr="00444493">
              <w:rPr>
                <w:rFonts w:cs="Arial"/>
                <w:sz w:val="20"/>
                <w:szCs w:val="20"/>
              </w:rPr>
              <w:t>creating interest and engaging the audience</w:t>
            </w:r>
          </w:p>
          <w:p w:rsidR="00926558" w:rsidRPr="00444493" w:rsidRDefault="00926558" w:rsidP="00D2186A">
            <w:pPr>
              <w:pStyle w:val="Style9"/>
            </w:pPr>
            <w:r w:rsidRPr="00444493">
              <w:t>I2 Depth of treatment of ideas, information, or opinions</w:t>
            </w:r>
          </w:p>
          <w:p w:rsidR="00926558" w:rsidRPr="00444493" w:rsidRDefault="00926558" w:rsidP="00D2186A">
            <w:pPr>
              <w:numPr>
                <w:ilvl w:val="0"/>
                <w:numId w:val="7"/>
              </w:numPr>
              <w:tabs>
                <w:tab w:val="clear" w:pos="345"/>
              </w:tabs>
              <w:ind w:left="430" w:right="51" w:hanging="181"/>
              <w:rPr>
                <w:rFonts w:cs="Arial"/>
                <w:sz w:val="20"/>
                <w:szCs w:val="20"/>
              </w:rPr>
            </w:pPr>
            <w:r w:rsidRPr="00444493">
              <w:rPr>
                <w:rFonts w:cs="Arial"/>
                <w:sz w:val="20"/>
                <w:szCs w:val="20"/>
              </w:rPr>
              <w:t>depth and breadth of content</w:t>
            </w:r>
          </w:p>
          <w:p w:rsidR="00926558" w:rsidRPr="00444493" w:rsidRDefault="00926558" w:rsidP="00D2186A">
            <w:pPr>
              <w:numPr>
                <w:ilvl w:val="0"/>
                <w:numId w:val="7"/>
              </w:numPr>
              <w:tabs>
                <w:tab w:val="clear" w:pos="345"/>
              </w:tabs>
              <w:ind w:left="430" w:right="51" w:hanging="181"/>
              <w:rPr>
                <w:rFonts w:cs="Arial"/>
                <w:sz w:val="20"/>
                <w:szCs w:val="20"/>
              </w:rPr>
            </w:pPr>
            <w:r w:rsidRPr="00444493">
              <w:rPr>
                <w:rFonts w:cs="Arial"/>
                <w:sz w:val="20"/>
                <w:szCs w:val="20"/>
              </w:rPr>
              <w:t>elaboration of ideas and support of opinions</w:t>
            </w:r>
          </w:p>
          <w:p w:rsidR="00926558" w:rsidRPr="004257DC" w:rsidRDefault="00926558" w:rsidP="00D2186A">
            <w:pPr>
              <w:numPr>
                <w:ilvl w:val="0"/>
                <w:numId w:val="7"/>
              </w:numPr>
              <w:tabs>
                <w:tab w:val="clear" w:pos="345"/>
              </w:tabs>
              <w:ind w:left="430" w:right="51" w:hanging="181"/>
              <w:rPr>
                <w:rFonts w:cs="Arial"/>
                <w:color w:val="A6A6A6"/>
                <w:sz w:val="20"/>
                <w:szCs w:val="20"/>
              </w:rPr>
            </w:pPr>
            <w:proofErr w:type="gramStart"/>
            <w:r w:rsidRPr="004257DC">
              <w:rPr>
                <w:rFonts w:cs="Arial"/>
                <w:color w:val="A6A6A6"/>
                <w:sz w:val="20"/>
                <w:szCs w:val="20"/>
              </w:rPr>
              <w:t>planning</w:t>
            </w:r>
            <w:proofErr w:type="gramEnd"/>
            <w:r w:rsidRPr="004257DC">
              <w:rPr>
                <w:rFonts w:cs="Arial"/>
                <w:color w:val="A6A6A6"/>
                <w:sz w:val="20"/>
                <w:szCs w:val="20"/>
              </w:rPr>
              <w:t xml:space="preserve"> and preparation.</w:t>
            </w:r>
          </w:p>
          <w:p w:rsidR="00926558" w:rsidRPr="00444493" w:rsidRDefault="00926558" w:rsidP="00D2186A">
            <w:pPr>
              <w:pStyle w:val="Style8"/>
            </w:pPr>
            <w:r w:rsidRPr="00444493">
              <w:t>Expression</w:t>
            </w:r>
          </w:p>
          <w:p w:rsidR="00926558" w:rsidRPr="00444493" w:rsidRDefault="00926558" w:rsidP="00D2186A">
            <w:pPr>
              <w:pStyle w:val="Style5"/>
            </w:pPr>
            <w:r w:rsidRPr="00444493">
              <w:t>The specific features are:</w:t>
            </w:r>
          </w:p>
          <w:p w:rsidR="00926558" w:rsidRPr="00444493" w:rsidRDefault="00926558" w:rsidP="00252C67">
            <w:pPr>
              <w:spacing w:after="60"/>
              <w:ind w:left="-15"/>
              <w:rPr>
                <w:rFonts w:cs="Arial"/>
                <w:sz w:val="20"/>
                <w:szCs w:val="20"/>
              </w:rPr>
            </w:pPr>
            <w:r w:rsidRPr="00444493">
              <w:rPr>
                <w:rFonts w:cs="Arial"/>
                <w:sz w:val="20"/>
                <w:szCs w:val="20"/>
              </w:rPr>
              <w:t>E1 Capacity to convey information accurately and appropriately</w:t>
            </w:r>
          </w:p>
          <w:p w:rsidR="00926558" w:rsidRPr="00444493" w:rsidRDefault="00926558" w:rsidP="00D2186A">
            <w:pPr>
              <w:numPr>
                <w:ilvl w:val="0"/>
                <w:numId w:val="7"/>
              </w:numPr>
              <w:tabs>
                <w:tab w:val="clear" w:pos="345"/>
              </w:tabs>
              <w:ind w:left="430" w:right="51" w:hanging="181"/>
              <w:rPr>
                <w:rFonts w:cs="Arial"/>
                <w:sz w:val="20"/>
                <w:szCs w:val="20"/>
              </w:rPr>
            </w:pPr>
            <w:r w:rsidRPr="00444493">
              <w:rPr>
                <w:rFonts w:cs="Arial"/>
                <w:sz w:val="20"/>
                <w:szCs w:val="20"/>
              </w:rPr>
              <w:t>range of expression (i.e. linguistic structures and features)</w:t>
            </w:r>
          </w:p>
          <w:p w:rsidR="00926558" w:rsidRPr="00444493" w:rsidRDefault="00926558" w:rsidP="00D2186A">
            <w:pPr>
              <w:numPr>
                <w:ilvl w:val="0"/>
                <w:numId w:val="7"/>
              </w:numPr>
              <w:tabs>
                <w:tab w:val="clear" w:pos="345"/>
              </w:tabs>
              <w:ind w:left="430" w:right="51" w:hanging="181"/>
              <w:rPr>
                <w:rFonts w:cs="Arial"/>
                <w:sz w:val="20"/>
                <w:szCs w:val="20"/>
              </w:rPr>
            </w:pPr>
            <w:r w:rsidRPr="00444493">
              <w:rPr>
                <w:rFonts w:cs="Arial"/>
                <w:sz w:val="20"/>
                <w:szCs w:val="20"/>
              </w:rPr>
              <w:t>accuracy of expression (i.e. linguistic structures and features, grammar)</w:t>
            </w:r>
          </w:p>
          <w:p w:rsidR="00926558" w:rsidRPr="00444493" w:rsidRDefault="00926558" w:rsidP="00D2186A">
            <w:pPr>
              <w:numPr>
                <w:ilvl w:val="0"/>
                <w:numId w:val="7"/>
              </w:numPr>
              <w:tabs>
                <w:tab w:val="clear" w:pos="345"/>
              </w:tabs>
              <w:ind w:left="430" w:right="51" w:hanging="181"/>
              <w:rPr>
                <w:rFonts w:cs="Arial"/>
                <w:sz w:val="20"/>
                <w:szCs w:val="20"/>
              </w:rPr>
            </w:pPr>
            <w:r w:rsidRPr="00444493">
              <w:rPr>
                <w:rFonts w:cs="Arial"/>
                <w:sz w:val="20"/>
                <w:szCs w:val="20"/>
              </w:rPr>
              <w:t>use of cohesive devices</w:t>
            </w:r>
          </w:p>
          <w:p w:rsidR="00926558" w:rsidRPr="00444493" w:rsidRDefault="00926558" w:rsidP="00D2186A">
            <w:pPr>
              <w:numPr>
                <w:ilvl w:val="0"/>
                <w:numId w:val="7"/>
              </w:numPr>
              <w:tabs>
                <w:tab w:val="clear" w:pos="345"/>
              </w:tabs>
              <w:ind w:left="430" w:right="51" w:hanging="181"/>
              <w:rPr>
                <w:rFonts w:cs="Arial"/>
                <w:sz w:val="20"/>
                <w:szCs w:val="20"/>
              </w:rPr>
            </w:pPr>
            <w:r w:rsidRPr="00444493">
              <w:rPr>
                <w:rFonts w:cs="Arial"/>
                <w:sz w:val="20"/>
                <w:szCs w:val="20"/>
              </w:rPr>
              <w:t>appropriateness of expression, including cultural appropriateness</w:t>
            </w:r>
          </w:p>
          <w:p w:rsidR="00926558" w:rsidRPr="004257DC" w:rsidRDefault="00926558" w:rsidP="00D2186A">
            <w:pPr>
              <w:numPr>
                <w:ilvl w:val="0"/>
                <w:numId w:val="7"/>
              </w:numPr>
              <w:tabs>
                <w:tab w:val="clear" w:pos="345"/>
              </w:tabs>
              <w:ind w:left="430" w:right="51" w:hanging="181"/>
              <w:rPr>
                <w:rFonts w:cs="Arial"/>
                <w:color w:val="A6A6A6"/>
                <w:sz w:val="20"/>
                <w:szCs w:val="20"/>
              </w:rPr>
            </w:pPr>
            <w:r w:rsidRPr="004257DC">
              <w:rPr>
                <w:rFonts w:cs="Arial"/>
                <w:color w:val="A6A6A6"/>
                <w:sz w:val="20"/>
                <w:szCs w:val="20"/>
              </w:rPr>
              <w:t>clarity of expression including fluency, pronunciation, and intonation</w:t>
            </w:r>
          </w:p>
          <w:p w:rsidR="00926558" w:rsidRPr="00444493" w:rsidRDefault="00926558" w:rsidP="00D2186A">
            <w:pPr>
              <w:pStyle w:val="Style6"/>
            </w:pPr>
            <w:r w:rsidRPr="00444493">
              <w:t>E2 Coherence in structure and sequence</w:t>
            </w:r>
          </w:p>
          <w:p w:rsidR="00926558" w:rsidRPr="00444493" w:rsidRDefault="00926558" w:rsidP="00D2186A">
            <w:pPr>
              <w:numPr>
                <w:ilvl w:val="0"/>
                <w:numId w:val="7"/>
              </w:numPr>
              <w:tabs>
                <w:tab w:val="clear" w:pos="345"/>
              </w:tabs>
              <w:ind w:left="430" w:right="51" w:hanging="181"/>
              <w:rPr>
                <w:rFonts w:cs="Arial"/>
                <w:sz w:val="20"/>
                <w:szCs w:val="20"/>
              </w:rPr>
            </w:pPr>
            <w:r w:rsidRPr="00444493">
              <w:rPr>
                <w:rFonts w:cs="Arial"/>
                <w:sz w:val="20"/>
                <w:szCs w:val="20"/>
              </w:rPr>
              <w:t>organisation of information and ideas</w:t>
            </w:r>
          </w:p>
          <w:p w:rsidR="00926558" w:rsidRPr="00444493" w:rsidRDefault="00926558" w:rsidP="00D2186A">
            <w:pPr>
              <w:numPr>
                <w:ilvl w:val="0"/>
                <w:numId w:val="7"/>
              </w:numPr>
              <w:tabs>
                <w:tab w:val="clear" w:pos="345"/>
              </w:tabs>
              <w:ind w:left="430" w:right="51" w:hanging="181"/>
              <w:rPr>
                <w:rFonts w:cs="Arial"/>
                <w:sz w:val="20"/>
                <w:szCs w:val="20"/>
              </w:rPr>
            </w:pPr>
            <w:r w:rsidRPr="00444493">
              <w:rPr>
                <w:rFonts w:cs="Arial"/>
                <w:sz w:val="20"/>
                <w:szCs w:val="20"/>
              </w:rPr>
              <w:t>use of the conventions of text types</w:t>
            </w:r>
          </w:p>
        </w:tc>
      </w:tr>
    </w:tbl>
    <w:p w:rsidR="00D06446" w:rsidRPr="00D97908" w:rsidRDefault="00D06446" w:rsidP="00402169">
      <w:pPr>
        <w:pStyle w:val="SOFinalHead3PerformanceTable"/>
        <w:spacing w:after="0" w:line="360" w:lineRule="auto"/>
        <w:rPr>
          <w:rFonts w:ascii="Arial" w:hAnsi="Arial" w:cs="Arial"/>
          <w:b w:val="0"/>
          <w:sz w:val="20"/>
          <w:szCs w:val="20"/>
          <w:lang w:val="en-AU"/>
        </w:rPr>
        <w:sectPr w:rsidR="00D06446" w:rsidRPr="00D97908" w:rsidSect="00444493">
          <w:headerReference w:type="even" r:id="rId8"/>
          <w:headerReference w:type="default" r:id="rId9"/>
          <w:footerReference w:type="even" r:id="rId10"/>
          <w:footerReference w:type="default" r:id="rId11"/>
          <w:headerReference w:type="first" r:id="rId12"/>
          <w:footerReference w:type="first" r:id="rId13"/>
          <w:pgSz w:w="11906" w:h="16838"/>
          <w:pgMar w:top="851" w:right="2268" w:bottom="851" w:left="851" w:header="709" w:footer="108" w:gutter="0"/>
          <w:cols w:space="708"/>
          <w:docGrid w:linePitch="360"/>
        </w:sectPr>
      </w:pPr>
    </w:p>
    <w:p w:rsidR="00444493" w:rsidRPr="00515191" w:rsidRDefault="00444493" w:rsidP="00444493">
      <w:pPr>
        <w:pStyle w:val="SOFinalHead3PerformanceTable"/>
        <w:spacing w:after="0"/>
        <w:ind w:left="-284"/>
        <w:rPr>
          <w:rFonts w:ascii="Arial" w:hAnsi="Arial" w:cs="Arial"/>
          <w:sz w:val="24"/>
        </w:rPr>
      </w:pPr>
      <w:r w:rsidRPr="00515191">
        <w:rPr>
          <w:rFonts w:ascii="Arial" w:hAnsi="Arial" w:cs="Arial"/>
          <w:sz w:val="24"/>
        </w:rPr>
        <w:lastRenderedPageBreak/>
        <w:t>Performance Standards for Stage 2 Locally Assessed Languages at Continuers Level</w:t>
      </w:r>
    </w:p>
    <w:p w:rsidR="00444493" w:rsidRPr="00563692" w:rsidRDefault="00444493" w:rsidP="00444493">
      <w:pPr>
        <w:pStyle w:val="SOFinalHead3PerformanceTable"/>
        <w:spacing w:after="0"/>
        <w:rPr>
          <w:sz w:val="24"/>
        </w:rPr>
      </w:pPr>
    </w:p>
    <w:tbl>
      <w:tblPr>
        <w:tblW w:w="10823" w:type="dxa"/>
        <w:jc w:val="center"/>
        <w:tblInd w:w="207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
        <w:gridCol w:w="2275"/>
        <w:gridCol w:w="2570"/>
        <w:gridCol w:w="2473"/>
        <w:gridCol w:w="3161"/>
      </w:tblGrid>
      <w:tr w:rsidR="00444493" w:rsidTr="004257DC">
        <w:trPr>
          <w:cantSplit/>
          <w:tblHeader/>
          <w:jc w:val="center"/>
        </w:trPr>
        <w:tc>
          <w:tcPr>
            <w:tcW w:w="344" w:type="dxa"/>
            <w:tcBorders>
              <w:bottom w:val="single" w:sz="2" w:space="0" w:color="auto"/>
              <w:right w:val="nil"/>
            </w:tcBorders>
            <w:shd w:val="clear" w:color="auto" w:fill="4C4C4C"/>
            <w:tcMar>
              <w:top w:w="85" w:type="dxa"/>
              <w:left w:w="85" w:type="dxa"/>
              <w:bottom w:w="85" w:type="dxa"/>
              <w:right w:w="85" w:type="dxa"/>
            </w:tcMar>
          </w:tcPr>
          <w:p w:rsidR="00444493" w:rsidRDefault="00444493" w:rsidP="004257DC"/>
        </w:tc>
        <w:tc>
          <w:tcPr>
            <w:tcW w:w="2275" w:type="dxa"/>
            <w:tcBorders>
              <w:left w:val="nil"/>
              <w:bottom w:val="single" w:sz="2" w:space="0" w:color="auto"/>
              <w:right w:val="nil"/>
            </w:tcBorders>
            <w:shd w:val="clear" w:color="auto" w:fill="4C4C4C"/>
            <w:tcMar>
              <w:top w:w="85" w:type="dxa"/>
              <w:left w:w="85" w:type="dxa"/>
              <w:bottom w:w="85" w:type="dxa"/>
              <w:right w:w="85" w:type="dxa"/>
            </w:tcMar>
          </w:tcPr>
          <w:p w:rsidR="00444493" w:rsidRPr="00052AFB" w:rsidRDefault="00444493" w:rsidP="004257DC">
            <w:pPr>
              <w:pStyle w:val="SOFinalPerformanceTableHead1"/>
            </w:pPr>
            <w:r w:rsidRPr="00052AFB">
              <w:t>Ideas</w:t>
            </w:r>
          </w:p>
        </w:tc>
        <w:tc>
          <w:tcPr>
            <w:tcW w:w="5043" w:type="dxa"/>
            <w:gridSpan w:val="2"/>
            <w:tcBorders>
              <w:left w:val="nil"/>
              <w:bottom w:val="single" w:sz="2" w:space="0" w:color="auto"/>
              <w:right w:val="nil"/>
            </w:tcBorders>
            <w:shd w:val="clear" w:color="auto" w:fill="4C4C4C"/>
            <w:tcMar>
              <w:top w:w="85" w:type="dxa"/>
              <w:left w:w="85" w:type="dxa"/>
              <w:bottom w:w="85" w:type="dxa"/>
              <w:right w:w="85" w:type="dxa"/>
            </w:tcMar>
          </w:tcPr>
          <w:p w:rsidR="00444493" w:rsidRDefault="00444493" w:rsidP="004257DC">
            <w:pPr>
              <w:pStyle w:val="SOFinalPerformanceTableHead1"/>
              <w:jc w:val="center"/>
            </w:pPr>
            <w:r w:rsidRPr="00052AFB">
              <w:t>Expression</w:t>
            </w:r>
          </w:p>
        </w:tc>
        <w:tc>
          <w:tcPr>
            <w:tcW w:w="3161" w:type="dxa"/>
            <w:tcBorders>
              <w:left w:val="nil"/>
              <w:bottom w:val="single" w:sz="2" w:space="0" w:color="auto"/>
            </w:tcBorders>
            <w:shd w:val="clear" w:color="auto" w:fill="4C4C4C"/>
            <w:tcMar>
              <w:top w:w="85" w:type="dxa"/>
              <w:left w:w="85" w:type="dxa"/>
              <w:bottom w:w="85" w:type="dxa"/>
              <w:right w:w="85" w:type="dxa"/>
            </w:tcMar>
          </w:tcPr>
          <w:p w:rsidR="00444493" w:rsidRPr="00795195" w:rsidRDefault="00444493" w:rsidP="004257DC">
            <w:pPr>
              <w:pStyle w:val="SOFinalPerformanceTableHead1"/>
            </w:pPr>
            <w:r w:rsidRPr="00795195">
              <w:t>Interpretation and Reflection</w:t>
            </w:r>
          </w:p>
        </w:tc>
      </w:tr>
      <w:tr w:rsidR="00444493" w:rsidRPr="006F7B8E" w:rsidTr="004257DC">
        <w:trPr>
          <w:cantSplit/>
          <w:jc w:val="center"/>
        </w:trPr>
        <w:tc>
          <w:tcPr>
            <w:tcW w:w="344" w:type="dxa"/>
            <w:tcBorders>
              <w:top w:val="single" w:sz="2" w:space="0" w:color="auto"/>
            </w:tcBorders>
            <w:shd w:val="clear" w:color="auto" w:fill="D9D9D9"/>
            <w:tcMar>
              <w:left w:w="85" w:type="dxa"/>
              <w:bottom w:w="85" w:type="dxa"/>
              <w:right w:w="85" w:type="dxa"/>
            </w:tcMar>
          </w:tcPr>
          <w:p w:rsidR="00444493" w:rsidRPr="006F7B8E" w:rsidRDefault="00444493" w:rsidP="004257DC">
            <w:pPr>
              <w:pStyle w:val="SOFinalPerformanceTableLetters"/>
              <w:rPr>
                <w:sz w:val="14"/>
                <w:szCs w:val="14"/>
              </w:rPr>
            </w:pPr>
            <w:r w:rsidRPr="006F7B8E">
              <w:rPr>
                <w:sz w:val="14"/>
                <w:szCs w:val="14"/>
              </w:rPr>
              <w:t>A</w:t>
            </w:r>
          </w:p>
        </w:tc>
        <w:tc>
          <w:tcPr>
            <w:tcW w:w="2275" w:type="dxa"/>
            <w:tcBorders>
              <w:top w:val="single" w:sz="2" w:space="0" w:color="auto"/>
            </w:tcBorders>
            <w:shd w:val="clear" w:color="auto" w:fill="auto"/>
            <w:tcMar>
              <w:left w:w="85" w:type="dxa"/>
              <w:bottom w:w="85" w:type="dxa"/>
              <w:right w:w="85" w:type="dxa"/>
            </w:tcMar>
          </w:tcPr>
          <w:p w:rsidR="00444493" w:rsidRPr="00A6388E" w:rsidRDefault="00444493" w:rsidP="004257DC">
            <w:pPr>
              <w:pStyle w:val="SOFinalPerformanceTableText"/>
              <w:rPr>
                <w:i/>
                <w:sz w:val="14"/>
                <w:szCs w:val="14"/>
              </w:rPr>
            </w:pPr>
            <w:r w:rsidRPr="00A6388E">
              <w:rPr>
                <w:i/>
                <w:sz w:val="14"/>
                <w:szCs w:val="14"/>
              </w:rPr>
              <w:t>Relevance</w:t>
            </w:r>
          </w:p>
          <w:p w:rsidR="00444493" w:rsidRPr="00A6388E" w:rsidRDefault="00444493" w:rsidP="004257DC">
            <w:pPr>
              <w:pStyle w:val="SOFinalPerformanceTableText"/>
              <w:rPr>
                <w:sz w:val="14"/>
                <w:szCs w:val="14"/>
              </w:rPr>
            </w:pPr>
            <w:r w:rsidRPr="00A6388E">
              <w:rPr>
                <w:sz w:val="14"/>
                <w:szCs w:val="14"/>
              </w:rPr>
              <w:t>Responses are consistently relevant to context, purpose, audience, and topic.</w:t>
            </w:r>
          </w:p>
          <w:p w:rsidR="00444493" w:rsidRPr="00A6388E" w:rsidRDefault="00444493" w:rsidP="004257DC">
            <w:pPr>
              <w:pStyle w:val="SOFinalPerformanceTableText"/>
              <w:rPr>
                <w:sz w:val="14"/>
                <w:szCs w:val="14"/>
              </w:rPr>
            </w:pPr>
            <w:r w:rsidRPr="00A6388E">
              <w:rPr>
                <w:sz w:val="14"/>
                <w:szCs w:val="14"/>
              </w:rPr>
              <w:t>Responses consistently convey the appropriate detail, ideas, information, and opinions.</w:t>
            </w:r>
          </w:p>
          <w:p w:rsidR="00444493" w:rsidRPr="00A6388E" w:rsidRDefault="00444493" w:rsidP="004257DC">
            <w:pPr>
              <w:pStyle w:val="SOFinalPerformanceTableText"/>
              <w:rPr>
                <w:sz w:val="14"/>
                <w:szCs w:val="14"/>
              </w:rPr>
            </w:pPr>
            <w:r w:rsidRPr="00A6388E">
              <w:rPr>
                <w:sz w:val="14"/>
                <w:szCs w:val="14"/>
              </w:rPr>
              <w:t>Responses successfully create the desired impact and interest, and engage the audience.</w:t>
            </w:r>
          </w:p>
          <w:p w:rsidR="00444493" w:rsidRPr="00A6388E" w:rsidRDefault="00444493" w:rsidP="004257DC">
            <w:pPr>
              <w:pStyle w:val="SOFinalPerformanceTableText"/>
              <w:rPr>
                <w:i/>
                <w:sz w:val="14"/>
                <w:szCs w:val="14"/>
              </w:rPr>
            </w:pPr>
            <w:r w:rsidRPr="00A6388E">
              <w:rPr>
                <w:i/>
                <w:sz w:val="14"/>
                <w:szCs w:val="14"/>
              </w:rPr>
              <w:t>Depth of Treatment of Ideas, Information, or Opinions</w:t>
            </w:r>
          </w:p>
          <w:p w:rsidR="00444493" w:rsidRPr="00A6388E" w:rsidRDefault="00444493" w:rsidP="004257DC">
            <w:pPr>
              <w:pStyle w:val="SOFinalPerformanceTableText"/>
              <w:rPr>
                <w:sz w:val="14"/>
                <w:szCs w:val="14"/>
              </w:rPr>
            </w:pPr>
            <w:r w:rsidRPr="00A6388E">
              <w:rPr>
                <w:sz w:val="14"/>
                <w:szCs w:val="14"/>
              </w:rPr>
              <w:t>Depth and breadth in the treatment of the topic and content is very detailed and varied.</w:t>
            </w:r>
          </w:p>
          <w:p w:rsidR="00444493" w:rsidRPr="00A6388E" w:rsidRDefault="00444493" w:rsidP="004257DC">
            <w:pPr>
              <w:pStyle w:val="SOFinalPerformanceTableText"/>
              <w:rPr>
                <w:sz w:val="14"/>
                <w:szCs w:val="14"/>
              </w:rPr>
            </w:pPr>
            <w:r w:rsidRPr="00A6388E">
              <w:rPr>
                <w:sz w:val="14"/>
                <w:szCs w:val="14"/>
              </w:rPr>
              <w:t>Ideas are elaborated, opinions and arguments are supported and justified, and complex ideas are communicated effectively, with originality and creativity.</w:t>
            </w:r>
          </w:p>
          <w:p w:rsidR="00444493" w:rsidRPr="00EF5662" w:rsidRDefault="00444493" w:rsidP="004257DC">
            <w:pPr>
              <w:pStyle w:val="SOFinalPerformanceTableText"/>
              <w:rPr>
                <w:color w:val="A6A6A6"/>
                <w:sz w:val="14"/>
                <w:szCs w:val="14"/>
              </w:rPr>
            </w:pPr>
            <w:r w:rsidRPr="00EF5662">
              <w:rPr>
                <w:color w:val="A6A6A6"/>
                <w:sz w:val="14"/>
                <w:szCs w:val="14"/>
              </w:rPr>
              <w:t>Comprehensive evidence of planning and preparation.</w:t>
            </w:r>
          </w:p>
        </w:tc>
        <w:tc>
          <w:tcPr>
            <w:tcW w:w="2570" w:type="dxa"/>
            <w:tcBorders>
              <w:top w:val="single" w:sz="2" w:space="0" w:color="auto"/>
              <w:bottom w:val="single" w:sz="2" w:space="0" w:color="auto"/>
              <w:right w:val="nil"/>
            </w:tcBorders>
            <w:shd w:val="clear" w:color="auto" w:fill="auto"/>
            <w:tcMar>
              <w:left w:w="85" w:type="dxa"/>
              <w:bottom w:w="85" w:type="dxa"/>
              <w:right w:w="85" w:type="dxa"/>
            </w:tcMar>
          </w:tcPr>
          <w:p w:rsidR="00444493" w:rsidRPr="00A6388E" w:rsidRDefault="00444493" w:rsidP="004257DC">
            <w:pPr>
              <w:pStyle w:val="SOFinalPerformanceTableText"/>
              <w:rPr>
                <w:i/>
                <w:sz w:val="14"/>
                <w:szCs w:val="14"/>
              </w:rPr>
            </w:pPr>
            <w:r w:rsidRPr="00A6388E">
              <w:rPr>
                <w:i/>
                <w:sz w:val="14"/>
                <w:szCs w:val="14"/>
              </w:rPr>
              <w:t>Capacity to Convey Information Accurately and Appropriately</w:t>
            </w:r>
          </w:p>
          <w:p w:rsidR="00444493" w:rsidRPr="00A6388E" w:rsidRDefault="00444493" w:rsidP="004257DC">
            <w:pPr>
              <w:pStyle w:val="SOFinalPerformanceTableText"/>
              <w:rPr>
                <w:sz w:val="14"/>
                <w:szCs w:val="14"/>
              </w:rPr>
            </w:pPr>
            <w:r w:rsidRPr="00A6388E">
              <w:rPr>
                <w:sz w:val="14"/>
                <w:szCs w:val="14"/>
              </w:rPr>
              <w:t>Use of an extensive range of complex linguistic structures and features with a high degree of accuracy to achieve interest, flow, and cohesion.</w:t>
            </w:r>
          </w:p>
          <w:p w:rsidR="00444493" w:rsidRPr="00A6388E" w:rsidRDefault="00444493" w:rsidP="004257DC">
            <w:pPr>
              <w:pStyle w:val="SOFinalPerformanceTableText"/>
              <w:rPr>
                <w:sz w:val="14"/>
                <w:szCs w:val="14"/>
              </w:rPr>
            </w:pPr>
            <w:r w:rsidRPr="00A6388E">
              <w:rPr>
                <w:sz w:val="14"/>
                <w:szCs w:val="14"/>
              </w:rPr>
              <w:t>A few errors may be evident when attempting to use more complex language, but errors do not impede meaning.</w:t>
            </w:r>
          </w:p>
          <w:p w:rsidR="00444493" w:rsidRPr="00A6388E" w:rsidRDefault="00444493" w:rsidP="004257DC">
            <w:pPr>
              <w:pStyle w:val="SOFinalPerformanceTableText"/>
              <w:rPr>
                <w:sz w:val="14"/>
                <w:szCs w:val="14"/>
              </w:rPr>
            </w:pPr>
            <w:r w:rsidRPr="00A6388E">
              <w:rPr>
                <w:sz w:val="14"/>
                <w:szCs w:val="14"/>
              </w:rPr>
              <w:t xml:space="preserve">Effective use of a range of sophisticated cohesive devices to connect ideas. </w:t>
            </w:r>
          </w:p>
          <w:p w:rsidR="00444493" w:rsidRPr="00A6388E" w:rsidRDefault="00444493" w:rsidP="004257DC">
            <w:pPr>
              <w:pStyle w:val="SOFinalPerformanceTableText"/>
              <w:rPr>
                <w:sz w:val="14"/>
                <w:szCs w:val="14"/>
              </w:rPr>
            </w:pPr>
            <w:r w:rsidRPr="00A6388E">
              <w:rPr>
                <w:sz w:val="14"/>
                <w:szCs w:val="14"/>
              </w:rPr>
              <w:t>Expression consistently appropriate to the cultural and social context.</w:t>
            </w:r>
          </w:p>
          <w:p w:rsidR="00444493" w:rsidRPr="00A6388E" w:rsidRDefault="00444493" w:rsidP="004257DC">
            <w:pPr>
              <w:pStyle w:val="SOFinalPerformanceTableText"/>
              <w:rPr>
                <w:color w:val="A6A6A6"/>
                <w:sz w:val="14"/>
                <w:szCs w:val="14"/>
              </w:rPr>
            </w:pPr>
            <w:r w:rsidRPr="00A6388E">
              <w:rPr>
                <w:color w:val="A6A6A6"/>
                <w:sz w:val="14"/>
                <w:szCs w:val="14"/>
              </w:rPr>
              <w:t>Very effective communication with a high degree of fluency. Pronunciation is accurate, and there is little hesitation in the choice of linguistic resources. Intonation and stress are used effectively to enhance meaning.</w:t>
            </w:r>
          </w:p>
          <w:p w:rsidR="00444493" w:rsidRPr="00A6388E" w:rsidRDefault="00444493" w:rsidP="004257DC">
            <w:pPr>
              <w:pStyle w:val="SOFinalPerformanceTableText"/>
              <w:rPr>
                <w:i/>
                <w:sz w:val="14"/>
                <w:szCs w:val="14"/>
              </w:rPr>
            </w:pPr>
            <w:r w:rsidRPr="00A6388E">
              <w:rPr>
                <w:i/>
                <w:sz w:val="14"/>
                <w:szCs w:val="14"/>
              </w:rPr>
              <w:t>Coherence in Structure and Sequence</w:t>
            </w:r>
          </w:p>
          <w:p w:rsidR="00444493" w:rsidRPr="00A6388E" w:rsidRDefault="00444493" w:rsidP="004257DC">
            <w:pPr>
              <w:pStyle w:val="SOFinalPerformanceTableText"/>
              <w:rPr>
                <w:sz w:val="14"/>
                <w:szCs w:val="14"/>
              </w:rPr>
            </w:pPr>
            <w:r w:rsidRPr="00A6388E">
              <w:rPr>
                <w:sz w:val="14"/>
                <w:szCs w:val="14"/>
              </w:rPr>
              <w:t>Information and ideas are organised logically and coherently.</w:t>
            </w:r>
          </w:p>
          <w:p w:rsidR="00444493" w:rsidRPr="00A6388E" w:rsidRDefault="00444493" w:rsidP="004257DC">
            <w:pPr>
              <w:pStyle w:val="SOFinalPerformanceTableText"/>
              <w:rPr>
                <w:sz w:val="14"/>
                <w:szCs w:val="14"/>
              </w:rPr>
            </w:pPr>
            <w:r w:rsidRPr="00A6388E">
              <w:rPr>
                <w:sz w:val="14"/>
                <w:szCs w:val="14"/>
              </w:rPr>
              <w:t>Conventions of the text type are observed.</w:t>
            </w:r>
          </w:p>
        </w:tc>
        <w:tc>
          <w:tcPr>
            <w:tcW w:w="2473" w:type="dxa"/>
            <w:tcBorders>
              <w:top w:val="single" w:sz="2" w:space="0" w:color="auto"/>
              <w:left w:val="nil"/>
            </w:tcBorders>
            <w:shd w:val="clear" w:color="auto" w:fill="auto"/>
            <w:tcMar>
              <w:left w:w="85" w:type="dxa"/>
              <w:bottom w:w="85" w:type="dxa"/>
              <w:right w:w="85" w:type="dxa"/>
            </w:tcMar>
          </w:tcPr>
          <w:p w:rsidR="00444493" w:rsidRPr="00A6388E" w:rsidRDefault="002E3F4C" w:rsidP="004257DC">
            <w:pPr>
              <w:pStyle w:val="SOFinalPerformanceTableText"/>
              <w:rPr>
                <w:i/>
                <w:color w:val="A6A6A6"/>
                <w:sz w:val="14"/>
                <w:szCs w:val="14"/>
              </w:rPr>
            </w:pPr>
            <w:r>
              <w:rPr>
                <w:noProof/>
                <w:color w:val="A6A6A6"/>
                <w:lang w:eastAsia="en-AU"/>
              </w:rPr>
              <mc:AlternateContent>
                <mc:Choice Requires="wps">
                  <w:drawing>
                    <wp:anchor distT="0" distB="0" distL="114299" distR="114299" simplePos="0" relativeHeight="251655168" behindDoc="0" locked="0" layoutInCell="1" allowOverlap="1">
                      <wp:simplePos x="0" y="0"/>
                      <wp:positionH relativeFrom="column">
                        <wp:posOffset>-47626</wp:posOffset>
                      </wp:positionH>
                      <wp:positionV relativeFrom="paragraph">
                        <wp:posOffset>6985</wp:posOffset>
                      </wp:positionV>
                      <wp:extent cx="0" cy="4387850"/>
                      <wp:effectExtent l="0" t="0" r="1905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78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3.75pt;margin-top:.55pt;width:0;height:345.5pt;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" strokeweight=".5pt">
                      <v:stroke dashstyle="dashDot"/>
                    </v:shape>
                  </w:pict>
                </mc:Fallback>
              </mc:AlternateContent>
            </w:r>
            <w:r w:rsidR="00444493" w:rsidRPr="00A6388E">
              <w:rPr>
                <w:i/>
                <w:color w:val="A6A6A6"/>
                <w:sz w:val="14"/>
                <w:szCs w:val="14"/>
              </w:rPr>
              <w:t>Capacity to Interact and Maintain a Conversation and Discussion</w:t>
            </w:r>
          </w:p>
          <w:p w:rsidR="00444493" w:rsidRPr="00A6388E" w:rsidRDefault="00444493" w:rsidP="004257DC">
            <w:pPr>
              <w:pStyle w:val="SOFinalPerformanceTableText"/>
              <w:rPr>
                <w:color w:val="A6A6A6"/>
                <w:sz w:val="14"/>
                <w:szCs w:val="14"/>
              </w:rPr>
            </w:pPr>
            <w:r w:rsidRPr="00A6388E">
              <w:rPr>
                <w:color w:val="A6A6A6"/>
                <w:sz w:val="14"/>
                <w:szCs w:val="14"/>
              </w:rPr>
              <w:t>Interaction is initiated, sustained, and spontaneous across a wide range of topics. Comments or opinions are adjusted or elaborated on in response to reactions and comments. Interest and enthusiasm for the topic of discussion are conveyed.</w:t>
            </w:r>
          </w:p>
          <w:p w:rsidR="00444493" w:rsidRPr="00A6388E" w:rsidRDefault="00444493" w:rsidP="004257DC">
            <w:pPr>
              <w:pStyle w:val="SOFinalPerformanceTableText"/>
              <w:rPr>
                <w:color w:val="A6A6A6"/>
                <w:sz w:val="14"/>
                <w:szCs w:val="14"/>
              </w:rPr>
            </w:pPr>
            <w:r w:rsidRPr="00A6388E">
              <w:rPr>
                <w:color w:val="A6A6A6"/>
                <w:sz w:val="14"/>
                <w:szCs w:val="14"/>
              </w:rPr>
              <w:t>A variety of communication strategies are used with effect during interaction (e.g. using new vocabulary encountered during interaction, seeking clarification, using appropriate pause fillers).</w:t>
            </w:r>
          </w:p>
          <w:p w:rsidR="00444493" w:rsidRPr="00A6388E" w:rsidRDefault="00444493" w:rsidP="004257DC">
            <w:pPr>
              <w:pStyle w:val="SOFinalPerformanceTableText"/>
              <w:rPr>
                <w:color w:val="A6A6A6"/>
                <w:sz w:val="14"/>
                <w:szCs w:val="14"/>
              </w:rPr>
            </w:pPr>
            <w:r w:rsidRPr="00A6388E">
              <w:rPr>
                <w:color w:val="A6A6A6"/>
                <w:sz w:val="14"/>
                <w:szCs w:val="14"/>
              </w:rPr>
              <w:t>Responses are quick, confident, and fluent. Topic shifts and unpredictable elements are handled well.</w:t>
            </w:r>
          </w:p>
        </w:tc>
        <w:tc>
          <w:tcPr>
            <w:tcW w:w="3161" w:type="dxa"/>
            <w:tcBorders>
              <w:top w:val="single" w:sz="2" w:space="0" w:color="auto"/>
            </w:tcBorders>
            <w:shd w:val="clear" w:color="auto" w:fill="auto"/>
            <w:tcMar>
              <w:left w:w="85" w:type="dxa"/>
              <w:bottom w:w="85" w:type="dxa"/>
              <w:right w:w="85" w:type="dxa"/>
            </w:tcMar>
          </w:tcPr>
          <w:p w:rsidR="00444493" w:rsidRPr="00A6388E" w:rsidRDefault="00444493" w:rsidP="004257DC">
            <w:pPr>
              <w:pStyle w:val="SOFinalPerformanceTableText"/>
              <w:rPr>
                <w:i/>
                <w:color w:val="A6A6A6"/>
                <w:sz w:val="14"/>
                <w:szCs w:val="14"/>
              </w:rPr>
            </w:pPr>
            <w:r w:rsidRPr="00A6388E">
              <w:rPr>
                <w:i/>
                <w:color w:val="A6A6A6"/>
                <w:sz w:val="14"/>
                <w:szCs w:val="14"/>
              </w:rPr>
              <w:t>Interpretation of Meaning in Texts</w:t>
            </w:r>
          </w:p>
          <w:p w:rsidR="00444493" w:rsidRPr="00A6388E" w:rsidRDefault="00444493" w:rsidP="004257DC">
            <w:pPr>
              <w:pStyle w:val="SOFinalPerformanceTableText"/>
              <w:rPr>
                <w:color w:val="A6A6A6"/>
                <w:sz w:val="14"/>
                <w:szCs w:val="14"/>
              </w:rPr>
            </w:pPr>
            <w:r w:rsidRPr="00A6388E">
              <w:rPr>
                <w:color w:val="A6A6A6"/>
                <w:sz w:val="14"/>
                <w:szCs w:val="14"/>
              </w:rPr>
              <w:t xml:space="preserve">Detailed and appropriate use of evidence from texts to support </w:t>
            </w:r>
            <w:r w:rsidRPr="00A6388E">
              <w:rPr>
                <w:color w:val="A6A6A6"/>
                <w:spacing w:val="-2"/>
                <w:sz w:val="14"/>
                <w:szCs w:val="14"/>
              </w:rPr>
              <w:t>arguments/conclusions.</w:t>
            </w:r>
            <w:r w:rsidRPr="00A6388E">
              <w:rPr>
                <w:color w:val="A6A6A6"/>
                <w:sz w:val="14"/>
                <w:szCs w:val="14"/>
              </w:rPr>
              <w:t xml:space="preserve"> Interpretations are enhanced by making connections within and/or between texts (e.g. comparing and contrasting information, ideas, and opinions).</w:t>
            </w:r>
          </w:p>
          <w:p w:rsidR="00444493" w:rsidRPr="00A6388E" w:rsidRDefault="00444493" w:rsidP="004257DC">
            <w:pPr>
              <w:pStyle w:val="SOFinalPerformanceTableText"/>
              <w:rPr>
                <w:color w:val="A6A6A6"/>
                <w:sz w:val="14"/>
                <w:szCs w:val="14"/>
              </w:rPr>
            </w:pPr>
            <w:r w:rsidRPr="00A6388E">
              <w:rPr>
                <w:color w:val="A6A6A6"/>
                <w:sz w:val="14"/>
                <w:szCs w:val="14"/>
              </w:rPr>
              <w:t>Conclusions are drawn about the purpose, audience, and message (argument) of the text, and justified with evidence from the text.</w:t>
            </w:r>
          </w:p>
          <w:p w:rsidR="00444493" w:rsidRPr="00A6388E" w:rsidRDefault="00444493" w:rsidP="004257DC">
            <w:pPr>
              <w:pStyle w:val="SOFinalPerformanceTableText"/>
              <w:rPr>
                <w:color w:val="A6A6A6"/>
                <w:sz w:val="14"/>
                <w:szCs w:val="14"/>
              </w:rPr>
            </w:pPr>
            <w:r w:rsidRPr="00A6388E">
              <w:rPr>
                <w:color w:val="A6A6A6"/>
                <w:sz w:val="14"/>
                <w:szCs w:val="14"/>
              </w:rPr>
              <w:t>Concepts, perspectives, and ideas represented in the text are identified and explained with clarity and insight.</w:t>
            </w:r>
          </w:p>
          <w:p w:rsidR="00444493" w:rsidRPr="00A6388E" w:rsidRDefault="00444493" w:rsidP="004257DC">
            <w:pPr>
              <w:pStyle w:val="SOFinalPerformanceTableText"/>
              <w:rPr>
                <w:i/>
                <w:color w:val="A6A6A6"/>
                <w:sz w:val="14"/>
                <w:szCs w:val="14"/>
              </w:rPr>
            </w:pPr>
            <w:r w:rsidRPr="00A6388E">
              <w:rPr>
                <w:i/>
                <w:color w:val="A6A6A6"/>
                <w:sz w:val="14"/>
                <w:szCs w:val="14"/>
              </w:rPr>
              <w:t>Analysis of the Language in Texts</w:t>
            </w:r>
          </w:p>
          <w:p w:rsidR="00444493" w:rsidRPr="00A6388E" w:rsidRDefault="00444493" w:rsidP="004257DC">
            <w:pPr>
              <w:pStyle w:val="SOFinalPerformanceTableText"/>
              <w:rPr>
                <w:color w:val="A6A6A6"/>
                <w:sz w:val="14"/>
                <w:szCs w:val="14"/>
              </w:rPr>
            </w:pPr>
            <w:r w:rsidRPr="00A6388E">
              <w:rPr>
                <w:color w:val="A6A6A6"/>
                <w:sz w:val="14"/>
                <w:szCs w:val="14"/>
              </w:rPr>
              <w:t>The functions of particular linguistic and cultural features in the text are explained with clarity and insight.</w:t>
            </w:r>
          </w:p>
          <w:p w:rsidR="00444493" w:rsidRPr="00A6388E" w:rsidRDefault="00444493" w:rsidP="004257DC">
            <w:pPr>
              <w:pStyle w:val="SOFinalPerformanceTableText"/>
              <w:rPr>
                <w:color w:val="A6A6A6"/>
                <w:sz w:val="14"/>
                <w:szCs w:val="14"/>
              </w:rPr>
            </w:pPr>
            <w:r w:rsidRPr="00A6388E">
              <w:rPr>
                <w:color w:val="A6A6A6"/>
                <w:sz w:val="14"/>
                <w:szCs w:val="14"/>
              </w:rPr>
              <w:t>Detailed explanation of how stylistic features are used for effect in the text (e.g. register, tone, textual features/organisation).</w:t>
            </w:r>
          </w:p>
          <w:p w:rsidR="00444493" w:rsidRPr="00A6388E" w:rsidRDefault="00444493" w:rsidP="004257DC">
            <w:pPr>
              <w:pStyle w:val="SOFinalPerformanceTableText"/>
              <w:rPr>
                <w:i/>
                <w:color w:val="A6A6A6"/>
                <w:sz w:val="14"/>
                <w:szCs w:val="14"/>
              </w:rPr>
            </w:pPr>
            <w:r w:rsidRPr="00A6388E">
              <w:rPr>
                <w:i/>
                <w:color w:val="A6A6A6"/>
                <w:sz w:val="14"/>
                <w:szCs w:val="14"/>
              </w:rPr>
              <w:t>Reflection</w:t>
            </w:r>
          </w:p>
          <w:p w:rsidR="00444493" w:rsidRPr="00A6388E" w:rsidRDefault="00444493" w:rsidP="004257DC">
            <w:pPr>
              <w:pStyle w:val="SOFinalPerformanceTableText"/>
              <w:rPr>
                <w:color w:val="A6A6A6"/>
                <w:sz w:val="14"/>
                <w:szCs w:val="14"/>
              </w:rPr>
            </w:pPr>
            <w:r w:rsidRPr="00A6388E">
              <w:rPr>
                <w:color w:val="A6A6A6"/>
                <w:sz w:val="14"/>
                <w:szCs w:val="14"/>
              </w:rPr>
              <w:t>Critical reflection on how cultures, values, beliefs, practices, and ideas are represented or expressed in texts.</w:t>
            </w:r>
          </w:p>
          <w:p w:rsidR="00444493" w:rsidRPr="00A6388E" w:rsidRDefault="00444493" w:rsidP="004257DC">
            <w:pPr>
              <w:pStyle w:val="SOFinalPerformanceTableText"/>
              <w:rPr>
                <w:color w:val="A6A6A6"/>
                <w:sz w:val="14"/>
                <w:szCs w:val="14"/>
              </w:rPr>
            </w:pPr>
            <w:r w:rsidRPr="00A6388E">
              <w:rPr>
                <w:color w:val="A6A6A6"/>
                <w:sz w:val="14"/>
                <w:szCs w:val="14"/>
              </w:rPr>
              <w:t>Sophisticated recognition and explanation of connections between own values, beliefs, practices, and ideas, and those explored in texts.</w:t>
            </w:r>
          </w:p>
          <w:p w:rsidR="00444493" w:rsidRPr="00A6388E" w:rsidRDefault="00444493" w:rsidP="004257DC">
            <w:pPr>
              <w:pStyle w:val="SOFinalPerformanceTableText"/>
              <w:rPr>
                <w:color w:val="A6A6A6"/>
                <w:sz w:val="14"/>
                <w:szCs w:val="14"/>
              </w:rPr>
            </w:pPr>
            <w:r w:rsidRPr="00A6388E">
              <w:rPr>
                <w:color w:val="A6A6A6"/>
                <w:sz w:val="14"/>
                <w:szCs w:val="14"/>
              </w:rPr>
              <w:t>Critical reflection on own learning.</w:t>
            </w:r>
          </w:p>
        </w:tc>
      </w:tr>
      <w:tr w:rsidR="00444493" w:rsidRPr="006F7B8E" w:rsidTr="004257DC">
        <w:trPr>
          <w:cantSplit/>
          <w:jc w:val="center"/>
        </w:trPr>
        <w:tc>
          <w:tcPr>
            <w:tcW w:w="344" w:type="dxa"/>
            <w:tcBorders>
              <w:bottom w:val="single" w:sz="2" w:space="0" w:color="auto"/>
            </w:tcBorders>
            <w:shd w:val="clear" w:color="auto" w:fill="D9D9D9"/>
            <w:tcMar>
              <w:left w:w="85" w:type="dxa"/>
              <w:bottom w:w="85" w:type="dxa"/>
              <w:right w:w="85" w:type="dxa"/>
            </w:tcMar>
          </w:tcPr>
          <w:p w:rsidR="00444493" w:rsidRPr="006F7B8E" w:rsidRDefault="00444493" w:rsidP="004257DC">
            <w:pPr>
              <w:pStyle w:val="SOFinalPerformanceTableLetters"/>
              <w:rPr>
                <w:sz w:val="14"/>
                <w:szCs w:val="14"/>
              </w:rPr>
            </w:pPr>
            <w:r w:rsidRPr="006F7B8E">
              <w:rPr>
                <w:sz w:val="14"/>
                <w:szCs w:val="14"/>
              </w:rPr>
              <w:t>B</w:t>
            </w:r>
          </w:p>
        </w:tc>
        <w:tc>
          <w:tcPr>
            <w:tcW w:w="2275" w:type="dxa"/>
            <w:tcBorders>
              <w:bottom w:val="single" w:sz="2" w:space="0" w:color="auto"/>
            </w:tcBorders>
            <w:shd w:val="clear" w:color="auto" w:fill="auto"/>
            <w:tcMar>
              <w:left w:w="85" w:type="dxa"/>
              <w:bottom w:w="85" w:type="dxa"/>
              <w:right w:w="85" w:type="dxa"/>
            </w:tcMar>
          </w:tcPr>
          <w:p w:rsidR="00444493" w:rsidRPr="006F7B8E" w:rsidRDefault="00444493" w:rsidP="004257DC">
            <w:pPr>
              <w:pStyle w:val="SOFinalPerformanceTableText"/>
              <w:rPr>
                <w:i/>
                <w:sz w:val="14"/>
                <w:szCs w:val="14"/>
              </w:rPr>
            </w:pPr>
            <w:r w:rsidRPr="006F7B8E">
              <w:rPr>
                <w:i/>
                <w:sz w:val="14"/>
                <w:szCs w:val="14"/>
              </w:rPr>
              <w:t>Relevance</w:t>
            </w:r>
          </w:p>
          <w:p w:rsidR="00444493" w:rsidRPr="006F7B8E" w:rsidRDefault="00444493" w:rsidP="004257DC">
            <w:pPr>
              <w:pStyle w:val="SOFinalPerformanceTableText"/>
              <w:rPr>
                <w:sz w:val="14"/>
                <w:szCs w:val="14"/>
              </w:rPr>
            </w:pPr>
            <w:r w:rsidRPr="006F7B8E">
              <w:rPr>
                <w:sz w:val="14"/>
                <w:szCs w:val="14"/>
              </w:rPr>
              <w:t>Responses are mostly relevant to context, purpose, audience, and topic.</w:t>
            </w:r>
          </w:p>
          <w:p w:rsidR="00444493" w:rsidRPr="006F7B8E" w:rsidRDefault="00444493" w:rsidP="004257DC">
            <w:pPr>
              <w:pStyle w:val="SOFinalPerformanceTableText"/>
              <w:rPr>
                <w:sz w:val="14"/>
                <w:szCs w:val="14"/>
              </w:rPr>
            </w:pPr>
            <w:r w:rsidRPr="006F7B8E">
              <w:rPr>
                <w:sz w:val="14"/>
                <w:szCs w:val="14"/>
              </w:rPr>
              <w:t>Responses mostly convey the appropriate detail, ideas, information, and opinions.</w:t>
            </w:r>
          </w:p>
          <w:p w:rsidR="00444493" w:rsidRPr="006F7B8E" w:rsidRDefault="00444493" w:rsidP="004257DC">
            <w:pPr>
              <w:pStyle w:val="SOFinalPerformanceTableText"/>
              <w:rPr>
                <w:sz w:val="14"/>
                <w:szCs w:val="14"/>
              </w:rPr>
            </w:pPr>
            <w:r w:rsidRPr="006F7B8E">
              <w:rPr>
                <w:sz w:val="14"/>
                <w:szCs w:val="14"/>
              </w:rPr>
              <w:t>Responses generally create the desired impact and interest, and engage the audience.</w:t>
            </w:r>
          </w:p>
          <w:p w:rsidR="00444493" w:rsidRPr="006F7B8E" w:rsidRDefault="00444493" w:rsidP="004257DC">
            <w:pPr>
              <w:pStyle w:val="SOFinalPerformanceTableText"/>
              <w:rPr>
                <w:i/>
                <w:sz w:val="14"/>
                <w:szCs w:val="14"/>
              </w:rPr>
            </w:pPr>
            <w:r w:rsidRPr="006F7B8E">
              <w:rPr>
                <w:i/>
                <w:sz w:val="14"/>
                <w:szCs w:val="14"/>
              </w:rPr>
              <w:t>Depth of Treatment of Ideas, Information, or Opinions</w:t>
            </w:r>
          </w:p>
          <w:p w:rsidR="00444493" w:rsidRPr="006F7B8E" w:rsidRDefault="00444493" w:rsidP="004257DC">
            <w:pPr>
              <w:pStyle w:val="SOFinalPerformanceTableText"/>
              <w:rPr>
                <w:sz w:val="14"/>
                <w:szCs w:val="14"/>
              </w:rPr>
            </w:pPr>
            <w:r w:rsidRPr="006F7B8E">
              <w:rPr>
                <w:sz w:val="14"/>
                <w:szCs w:val="14"/>
              </w:rPr>
              <w:t xml:space="preserve">Breadth and some depth in the treatment of the topic. </w:t>
            </w:r>
          </w:p>
          <w:p w:rsidR="00444493" w:rsidRPr="006F7B8E" w:rsidRDefault="00444493" w:rsidP="004257DC">
            <w:pPr>
              <w:pStyle w:val="SOFinalPerformanceTableText"/>
              <w:rPr>
                <w:sz w:val="14"/>
                <w:szCs w:val="14"/>
              </w:rPr>
            </w:pPr>
            <w:r w:rsidRPr="006F7B8E">
              <w:rPr>
                <w:sz w:val="14"/>
                <w:szCs w:val="14"/>
              </w:rPr>
              <w:t>Ideas are elaborated by offering additional details, and opinions are supported with examples. When dealing with unfamiliar topics, ideas are presented as a series of statements rather than as an argued position.</w:t>
            </w:r>
          </w:p>
          <w:p w:rsidR="00444493" w:rsidRPr="00EF5662" w:rsidRDefault="00444493" w:rsidP="004257DC">
            <w:pPr>
              <w:pStyle w:val="SOFinalPerformanceTableText"/>
              <w:rPr>
                <w:color w:val="A6A6A6"/>
                <w:sz w:val="14"/>
                <w:szCs w:val="14"/>
              </w:rPr>
            </w:pPr>
            <w:r w:rsidRPr="00EF5662">
              <w:rPr>
                <w:color w:val="A6A6A6"/>
                <w:sz w:val="14"/>
                <w:szCs w:val="14"/>
              </w:rPr>
              <w:t>Sound planning and preparation.</w:t>
            </w:r>
          </w:p>
        </w:tc>
        <w:tc>
          <w:tcPr>
            <w:tcW w:w="2570" w:type="dxa"/>
            <w:tcBorders>
              <w:bottom w:val="single" w:sz="2" w:space="0" w:color="auto"/>
              <w:right w:val="nil"/>
            </w:tcBorders>
            <w:shd w:val="clear" w:color="auto" w:fill="auto"/>
            <w:tcMar>
              <w:left w:w="85" w:type="dxa"/>
              <w:bottom w:w="85" w:type="dxa"/>
              <w:right w:w="85" w:type="dxa"/>
            </w:tcMar>
          </w:tcPr>
          <w:p w:rsidR="00444493" w:rsidRPr="006F7B8E" w:rsidRDefault="00444493" w:rsidP="004257DC">
            <w:pPr>
              <w:pStyle w:val="SOFinalPerformanceTableText"/>
              <w:rPr>
                <w:i/>
                <w:sz w:val="14"/>
                <w:szCs w:val="14"/>
              </w:rPr>
            </w:pPr>
            <w:r w:rsidRPr="006F7B8E">
              <w:rPr>
                <w:i/>
                <w:sz w:val="14"/>
                <w:szCs w:val="14"/>
              </w:rPr>
              <w:t>Capacity to Convey Information Accurately and Appropriately</w:t>
            </w:r>
          </w:p>
          <w:p w:rsidR="00444493" w:rsidRPr="006F7B8E" w:rsidRDefault="00444493" w:rsidP="004257DC">
            <w:pPr>
              <w:pStyle w:val="SOFinalPerformanceTableText"/>
              <w:rPr>
                <w:sz w:val="14"/>
                <w:szCs w:val="14"/>
              </w:rPr>
            </w:pPr>
            <w:r w:rsidRPr="006F7B8E">
              <w:rPr>
                <w:sz w:val="14"/>
                <w:szCs w:val="14"/>
              </w:rPr>
              <w:t>Use of a range of linguistic structures and features, with good control, to convey meaning.</w:t>
            </w:r>
          </w:p>
          <w:p w:rsidR="00444493" w:rsidRPr="006F7B8E" w:rsidRDefault="00444493" w:rsidP="004257DC">
            <w:pPr>
              <w:pStyle w:val="SOFinalPerformanceTableText"/>
              <w:rPr>
                <w:sz w:val="14"/>
                <w:szCs w:val="14"/>
              </w:rPr>
            </w:pPr>
            <w:r w:rsidRPr="006F7B8E">
              <w:rPr>
                <w:sz w:val="14"/>
                <w:szCs w:val="14"/>
              </w:rPr>
              <w:t>Mostly accurate use of high-frequency vocabulary and sentence structures. Attempts are made to use some complex language, and errors sometimes impede meaning.</w:t>
            </w:r>
          </w:p>
          <w:p w:rsidR="00444493" w:rsidRPr="006F7B8E" w:rsidRDefault="00444493" w:rsidP="004257DC">
            <w:pPr>
              <w:pStyle w:val="SOFinalPerformanceTableText"/>
              <w:rPr>
                <w:sz w:val="14"/>
                <w:szCs w:val="14"/>
              </w:rPr>
            </w:pPr>
            <w:r w:rsidRPr="006F7B8E">
              <w:rPr>
                <w:sz w:val="14"/>
                <w:szCs w:val="14"/>
              </w:rPr>
              <w:t>A range of cohesive devices is used to connect ideas.</w:t>
            </w:r>
          </w:p>
          <w:p w:rsidR="00444493" w:rsidRPr="006F7B8E" w:rsidRDefault="00444493" w:rsidP="004257DC">
            <w:pPr>
              <w:pStyle w:val="SOFinalPerformanceTableText"/>
              <w:rPr>
                <w:sz w:val="14"/>
                <w:szCs w:val="14"/>
              </w:rPr>
            </w:pPr>
            <w:r w:rsidRPr="006F7B8E">
              <w:rPr>
                <w:sz w:val="14"/>
                <w:szCs w:val="14"/>
              </w:rPr>
              <w:t>Expression is mostly appropriate to the cultural and social context.</w:t>
            </w:r>
          </w:p>
          <w:p w:rsidR="00444493" w:rsidRPr="00A6388E" w:rsidRDefault="00444493" w:rsidP="004257DC">
            <w:pPr>
              <w:pStyle w:val="SOFinalPerformanceTableText"/>
              <w:rPr>
                <w:color w:val="A6A6A6"/>
                <w:sz w:val="14"/>
                <w:szCs w:val="14"/>
              </w:rPr>
            </w:pPr>
            <w:r w:rsidRPr="00A6388E">
              <w:rPr>
                <w:color w:val="A6A6A6"/>
                <w:sz w:val="14"/>
                <w:szCs w:val="14"/>
              </w:rPr>
              <w:t>Effective communication, with some degree of fluency. Reasonably accurate pronunciation and intonation.</w:t>
            </w:r>
          </w:p>
          <w:p w:rsidR="00444493" w:rsidRPr="006F7B8E" w:rsidRDefault="00444493" w:rsidP="004257DC">
            <w:pPr>
              <w:pStyle w:val="SOFinalPerformanceTableText"/>
              <w:rPr>
                <w:i/>
                <w:sz w:val="14"/>
                <w:szCs w:val="14"/>
              </w:rPr>
            </w:pPr>
            <w:r w:rsidRPr="006F7B8E">
              <w:rPr>
                <w:i/>
                <w:sz w:val="14"/>
                <w:szCs w:val="14"/>
              </w:rPr>
              <w:t>Coherence in Structure and Sequence</w:t>
            </w:r>
          </w:p>
          <w:p w:rsidR="00444493" w:rsidRPr="006F7B8E" w:rsidRDefault="00444493" w:rsidP="004257DC">
            <w:pPr>
              <w:pStyle w:val="SOFinalPerformanceTableText"/>
              <w:rPr>
                <w:sz w:val="14"/>
                <w:szCs w:val="14"/>
              </w:rPr>
            </w:pPr>
            <w:r w:rsidRPr="006F7B8E">
              <w:rPr>
                <w:sz w:val="14"/>
                <w:szCs w:val="14"/>
              </w:rPr>
              <w:t>Mostly coherent organisation of information and ideas.</w:t>
            </w:r>
          </w:p>
          <w:p w:rsidR="00444493" w:rsidRPr="006F7B8E" w:rsidRDefault="00444493" w:rsidP="004257DC">
            <w:pPr>
              <w:pStyle w:val="SOFinalPerformanceTableText"/>
              <w:rPr>
                <w:sz w:val="14"/>
                <w:szCs w:val="14"/>
              </w:rPr>
            </w:pPr>
            <w:r w:rsidRPr="006F7B8E">
              <w:rPr>
                <w:sz w:val="14"/>
                <w:szCs w:val="14"/>
              </w:rPr>
              <w:t>Most conventions of the text type are observed.</w:t>
            </w:r>
          </w:p>
        </w:tc>
        <w:tc>
          <w:tcPr>
            <w:tcW w:w="2473" w:type="dxa"/>
            <w:tcBorders>
              <w:left w:val="nil"/>
              <w:bottom w:val="single" w:sz="2" w:space="0" w:color="auto"/>
            </w:tcBorders>
            <w:shd w:val="clear" w:color="auto" w:fill="auto"/>
            <w:tcMar>
              <w:left w:w="85" w:type="dxa"/>
              <w:bottom w:w="85" w:type="dxa"/>
              <w:right w:w="85" w:type="dxa"/>
            </w:tcMar>
          </w:tcPr>
          <w:p w:rsidR="00444493" w:rsidRPr="00A6388E" w:rsidRDefault="00444493" w:rsidP="004257DC">
            <w:pPr>
              <w:pStyle w:val="SOFinalPerformanceTableText"/>
              <w:rPr>
                <w:i/>
                <w:color w:val="A6A6A6"/>
                <w:sz w:val="14"/>
                <w:szCs w:val="14"/>
              </w:rPr>
            </w:pPr>
            <w:r w:rsidRPr="00A6388E">
              <w:rPr>
                <w:i/>
                <w:color w:val="A6A6A6"/>
                <w:sz w:val="14"/>
                <w:szCs w:val="14"/>
              </w:rPr>
              <w:t>Capacity to Interact and Maintain a Conversation and Discussion</w:t>
            </w:r>
          </w:p>
          <w:p w:rsidR="00444493" w:rsidRPr="00A6388E" w:rsidRDefault="002E3F4C" w:rsidP="004257DC">
            <w:pPr>
              <w:pStyle w:val="SOFinalPerformanceTableText"/>
              <w:rPr>
                <w:color w:val="A6A6A6"/>
                <w:sz w:val="14"/>
                <w:szCs w:val="14"/>
              </w:rPr>
            </w:pPr>
            <w:r>
              <w:rPr>
                <w:noProof/>
                <w:color w:val="A6A6A6"/>
                <w:lang w:eastAsia="en-AU"/>
              </w:rPr>
              <mc:AlternateContent>
                <mc:Choice Requires="wps">
                  <w:drawing>
                    <wp:anchor distT="0" distB="0" distL="114299" distR="114299" simplePos="0" relativeHeight="251656192" behindDoc="0" locked="0" layoutInCell="1" allowOverlap="1">
                      <wp:simplePos x="0" y="0"/>
                      <wp:positionH relativeFrom="column">
                        <wp:posOffset>-44451</wp:posOffset>
                      </wp:positionH>
                      <wp:positionV relativeFrom="paragraph">
                        <wp:posOffset>247015</wp:posOffset>
                      </wp:positionV>
                      <wp:extent cx="0" cy="2914650"/>
                      <wp:effectExtent l="0" t="0" r="1905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5pt;margin-top:19.45pt;width:0;height:229.5pt;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" strokeweight=".5pt">
                      <v:stroke dashstyle="dashDot"/>
                    </v:shape>
                  </w:pict>
                </mc:Fallback>
              </mc:AlternateContent>
            </w:r>
            <w:r w:rsidR="00444493" w:rsidRPr="00A6388E">
              <w:rPr>
                <w:color w:val="A6A6A6"/>
                <w:sz w:val="14"/>
                <w:szCs w:val="14"/>
              </w:rPr>
              <w:t>Interaction is maintained on a range of familiar topics. Some clarification or repetition is required to comprehend topic shifts into unfamiliar areas or when complex sentence constructions are used. Interest in the topic is conveyed effectively.</w:t>
            </w:r>
          </w:p>
          <w:p w:rsidR="00444493" w:rsidRPr="00A6388E" w:rsidRDefault="00444493" w:rsidP="004257DC">
            <w:pPr>
              <w:pStyle w:val="SOFinalPerformanceTableText"/>
              <w:rPr>
                <w:color w:val="A6A6A6"/>
                <w:sz w:val="14"/>
                <w:szCs w:val="14"/>
              </w:rPr>
            </w:pPr>
            <w:r w:rsidRPr="00A6388E">
              <w:rPr>
                <w:color w:val="A6A6A6"/>
                <w:sz w:val="14"/>
                <w:szCs w:val="14"/>
              </w:rPr>
              <w:t>A number of communication strategies are used to maintain interaction (e.g. self-correcting, responding to correction by the interlocutor, seeking support and clarification).</w:t>
            </w:r>
          </w:p>
          <w:p w:rsidR="00444493" w:rsidRPr="00A6388E" w:rsidRDefault="00444493" w:rsidP="004257DC">
            <w:pPr>
              <w:pStyle w:val="SOFinalPerformanceTableText"/>
              <w:rPr>
                <w:color w:val="A6A6A6"/>
                <w:sz w:val="14"/>
                <w:szCs w:val="14"/>
              </w:rPr>
            </w:pPr>
            <w:r w:rsidRPr="00A6388E">
              <w:rPr>
                <w:color w:val="A6A6A6"/>
                <w:sz w:val="14"/>
                <w:szCs w:val="14"/>
              </w:rPr>
              <w:t>Occasional pauses to process questions and to search for linguistic resources.</w:t>
            </w:r>
          </w:p>
        </w:tc>
        <w:tc>
          <w:tcPr>
            <w:tcW w:w="3161" w:type="dxa"/>
            <w:tcBorders>
              <w:bottom w:val="single" w:sz="2" w:space="0" w:color="auto"/>
            </w:tcBorders>
            <w:shd w:val="clear" w:color="auto" w:fill="auto"/>
            <w:tcMar>
              <w:left w:w="85" w:type="dxa"/>
              <w:bottom w:w="85" w:type="dxa"/>
              <w:right w:w="85" w:type="dxa"/>
            </w:tcMar>
          </w:tcPr>
          <w:p w:rsidR="00444493" w:rsidRPr="00A6388E" w:rsidRDefault="00444493" w:rsidP="004257DC">
            <w:pPr>
              <w:pStyle w:val="SOFinalPerformanceTableText"/>
              <w:rPr>
                <w:i/>
                <w:color w:val="A6A6A6"/>
                <w:sz w:val="14"/>
                <w:szCs w:val="14"/>
              </w:rPr>
            </w:pPr>
            <w:r w:rsidRPr="00A6388E">
              <w:rPr>
                <w:i/>
                <w:color w:val="A6A6A6"/>
                <w:sz w:val="14"/>
                <w:szCs w:val="14"/>
              </w:rPr>
              <w:t>Interpretation of Meaning in Texts</w:t>
            </w:r>
          </w:p>
          <w:p w:rsidR="00444493" w:rsidRPr="00A6388E" w:rsidRDefault="00444493" w:rsidP="004257DC">
            <w:pPr>
              <w:pStyle w:val="SOFinalPerformanceTableText"/>
              <w:rPr>
                <w:color w:val="A6A6A6"/>
                <w:sz w:val="14"/>
                <w:szCs w:val="14"/>
              </w:rPr>
            </w:pPr>
            <w:r w:rsidRPr="00A6388E">
              <w:rPr>
                <w:color w:val="A6A6A6"/>
                <w:sz w:val="14"/>
                <w:szCs w:val="14"/>
              </w:rPr>
              <w:t>Key ideas represented in texts are identified and explained. Interpretations of meaning are supported with some appropriate examples.</w:t>
            </w:r>
          </w:p>
          <w:p w:rsidR="00444493" w:rsidRPr="00A6388E" w:rsidRDefault="00444493" w:rsidP="004257DC">
            <w:pPr>
              <w:pStyle w:val="SOFinalPerformanceTableText"/>
              <w:rPr>
                <w:color w:val="A6A6A6"/>
                <w:sz w:val="14"/>
                <w:szCs w:val="14"/>
              </w:rPr>
            </w:pPr>
            <w:r w:rsidRPr="00A6388E">
              <w:rPr>
                <w:color w:val="A6A6A6"/>
                <w:sz w:val="14"/>
                <w:szCs w:val="14"/>
              </w:rPr>
              <w:t>Some conclusions are drawn about the purpose, audience, and message (argument) of the text and supported with some relevant examples from the text.</w:t>
            </w:r>
          </w:p>
          <w:p w:rsidR="00444493" w:rsidRPr="00A6388E" w:rsidRDefault="00444493" w:rsidP="004257DC">
            <w:pPr>
              <w:pStyle w:val="SOFinalPerformanceTableText"/>
              <w:rPr>
                <w:color w:val="A6A6A6"/>
                <w:sz w:val="14"/>
                <w:szCs w:val="14"/>
              </w:rPr>
            </w:pPr>
            <w:r w:rsidRPr="00A6388E">
              <w:rPr>
                <w:color w:val="A6A6A6"/>
                <w:sz w:val="14"/>
                <w:szCs w:val="14"/>
              </w:rPr>
              <w:t>Concepts, perspectives, and ideas represented in the text are generally identified and explained with some clarity.</w:t>
            </w:r>
          </w:p>
          <w:p w:rsidR="00444493" w:rsidRPr="00A6388E" w:rsidRDefault="00444493" w:rsidP="004257DC">
            <w:pPr>
              <w:pStyle w:val="SOFinalPerformanceTableText"/>
              <w:rPr>
                <w:i/>
                <w:color w:val="A6A6A6"/>
                <w:sz w:val="14"/>
                <w:szCs w:val="14"/>
              </w:rPr>
            </w:pPr>
            <w:r w:rsidRPr="00A6388E">
              <w:rPr>
                <w:i/>
                <w:color w:val="A6A6A6"/>
                <w:sz w:val="14"/>
                <w:szCs w:val="14"/>
              </w:rPr>
              <w:t>Analysis of the Language in Texts</w:t>
            </w:r>
          </w:p>
          <w:p w:rsidR="00444493" w:rsidRPr="00A6388E" w:rsidRDefault="00444493" w:rsidP="004257DC">
            <w:pPr>
              <w:pStyle w:val="SOFinalPerformanceTableText"/>
              <w:rPr>
                <w:color w:val="A6A6A6"/>
                <w:sz w:val="14"/>
                <w:szCs w:val="14"/>
              </w:rPr>
            </w:pPr>
            <w:r w:rsidRPr="00A6388E">
              <w:rPr>
                <w:color w:val="A6A6A6"/>
                <w:sz w:val="14"/>
                <w:szCs w:val="14"/>
              </w:rPr>
              <w:t>The functions of particular linguistic and cultural features in the text are described.</w:t>
            </w:r>
          </w:p>
          <w:p w:rsidR="00444493" w:rsidRPr="00A6388E" w:rsidRDefault="00444493" w:rsidP="004257DC">
            <w:pPr>
              <w:pStyle w:val="SOFinalPerformanceTableText"/>
              <w:rPr>
                <w:color w:val="A6A6A6"/>
                <w:sz w:val="14"/>
                <w:szCs w:val="14"/>
              </w:rPr>
            </w:pPr>
            <w:r w:rsidRPr="00A6388E">
              <w:rPr>
                <w:color w:val="A6A6A6"/>
                <w:sz w:val="14"/>
                <w:szCs w:val="14"/>
              </w:rPr>
              <w:t>Some detail in explaining stylistic features in the text (e.g. register, tone, textual features/organisation).</w:t>
            </w:r>
          </w:p>
          <w:p w:rsidR="00444493" w:rsidRPr="00A6388E" w:rsidRDefault="00444493" w:rsidP="004257DC">
            <w:pPr>
              <w:pStyle w:val="SOFinalPerformanceTableText"/>
              <w:rPr>
                <w:i/>
                <w:color w:val="A6A6A6"/>
                <w:sz w:val="14"/>
                <w:szCs w:val="14"/>
              </w:rPr>
            </w:pPr>
            <w:r w:rsidRPr="00A6388E">
              <w:rPr>
                <w:i/>
                <w:color w:val="A6A6A6"/>
                <w:sz w:val="14"/>
                <w:szCs w:val="14"/>
              </w:rPr>
              <w:t>Reflection</w:t>
            </w:r>
          </w:p>
          <w:p w:rsidR="00444493" w:rsidRPr="00A6388E" w:rsidRDefault="00444493" w:rsidP="004257DC">
            <w:pPr>
              <w:pStyle w:val="SOFinalPerformanceTableText"/>
              <w:rPr>
                <w:color w:val="A6A6A6"/>
                <w:sz w:val="14"/>
                <w:szCs w:val="14"/>
              </w:rPr>
            </w:pPr>
            <w:r w:rsidRPr="00A6388E">
              <w:rPr>
                <w:color w:val="A6A6A6"/>
                <w:sz w:val="14"/>
                <w:szCs w:val="14"/>
              </w:rPr>
              <w:t>Some depth in reflection on how cultures, values, beliefs, practices, and ideas are represented or expressed in texts.</w:t>
            </w:r>
          </w:p>
          <w:p w:rsidR="00444493" w:rsidRPr="00A6388E" w:rsidRDefault="00444493" w:rsidP="004257DC">
            <w:pPr>
              <w:pStyle w:val="SOFinalPerformanceTableText"/>
              <w:rPr>
                <w:color w:val="A6A6A6"/>
                <w:sz w:val="14"/>
                <w:szCs w:val="14"/>
              </w:rPr>
            </w:pPr>
            <w:r w:rsidRPr="00A6388E">
              <w:rPr>
                <w:color w:val="A6A6A6"/>
                <w:sz w:val="14"/>
                <w:szCs w:val="14"/>
              </w:rPr>
              <w:t>Some depth in reflection on own values, beliefs, practices, and ideas in relation to those represented in texts.</w:t>
            </w:r>
          </w:p>
          <w:p w:rsidR="00444493" w:rsidRPr="00A6388E" w:rsidRDefault="00444493" w:rsidP="004257DC">
            <w:pPr>
              <w:pStyle w:val="SOFinalPerformanceTableText"/>
              <w:rPr>
                <w:color w:val="A6A6A6"/>
                <w:sz w:val="14"/>
                <w:szCs w:val="14"/>
              </w:rPr>
            </w:pPr>
            <w:r w:rsidRPr="00A6388E">
              <w:rPr>
                <w:color w:val="A6A6A6"/>
                <w:sz w:val="14"/>
                <w:szCs w:val="14"/>
              </w:rPr>
              <w:t>Thoughtful reflection on own learning.</w:t>
            </w:r>
          </w:p>
        </w:tc>
      </w:tr>
      <w:tr w:rsidR="00444493" w:rsidRPr="006F7B8E" w:rsidTr="004257DC">
        <w:trPr>
          <w:cantSplit/>
          <w:jc w:val="center"/>
        </w:trPr>
        <w:tc>
          <w:tcPr>
            <w:tcW w:w="344" w:type="dxa"/>
            <w:tcBorders>
              <w:top w:val="nil"/>
            </w:tcBorders>
            <w:shd w:val="clear" w:color="auto" w:fill="D9D9D9"/>
            <w:tcMar>
              <w:left w:w="85" w:type="dxa"/>
              <w:bottom w:w="85" w:type="dxa"/>
              <w:right w:w="85" w:type="dxa"/>
            </w:tcMar>
          </w:tcPr>
          <w:p w:rsidR="00444493" w:rsidRPr="006F7B8E" w:rsidRDefault="00444493" w:rsidP="004257DC">
            <w:pPr>
              <w:pStyle w:val="SOFinalPerformanceTableLetters"/>
              <w:rPr>
                <w:sz w:val="14"/>
                <w:szCs w:val="14"/>
              </w:rPr>
            </w:pPr>
            <w:r w:rsidRPr="006F7B8E">
              <w:rPr>
                <w:sz w:val="14"/>
                <w:szCs w:val="14"/>
              </w:rPr>
              <w:lastRenderedPageBreak/>
              <w:t>C</w:t>
            </w:r>
          </w:p>
        </w:tc>
        <w:tc>
          <w:tcPr>
            <w:tcW w:w="2275" w:type="dxa"/>
            <w:tcBorders>
              <w:top w:val="nil"/>
            </w:tcBorders>
            <w:shd w:val="clear" w:color="auto" w:fill="auto"/>
            <w:tcMar>
              <w:left w:w="85" w:type="dxa"/>
              <w:bottom w:w="85" w:type="dxa"/>
              <w:right w:w="85" w:type="dxa"/>
            </w:tcMar>
          </w:tcPr>
          <w:p w:rsidR="00444493" w:rsidRPr="006F7B8E" w:rsidRDefault="00444493" w:rsidP="004257DC">
            <w:pPr>
              <w:pStyle w:val="SOFinalPerformanceTableText"/>
              <w:rPr>
                <w:i/>
                <w:sz w:val="14"/>
                <w:szCs w:val="14"/>
              </w:rPr>
            </w:pPr>
            <w:r w:rsidRPr="006F7B8E">
              <w:rPr>
                <w:i/>
                <w:sz w:val="14"/>
                <w:szCs w:val="14"/>
              </w:rPr>
              <w:t>Relevance</w:t>
            </w:r>
          </w:p>
          <w:p w:rsidR="00444493" w:rsidRPr="006F7B8E" w:rsidRDefault="00444493" w:rsidP="004257DC">
            <w:pPr>
              <w:pStyle w:val="SOFinalPerformanceTableText"/>
              <w:rPr>
                <w:sz w:val="14"/>
                <w:szCs w:val="14"/>
              </w:rPr>
            </w:pPr>
            <w:r w:rsidRPr="006F7B8E">
              <w:rPr>
                <w:sz w:val="14"/>
                <w:szCs w:val="14"/>
              </w:rPr>
              <w:t>Responses are generally relevant to topic and purpose, with some relevance to context and audience.</w:t>
            </w:r>
          </w:p>
          <w:p w:rsidR="00444493" w:rsidRPr="006F7B8E" w:rsidRDefault="00444493" w:rsidP="004257DC">
            <w:pPr>
              <w:pStyle w:val="SOFinalPerformanceTableText"/>
              <w:rPr>
                <w:sz w:val="14"/>
                <w:szCs w:val="14"/>
              </w:rPr>
            </w:pPr>
            <w:r w:rsidRPr="006F7B8E">
              <w:rPr>
                <w:sz w:val="14"/>
                <w:szCs w:val="14"/>
              </w:rPr>
              <w:t>Responses generally convey simple ideas and opinions, with generally appropriate information.</w:t>
            </w:r>
          </w:p>
          <w:p w:rsidR="00444493" w:rsidRPr="006F7B8E" w:rsidRDefault="00444493" w:rsidP="004257DC">
            <w:pPr>
              <w:pStyle w:val="SOFinalPerformanceTableText"/>
              <w:rPr>
                <w:sz w:val="14"/>
                <w:szCs w:val="14"/>
              </w:rPr>
            </w:pPr>
            <w:r w:rsidRPr="006F7B8E">
              <w:rPr>
                <w:sz w:val="14"/>
                <w:szCs w:val="14"/>
              </w:rPr>
              <w:t>Responses generally create some interest, and partly engage the audience.</w:t>
            </w:r>
          </w:p>
          <w:p w:rsidR="00444493" w:rsidRPr="006F7B8E" w:rsidRDefault="00444493" w:rsidP="004257DC">
            <w:pPr>
              <w:pStyle w:val="SOFinalPerformanceTableText"/>
              <w:rPr>
                <w:i/>
                <w:sz w:val="14"/>
                <w:szCs w:val="14"/>
              </w:rPr>
            </w:pPr>
            <w:r w:rsidRPr="006F7B8E">
              <w:rPr>
                <w:i/>
                <w:sz w:val="14"/>
                <w:szCs w:val="14"/>
              </w:rPr>
              <w:t>Depth of Treatment of Ideas, Information, or Opinions</w:t>
            </w:r>
          </w:p>
          <w:p w:rsidR="00444493" w:rsidRPr="006F7B8E" w:rsidRDefault="00444493" w:rsidP="004257DC">
            <w:pPr>
              <w:pStyle w:val="SOFinalPerformanceTableText"/>
              <w:rPr>
                <w:sz w:val="14"/>
                <w:szCs w:val="14"/>
              </w:rPr>
            </w:pPr>
            <w:r w:rsidRPr="006F7B8E">
              <w:rPr>
                <w:sz w:val="14"/>
                <w:szCs w:val="14"/>
              </w:rPr>
              <w:t>Some variety in the treatment of information and simple ideas or opinions on mostly familiar topics.</w:t>
            </w:r>
          </w:p>
          <w:p w:rsidR="00444493" w:rsidRPr="006F7B8E" w:rsidRDefault="00444493" w:rsidP="004257DC">
            <w:pPr>
              <w:pStyle w:val="SOFinalPerformanceTableText"/>
              <w:rPr>
                <w:sz w:val="14"/>
                <w:szCs w:val="14"/>
              </w:rPr>
            </w:pPr>
            <w:r w:rsidRPr="006F7B8E">
              <w:rPr>
                <w:sz w:val="14"/>
                <w:szCs w:val="14"/>
              </w:rPr>
              <w:t>Simple sentences usually containing one idea are used with some effectiveness to convey meaning and support an opinion.</w:t>
            </w:r>
          </w:p>
          <w:p w:rsidR="00444493" w:rsidRPr="00EF5662" w:rsidRDefault="00444493" w:rsidP="004257DC">
            <w:pPr>
              <w:pStyle w:val="SOFinalPerformanceTableText"/>
              <w:rPr>
                <w:color w:val="A6A6A6"/>
                <w:sz w:val="14"/>
                <w:szCs w:val="14"/>
              </w:rPr>
            </w:pPr>
            <w:r w:rsidRPr="00EF5662">
              <w:rPr>
                <w:color w:val="A6A6A6"/>
                <w:sz w:val="14"/>
                <w:szCs w:val="14"/>
              </w:rPr>
              <w:t>Competent planning and preparation.</w:t>
            </w:r>
          </w:p>
        </w:tc>
        <w:tc>
          <w:tcPr>
            <w:tcW w:w="2570" w:type="dxa"/>
            <w:tcBorders>
              <w:top w:val="single" w:sz="2" w:space="0" w:color="auto"/>
              <w:bottom w:val="single" w:sz="2" w:space="0" w:color="auto"/>
              <w:right w:val="nil"/>
            </w:tcBorders>
            <w:shd w:val="clear" w:color="auto" w:fill="auto"/>
            <w:tcMar>
              <w:left w:w="85" w:type="dxa"/>
              <w:bottom w:w="85" w:type="dxa"/>
              <w:right w:w="85" w:type="dxa"/>
            </w:tcMar>
          </w:tcPr>
          <w:p w:rsidR="00444493" w:rsidRPr="006F7B8E" w:rsidRDefault="00444493" w:rsidP="004257DC">
            <w:pPr>
              <w:pStyle w:val="SOFinalPerformanceTableText"/>
              <w:rPr>
                <w:i/>
                <w:sz w:val="14"/>
                <w:szCs w:val="14"/>
              </w:rPr>
            </w:pPr>
            <w:r w:rsidRPr="006F7B8E">
              <w:rPr>
                <w:i/>
                <w:sz w:val="14"/>
                <w:szCs w:val="14"/>
              </w:rPr>
              <w:t>Capacity to Convey Information Accurately and Appropriately</w:t>
            </w:r>
          </w:p>
          <w:p w:rsidR="00444493" w:rsidRPr="006F7B8E" w:rsidRDefault="00444493" w:rsidP="004257DC">
            <w:pPr>
              <w:pStyle w:val="SOFinalPerformanceTableText"/>
              <w:rPr>
                <w:sz w:val="14"/>
                <w:szCs w:val="14"/>
              </w:rPr>
            </w:pPr>
            <w:r w:rsidRPr="006F7B8E">
              <w:rPr>
                <w:sz w:val="14"/>
                <w:szCs w:val="14"/>
              </w:rPr>
              <w:t>Use of a range of linguistic structures and features to convey meaning. Reliance on rehearsed patterns.</w:t>
            </w:r>
          </w:p>
          <w:p w:rsidR="00444493" w:rsidRPr="006F7B8E" w:rsidRDefault="00444493" w:rsidP="004257DC">
            <w:pPr>
              <w:pStyle w:val="SOFinalPerformanceTableText"/>
              <w:rPr>
                <w:sz w:val="14"/>
                <w:szCs w:val="14"/>
              </w:rPr>
            </w:pPr>
            <w:r w:rsidRPr="006F7B8E">
              <w:rPr>
                <w:sz w:val="14"/>
                <w:szCs w:val="14"/>
              </w:rPr>
              <w:t>Accuracy tends to be variable, with some basic errors. Generally accurate when using formulaic expressions and rehearsed patterns.</w:t>
            </w:r>
          </w:p>
          <w:p w:rsidR="00444493" w:rsidRPr="006F7B8E" w:rsidRDefault="00444493" w:rsidP="004257DC">
            <w:pPr>
              <w:pStyle w:val="SOFinalPerformanceTableText"/>
              <w:rPr>
                <w:sz w:val="14"/>
                <w:szCs w:val="14"/>
              </w:rPr>
            </w:pPr>
            <w:r w:rsidRPr="006F7B8E">
              <w:rPr>
                <w:sz w:val="14"/>
                <w:szCs w:val="14"/>
              </w:rPr>
              <w:t>Cohesive devices are simple and repetitive. Reliance on a limited range of cohesive devices to connect ideas at sentence, paragraph, and whole text level.</w:t>
            </w:r>
          </w:p>
          <w:p w:rsidR="00444493" w:rsidRPr="006F7B8E" w:rsidRDefault="00444493" w:rsidP="004257DC">
            <w:pPr>
              <w:pStyle w:val="SOFinalPerformanceTableText"/>
              <w:rPr>
                <w:sz w:val="14"/>
                <w:szCs w:val="14"/>
              </w:rPr>
            </w:pPr>
            <w:r w:rsidRPr="006F7B8E">
              <w:rPr>
                <w:sz w:val="14"/>
                <w:szCs w:val="14"/>
              </w:rPr>
              <w:t>Expression is generally appropriate to the cultural and social context.</w:t>
            </w:r>
          </w:p>
          <w:p w:rsidR="00444493" w:rsidRPr="00A6388E" w:rsidRDefault="00444493" w:rsidP="004257DC">
            <w:pPr>
              <w:pStyle w:val="SOFinalPerformanceTableText"/>
              <w:rPr>
                <w:color w:val="A6A6A6"/>
                <w:sz w:val="14"/>
                <w:szCs w:val="14"/>
              </w:rPr>
            </w:pPr>
            <w:r w:rsidRPr="00A6388E">
              <w:rPr>
                <w:color w:val="A6A6A6"/>
                <w:sz w:val="14"/>
                <w:szCs w:val="14"/>
              </w:rPr>
              <w:t>Some hesitancy in responding. Pronunciation and intonation are understandable.</w:t>
            </w:r>
          </w:p>
          <w:p w:rsidR="00444493" w:rsidRPr="006F7B8E" w:rsidRDefault="00444493" w:rsidP="004257DC">
            <w:pPr>
              <w:pStyle w:val="SOFinalPerformanceTableText"/>
              <w:rPr>
                <w:i/>
                <w:sz w:val="14"/>
                <w:szCs w:val="14"/>
              </w:rPr>
            </w:pPr>
            <w:r w:rsidRPr="006F7B8E">
              <w:rPr>
                <w:i/>
                <w:sz w:val="14"/>
                <w:szCs w:val="14"/>
              </w:rPr>
              <w:t>Coherence in Structure and Sequence</w:t>
            </w:r>
          </w:p>
          <w:p w:rsidR="00444493" w:rsidRPr="006F7B8E" w:rsidRDefault="00444493" w:rsidP="004257DC">
            <w:pPr>
              <w:pStyle w:val="SOFinalPerformanceTableText"/>
              <w:rPr>
                <w:sz w:val="14"/>
                <w:szCs w:val="14"/>
              </w:rPr>
            </w:pPr>
            <w:r w:rsidRPr="006F7B8E">
              <w:rPr>
                <w:sz w:val="14"/>
                <w:szCs w:val="14"/>
              </w:rPr>
              <w:t>Generally coherent organisation of information and ideas.</w:t>
            </w:r>
          </w:p>
          <w:p w:rsidR="00444493" w:rsidRPr="006F7B8E" w:rsidRDefault="00444493" w:rsidP="004257DC">
            <w:pPr>
              <w:pStyle w:val="SOFinalPerformanceTableText"/>
              <w:rPr>
                <w:sz w:val="14"/>
                <w:szCs w:val="14"/>
              </w:rPr>
            </w:pPr>
            <w:r w:rsidRPr="006F7B8E">
              <w:rPr>
                <w:sz w:val="14"/>
                <w:szCs w:val="14"/>
              </w:rPr>
              <w:t>Responses generally conform to the conventions of the text type.</w:t>
            </w:r>
          </w:p>
        </w:tc>
        <w:tc>
          <w:tcPr>
            <w:tcW w:w="2473" w:type="dxa"/>
            <w:tcBorders>
              <w:top w:val="nil"/>
              <w:left w:val="nil"/>
            </w:tcBorders>
            <w:shd w:val="clear" w:color="auto" w:fill="auto"/>
            <w:tcMar>
              <w:left w:w="85" w:type="dxa"/>
              <w:bottom w:w="85" w:type="dxa"/>
              <w:right w:w="85" w:type="dxa"/>
            </w:tcMar>
          </w:tcPr>
          <w:p w:rsidR="00444493" w:rsidRPr="00A6388E" w:rsidRDefault="002E3F4C" w:rsidP="004257DC">
            <w:pPr>
              <w:pStyle w:val="SOFinalPerformanceTableText"/>
              <w:rPr>
                <w:i/>
                <w:color w:val="A6A6A6"/>
                <w:sz w:val="14"/>
                <w:szCs w:val="14"/>
              </w:rPr>
            </w:pPr>
            <w:r>
              <w:rPr>
                <w:noProof/>
                <w:color w:val="A6A6A6"/>
                <w:lang w:eastAsia="en-AU"/>
              </w:rPr>
              <mc:AlternateContent>
                <mc:Choice Requires="wps">
                  <w:drawing>
                    <wp:anchor distT="0" distB="0" distL="114299" distR="114299" simplePos="0" relativeHeight="251657216" behindDoc="0" locked="0" layoutInCell="1" allowOverlap="1">
                      <wp:simplePos x="0" y="0"/>
                      <wp:positionH relativeFrom="column">
                        <wp:posOffset>-44451</wp:posOffset>
                      </wp:positionH>
                      <wp:positionV relativeFrom="paragraph">
                        <wp:posOffset>-3175</wp:posOffset>
                      </wp:positionV>
                      <wp:extent cx="0" cy="3343275"/>
                      <wp:effectExtent l="0" t="0" r="1905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327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3.5pt;margin-top:-.25pt;width:0;height:263.25pt;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" strokeweight=".5pt">
                      <v:stroke dashstyle="dashDot"/>
                    </v:shape>
                  </w:pict>
                </mc:Fallback>
              </mc:AlternateContent>
            </w:r>
            <w:r w:rsidR="00444493" w:rsidRPr="00A6388E">
              <w:rPr>
                <w:i/>
                <w:color w:val="A6A6A6"/>
                <w:sz w:val="14"/>
                <w:szCs w:val="14"/>
              </w:rPr>
              <w:t>Capacity to Interact and Maintain a Conversation and Discussion</w:t>
            </w:r>
          </w:p>
          <w:p w:rsidR="00444493" w:rsidRPr="00A6388E" w:rsidRDefault="00444493" w:rsidP="004257DC">
            <w:pPr>
              <w:pStyle w:val="SOFinalPerformanceTableText"/>
              <w:rPr>
                <w:color w:val="A6A6A6"/>
                <w:sz w:val="14"/>
                <w:szCs w:val="14"/>
              </w:rPr>
            </w:pPr>
            <w:r w:rsidRPr="00A6388E">
              <w:rPr>
                <w:color w:val="A6A6A6"/>
                <w:sz w:val="14"/>
                <w:szCs w:val="14"/>
              </w:rPr>
              <w:t>Use of well-rehearsed language to maintain an interaction by responding to questions on familiar topics. Some reliance on the interlocutor to take the lead. Some interest in the topic is conveyed.</w:t>
            </w:r>
          </w:p>
          <w:p w:rsidR="00444493" w:rsidRPr="00A6388E" w:rsidRDefault="00444493" w:rsidP="004257DC">
            <w:pPr>
              <w:pStyle w:val="SOFinalPerformanceTableText"/>
              <w:rPr>
                <w:color w:val="A6A6A6"/>
                <w:sz w:val="14"/>
                <w:szCs w:val="14"/>
              </w:rPr>
            </w:pPr>
            <w:r w:rsidRPr="00A6388E">
              <w:rPr>
                <w:color w:val="A6A6A6"/>
                <w:sz w:val="14"/>
                <w:szCs w:val="14"/>
              </w:rPr>
              <w:t>Use of prepared phrases to indicate lack of comprehension and ask for support. Often relies on the interlocutor’s sentence patterns to respond.</w:t>
            </w:r>
          </w:p>
          <w:p w:rsidR="00444493" w:rsidRPr="00A6388E" w:rsidRDefault="002E3F4C" w:rsidP="004257DC">
            <w:pPr>
              <w:pStyle w:val="SOFinalPerformanceTableText"/>
              <w:rPr>
                <w:color w:val="A6A6A6"/>
                <w:sz w:val="14"/>
                <w:szCs w:val="14"/>
              </w:rPr>
            </w:pPr>
            <w:r>
              <w:rPr>
                <w:noProof/>
                <w:color w:val="A6A6A6"/>
                <w:lang w:eastAsia="en-AU"/>
              </w:rPr>
              <mc:AlternateContent>
                <mc:Choice Requires="wps">
                  <w:drawing>
                    <wp:anchor distT="0" distB="0" distL="114299" distR="114299" simplePos="0" relativeHeight="251658240" behindDoc="0" locked="0" layoutInCell="1" allowOverlap="1">
                      <wp:simplePos x="0" y="0"/>
                      <wp:positionH relativeFrom="column">
                        <wp:posOffset>-44451</wp:posOffset>
                      </wp:positionH>
                      <wp:positionV relativeFrom="paragraph">
                        <wp:posOffset>1782445</wp:posOffset>
                      </wp:positionV>
                      <wp:extent cx="0" cy="588645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864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5pt;margin-top:140.35pt;width:0;height:463.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" strokeweight=".5pt">
                      <v:stroke dashstyle="dashDot"/>
                    </v:shape>
                  </w:pict>
                </mc:Fallback>
              </mc:AlternateContent>
            </w:r>
            <w:r w:rsidR="00444493" w:rsidRPr="00A6388E">
              <w:rPr>
                <w:color w:val="A6A6A6"/>
                <w:sz w:val="14"/>
                <w:szCs w:val="14"/>
              </w:rPr>
              <w:t>Occasional silences because of lack of comprehension and time required to process more complex language and to search for words. Responses may be repetitive. Some hesitation in communication when dealing with unfamiliar contexts.</w:t>
            </w:r>
          </w:p>
        </w:tc>
        <w:tc>
          <w:tcPr>
            <w:tcW w:w="3161" w:type="dxa"/>
            <w:tcBorders>
              <w:top w:val="nil"/>
            </w:tcBorders>
            <w:shd w:val="clear" w:color="auto" w:fill="auto"/>
            <w:tcMar>
              <w:left w:w="85" w:type="dxa"/>
              <w:bottom w:w="85" w:type="dxa"/>
              <w:right w:w="85" w:type="dxa"/>
            </w:tcMar>
          </w:tcPr>
          <w:p w:rsidR="00444493" w:rsidRPr="00A6388E" w:rsidRDefault="00444493" w:rsidP="004257DC">
            <w:pPr>
              <w:pStyle w:val="SOFinalPerformanceTableText"/>
              <w:rPr>
                <w:i/>
                <w:color w:val="A6A6A6"/>
                <w:sz w:val="14"/>
                <w:szCs w:val="14"/>
              </w:rPr>
            </w:pPr>
            <w:r w:rsidRPr="00A6388E">
              <w:rPr>
                <w:i/>
                <w:color w:val="A6A6A6"/>
                <w:sz w:val="14"/>
                <w:szCs w:val="14"/>
              </w:rPr>
              <w:t>Interpretation of Meaning in Texts</w:t>
            </w:r>
          </w:p>
          <w:p w:rsidR="00444493" w:rsidRPr="00A6388E" w:rsidRDefault="00444493" w:rsidP="004257DC">
            <w:pPr>
              <w:pStyle w:val="SOFinalPerformanceTableText"/>
              <w:rPr>
                <w:color w:val="A6A6A6"/>
                <w:sz w:val="14"/>
                <w:szCs w:val="14"/>
              </w:rPr>
            </w:pPr>
            <w:r w:rsidRPr="00A6388E">
              <w:rPr>
                <w:color w:val="A6A6A6"/>
                <w:sz w:val="14"/>
                <w:szCs w:val="14"/>
              </w:rPr>
              <w:t>Identifies and explains some relevant information from texts on familiar topics containing predictable and familiar language structures.</w:t>
            </w:r>
          </w:p>
          <w:p w:rsidR="00444493" w:rsidRPr="00A6388E" w:rsidRDefault="00444493" w:rsidP="004257DC">
            <w:pPr>
              <w:pStyle w:val="SOFinalPerformanceTableText"/>
              <w:rPr>
                <w:color w:val="A6A6A6"/>
                <w:sz w:val="14"/>
                <w:szCs w:val="14"/>
              </w:rPr>
            </w:pPr>
            <w:r w:rsidRPr="00A6388E">
              <w:rPr>
                <w:color w:val="A6A6A6"/>
                <w:sz w:val="14"/>
                <w:szCs w:val="14"/>
              </w:rPr>
              <w:t>Competent understanding of context, purpose, and audience, supported with isolated examples from the text.</w:t>
            </w:r>
          </w:p>
          <w:p w:rsidR="00444493" w:rsidRPr="00A6388E" w:rsidRDefault="00444493" w:rsidP="004257DC">
            <w:pPr>
              <w:pStyle w:val="SOFinalPerformanceTableText"/>
              <w:rPr>
                <w:color w:val="A6A6A6"/>
                <w:sz w:val="14"/>
                <w:szCs w:val="14"/>
              </w:rPr>
            </w:pPr>
            <w:r w:rsidRPr="00A6388E">
              <w:rPr>
                <w:color w:val="A6A6A6"/>
                <w:sz w:val="14"/>
                <w:szCs w:val="14"/>
              </w:rPr>
              <w:t>Main concepts, ideas, and one or more perspectives in the text are identified, with some explanation.</w:t>
            </w:r>
          </w:p>
          <w:p w:rsidR="00444493" w:rsidRPr="00A6388E" w:rsidRDefault="00444493" w:rsidP="004257DC">
            <w:pPr>
              <w:pStyle w:val="SOFinalPerformanceTableText"/>
              <w:rPr>
                <w:i/>
                <w:color w:val="A6A6A6"/>
                <w:sz w:val="14"/>
                <w:szCs w:val="14"/>
              </w:rPr>
            </w:pPr>
            <w:r w:rsidRPr="00A6388E">
              <w:rPr>
                <w:i/>
                <w:color w:val="A6A6A6"/>
                <w:sz w:val="14"/>
                <w:szCs w:val="14"/>
              </w:rPr>
              <w:t>Analysis of the Language in Texts</w:t>
            </w:r>
          </w:p>
          <w:p w:rsidR="00444493" w:rsidRPr="00A6388E" w:rsidRDefault="00444493" w:rsidP="004257DC">
            <w:pPr>
              <w:pStyle w:val="SOFinalPerformanceTableText"/>
              <w:rPr>
                <w:color w:val="A6A6A6"/>
                <w:sz w:val="14"/>
                <w:szCs w:val="14"/>
              </w:rPr>
            </w:pPr>
            <w:r w:rsidRPr="00A6388E">
              <w:rPr>
                <w:color w:val="A6A6A6"/>
                <w:sz w:val="14"/>
                <w:szCs w:val="14"/>
              </w:rPr>
              <w:t>Particular linguistic and cultural features of the text are identified.</w:t>
            </w:r>
          </w:p>
          <w:p w:rsidR="00444493" w:rsidRPr="00A6388E" w:rsidRDefault="00444493" w:rsidP="004257DC">
            <w:pPr>
              <w:pStyle w:val="SOFinalPerformanceTableText"/>
              <w:rPr>
                <w:color w:val="A6A6A6"/>
                <w:sz w:val="14"/>
                <w:szCs w:val="14"/>
              </w:rPr>
            </w:pPr>
            <w:r w:rsidRPr="00A6388E">
              <w:rPr>
                <w:color w:val="A6A6A6"/>
                <w:sz w:val="14"/>
                <w:szCs w:val="14"/>
              </w:rPr>
              <w:t>Identification of stylistic features in the text (e.g. idioms, rhetoric, expressions).</w:t>
            </w:r>
          </w:p>
          <w:p w:rsidR="00444493" w:rsidRPr="00A6388E" w:rsidRDefault="00444493" w:rsidP="004257DC">
            <w:pPr>
              <w:pStyle w:val="SOFinalPerformanceTableText"/>
              <w:rPr>
                <w:i/>
                <w:color w:val="A6A6A6"/>
                <w:sz w:val="14"/>
                <w:szCs w:val="14"/>
              </w:rPr>
            </w:pPr>
            <w:r w:rsidRPr="00A6388E">
              <w:rPr>
                <w:i/>
                <w:color w:val="A6A6A6"/>
                <w:sz w:val="14"/>
                <w:szCs w:val="14"/>
              </w:rPr>
              <w:t>Reflection</w:t>
            </w:r>
          </w:p>
          <w:p w:rsidR="00444493" w:rsidRPr="00A6388E" w:rsidRDefault="00444493" w:rsidP="004257DC">
            <w:pPr>
              <w:pStyle w:val="SOFinalPerformanceTableText"/>
              <w:rPr>
                <w:color w:val="A6A6A6"/>
                <w:sz w:val="14"/>
                <w:szCs w:val="14"/>
              </w:rPr>
            </w:pPr>
            <w:r w:rsidRPr="00A6388E">
              <w:rPr>
                <w:color w:val="A6A6A6"/>
                <w:sz w:val="14"/>
                <w:szCs w:val="14"/>
              </w:rPr>
              <w:t>Some reflection on cultures, values, beliefs, practices, and ideas represented or expressed in texts.</w:t>
            </w:r>
          </w:p>
          <w:p w:rsidR="00444493" w:rsidRPr="00A6388E" w:rsidRDefault="00444493" w:rsidP="004257DC">
            <w:pPr>
              <w:pStyle w:val="SOFinalPerformanceTableText"/>
              <w:rPr>
                <w:color w:val="A6A6A6"/>
                <w:sz w:val="14"/>
                <w:szCs w:val="14"/>
              </w:rPr>
            </w:pPr>
            <w:r w:rsidRPr="00A6388E">
              <w:rPr>
                <w:color w:val="A6A6A6"/>
                <w:sz w:val="14"/>
                <w:szCs w:val="14"/>
              </w:rPr>
              <w:t>Some reflection on, with mostly description of, own values, beliefs, practices, and ideas in relation to those represented in texts.</w:t>
            </w:r>
          </w:p>
          <w:p w:rsidR="00444493" w:rsidRPr="00A6388E" w:rsidRDefault="00444493" w:rsidP="004257DC">
            <w:pPr>
              <w:pStyle w:val="SOFinalPerformanceTableText"/>
              <w:rPr>
                <w:color w:val="A6A6A6"/>
                <w:sz w:val="14"/>
                <w:szCs w:val="14"/>
              </w:rPr>
            </w:pPr>
            <w:r w:rsidRPr="00A6388E">
              <w:rPr>
                <w:color w:val="A6A6A6"/>
                <w:sz w:val="14"/>
                <w:szCs w:val="14"/>
              </w:rPr>
              <w:t>Some reflection on own learning.</w:t>
            </w:r>
          </w:p>
        </w:tc>
      </w:tr>
      <w:tr w:rsidR="00444493" w:rsidRPr="006F7B8E" w:rsidTr="004257DC">
        <w:trPr>
          <w:cantSplit/>
          <w:jc w:val="center"/>
        </w:trPr>
        <w:tc>
          <w:tcPr>
            <w:tcW w:w="344" w:type="dxa"/>
            <w:shd w:val="clear" w:color="auto" w:fill="D9D9D9"/>
            <w:tcMar>
              <w:left w:w="85" w:type="dxa"/>
              <w:bottom w:w="85" w:type="dxa"/>
              <w:right w:w="85" w:type="dxa"/>
            </w:tcMar>
          </w:tcPr>
          <w:p w:rsidR="00444493" w:rsidRPr="006F7B8E" w:rsidRDefault="00444493" w:rsidP="004257DC">
            <w:pPr>
              <w:pStyle w:val="SOFinalPerformanceTableLetters"/>
              <w:rPr>
                <w:sz w:val="14"/>
                <w:szCs w:val="14"/>
              </w:rPr>
            </w:pPr>
            <w:r w:rsidRPr="006F7B8E">
              <w:rPr>
                <w:sz w:val="14"/>
                <w:szCs w:val="14"/>
              </w:rPr>
              <w:t>D</w:t>
            </w:r>
          </w:p>
        </w:tc>
        <w:tc>
          <w:tcPr>
            <w:tcW w:w="2275" w:type="dxa"/>
            <w:shd w:val="clear" w:color="auto" w:fill="auto"/>
            <w:tcMar>
              <w:left w:w="85" w:type="dxa"/>
              <w:bottom w:w="85" w:type="dxa"/>
              <w:right w:w="85" w:type="dxa"/>
            </w:tcMar>
          </w:tcPr>
          <w:p w:rsidR="00444493" w:rsidRPr="006F7B8E" w:rsidRDefault="00444493" w:rsidP="004257DC">
            <w:pPr>
              <w:pStyle w:val="SOFinalPerformanceTableText"/>
              <w:rPr>
                <w:i/>
                <w:sz w:val="14"/>
                <w:szCs w:val="14"/>
              </w:rPr>
            </w:pPr>
            <w:r w:rsidRPr="006F7B8E">
              <w:rPr>
                <w:i/>
                <w:sz w:val="14"/>
                <w:szCs w:val="14"/>
              </w:rPr>
              <w:t>Relevance</w:t>
            </w:r>
          </w:p>
          <w:p w:rsidR="00444493" w:rsidRPr="006F7B8E" w:rsidRDefault="00444493" w:rsidP="004257DC">
            <w:pPr>
              <w:pStyle w:val="SOFinalPerformanceTableText"/>
              <w:rPr>
                <w:sz w:val="14"/>
                <w:szCs w:val="14"/>
              </w:rPr>
            </w:pPr>
            <w:r w:rsidRPr="006F7B8E">
              <w:rPr>
                <w:sz w:val="14"/>
                <w:szCs w:val="14"/>
              </w:rPr>
              <w:t>Responses partially relevant to the topic and purpose.</w:t>
            </w:r>
          </w:p>
          <w:p w:rsidR="00444493" w:rsidRPr="006F7B8E" w:rsidRDefault="00444493" w:rsidP="004257DC">
            <w:pPr>
              <w:pStyle w:val="SOFinalPerformanceTableText"/>
              <w:rPr>
                <w:sz w:val="14"/>
                <w:szCs w:val="14"/>
              </w:rPr>
            </w:pPr>
            <w:r w:rsidRPr="006F7B8E">
              <w:rPr>
                <w:sz w:val="14"/>
                <w:szCs w:val="14"/>
              </w:rPr>
              <w:t>Responses convey some basic information that may be appropriate.</w:t>
            </w:r>
          </w:p>
          <w:p w:rsidR="00444493" w:rsidRPr="006F7B8E" w:rsidRDefault="00444493" w:rsidP="004257DC">
            <w:pPr>
              <w:pStyle w:val="SOFinalPerformanceTableText"/>
              <w:rPr>
                <w:sz w:val="14"/>
                <w:szCs w:val="14"/>
              </w:rPr>
            </w:pPr>
            <w:r w:rsidRPr="006F7B8E">
              <w:rPr>
                <w:sz w:val="14"/>
                <w:szCs w:val="14"/>
              </w:rPr>
              <w:t>Responses include one or more elements of interest that may engage the audience.</w:t>
            </w:r>
          </w:p>
          <w:p w:rsidR="00444493" w:rsidRPr="006F7B8E" w:rsidRDefault="00444493" w:rsidP="004257DC">
            <w:pPr>
              <w:pStyle w:val="SOFinalPerformanceTableText"/>
              <w:rPr>
                <w:i/>
                <w:sz w:val="14"/>
                <w:szCs w:val="14"/>
              </w:rPr>
            </w:pPr>
            <w:r w:rsidRPr="006F7B8E">
              <w:rPr>
                <w:i/>
                <w:sz w:val="14"/>
                <w:szCs w:val="14"/>
              </w:rPr>
              <w:t>Depth of Treatment of Ideas, Information, or Opinions</w:t>
            </w:r>
          </w:p>
          <w:p w:rsidR="00444493" w:rsidRPr="006F7B8E" w:rsidRDefault="00444493" w:rsidP="004257DC">
            <w:pPr>
              <w:pStyle w:val="SOFinalPerformanceTableText"/>
              <w:rPr>
                <w:sz w:val="14"/>
                <w:szCs w:val="14"/>
              </w:rPr>
            </w:pPr>
            <w:r w:rsidRPr="006F7B8E">
              <w:rPr>
                <w:sz w:val="14"/>
                <w:szCs w:val="14"/>
              </w:rPr>
              <w:t>Some basic treatment of information or ideas relating to simple aspects of familiar topics.</w:t>
            </w:r>
          </w:p>
          <w:p w:rsidR="00444493" w:rsidRPr="006F7B8E" w:rsidRDefault="00444493" w:rsidP="004257DC">
            <w:pPr>
              <w:pStyle w:val="SOFinalPerformanceTableText"/>
              <w:rPr>
                <w:sz w:val="14"/>
                <w:szCs w:val="14"/>
              </w:rPr>
            </w:pPr>
            <w:r w:rsidRPr="006F7B8E">
              <w:rPr>
                <w:sz w:val="14"/>
                <w:szCs w:val="14"/>
              </w:rPr>
              <w:t>Simple sentences are used with partial effectiveness to convey an idea or opinion. Sentences may be short or incomplete.</w:t>
            </w:r>
          </w:p>
          <w:p w:rsidR="00444493" w:rsidRPr="00EF5662" w:rsidRDefault="00444493" w:rsidP="004257DC">
            <w:pPr>
              <w:pStyle w:val="SOFinalPerformanceTableText"/>
              <w:rPr>
                <w:color w:val="A6A6A6"/>
                <w:sz w:val="14"/>
                <w:szCs w:val="14"/>
              </w:rPr>
            </w:pPr>
            <w:r w:rsidRPr="00EF5662">
              <w:rPr>
                <w:color w:val="A6A6A6"/>
                <w:sz w:val="14"/>
                <w:szCs w:val="14"/>
              </w:rPr>
              <w:t>Some planning and preparation.</w:t>
            </w:r>
          </w:p>
        </w:tc>
        <w:tc>
          <w:tcPr>
            <w:tcW w:w="2570" w:type="dxa"/>
            <w:tcBorders>
              <w:bottom w:val="single" w:sz="2" w:space="0" w:color="auto"/>
              <w:right w:val="nil"/>
            </w:tcBorders>
            <w:shd w:val="clear" w:color="auto" w:fill="auto"/>
            <w:tcMar>
              <w:left w:w="85" w:type="dxa"/>
              <w:bottom w:w="85" w:type="dxa"/>
              <w:right w:w="85" w:type="dxa"/>
            </w:tcMar>
          </w:tcPr>
          <w:p w:rsidR="00444493" w:rsidRPr="006F7B8E" w:rsidRDefault="00444493" w:rsidP="004257DC">
            <w:pPr>
              <w:pStyle w:val="SOFinalPerformanceTableText"/>
              <w:rPr>
                <w:i/>
                <w:sz w:val="14"/>
                <w:szCs w:val="14"/>
              </w:rPr>
            </w:pPr>
            <w:r w:rsidRPr="006F7B8E">
              <w:rPr>
                <w:i/>
                <w:sz w:val="14"/>
                <w:szCs w:val="14"/>
              </w:rPr>
              <w:t>Capacity to Convey Information Accurately and Appropriately</w:t>
            </w:r>
          </w:p>
          <w:p w:rsidR="00444493" w:rsidRPr="006F7B8E" w:rsidRDefault="00444493" w:rsidP="004257DC">
            <w:pPr>
              <w:pStyle w:val="SOFinalPerformanceTableText"/>
              <w:rPr>
                <w:sz w:val="14"/>
                <w:szCs w:val="14"/>
              </w:rPr>
            </w:pPr>
            <w:r w:rsidRPr="006F7B8E">
              <w:rPr>
                <w:sz w:val="14"/>
                <w:szCs w:val="14"/>
              </w:rPr>
              <w:t>Use of simple vocabulary, short sentences, formulaic expressions, and rehearsed patterns to convey meaning. When attempts are made to elaborate, the structure is often based on word order derived from English.</w:t>
            </w:r>
          </w:p>
          <w:p w:rsidR="00444493" w:rsidRPr="006F7B8E" w:rsidRDefault="00444493" w:rsidP="004257DC">
            <w:pPr>
              <w:pStyle w:val="SOFinalPerformanceTableText"/>
              <w:rPr>
                <w:sz w:val="14"/>
                <w:szCs w:val="14"/>
              </w:rPr>
            </w:pPr>
            <w:r w:rsidRPr="006F7B8E">
              <w:rPr>
                <w:sz w:val="14"/>
                <w:szCs w:val="14"/>
              </w:rPr>
              <w:t>Frequent errors and incorrect selection of words from the dictionary impede meaning.</w:t>
            </w:r>
          </w:p>
          <w:p w:rsidR="00444493" w:rsidRPr="006F7B8E" w:rsidRDefault="00444493" w:rsidP="004257DC">
            <w:pPr>
              <w:pStyle w:val="SOFinalPerformanceTableText"/>
              <w:rPr>
                <w:sz w:val="14"/>
                <w:szCs w:val="14"/>
              </w:rPr>
            </w:pPr>
            <w:r w:rsidRPr="006F7B8E">
              <w:rPr>
                <w:sz w:val="14"/>
                <w:szCs w:val="14"/>
              </w:rPr>
              <w:t>A cohesive device may be used, with some effectiveness.</w:t>
            </w:r>
          </w:p>
          <w:p w:rsidR="00444493" w:rsidRPr="006F7B8E" w:rsidRDefault="00444493" w:rsidP="004257DC">
            <w:pPr>
              <w:pStyle w:val="SOFinalPerformanceTableText"/>
              <w:rPr>
                <w:sz w:val="14"/>
                <w:szCs w:val="14"/>
              </w:rPr>
            </w:pPr>
            <w:r w:rsidRPr="006F7B8E">
              <w:rPr>
                <w:sz w:val="14"/>
                <w:szCs w:val="14"/>
              </w:rPr>
              <w:t>Expression occasionally appropriate to cultural and social context.</w:t>
            </w:r>
          </w:p>
          <w:p w:rsidR="00444493" w:rsidRPr="00A6388E" w:rsidRDefault="00444493" w:rsidP="004257DC">
            <w:pPr>
              <w:pStyle w:val="SOFinalPerformanceTableText"/>
              <w:rPr>
                <w:color w:val="A6A6A6"/>
                <w:sz w:val="14"/>
                <w:szCs w:val="14"/>
              </w:rPr>
            </w:pPr>
            <w:r w:rsidRPr="00A6388E">
              <w:rPr>
                <w:color w:val="A6A6A6"/>
                <w:sz w:val="14"/>
                <w:szCs w:val="14"/>
              </w:rPr>
              <w:t>Frequent hesitancy in responding. Pronunciation may impede meaning.</w:t>
            </w:r>
          </w:p>
          <w:p w:rsidR="00444493" w:rsidRPr="006F7B8E" w:rsidRDefault="00444493" w:rsidP="004257DC">
            <w:pPr>
              <w:pStyle w:val="SOFinalPerformanceTableText"/>
              <w:rPr>
                <w:i/>
                <w:sz w:val="14"/>
                <w:szCs w:val="14"/>
              </w:rPr>
            </w:pPr>
            <w:r w:rsidRPr="006F7B8E">
              <w:rPr>
                <w:i/>
                <w:sz w:val="14"/>
                <w:szCs w:val="14"/>
              </w:rPr>
              <w:t>Coherence in Structure and Sequence</w:t>
            </w:r>
          </w:p>
          <w:p w:rsidR="00444493" w:rsidRPr="006F7B8E" w:rsidRDefault="00444493" w:rsidP="004257DC">
            <w:pPr>
              <w:pStyle w:val="SOFinalPerformanceTableText"/>
              <w:rPr>
                <w:sz w:val="14"/>
                <w:szCs w:val="14"/>
              </w:rPr>
            </w:pPr>
            <w:r w:rsidRPr="006F7B8E">
              <w:rPr>
                <w:sz w:val="14"/>
                <w:szCs w:val="14"/>
              </w:rPr>
              <w:t>Some basic organisation of information and/or ideas.</w:t>
            </w:r>
          </w:p>
          <w:p w:rsidR="00444493" w:rsidRPr="006F7B8E" w:rsidRDefault="00444493" w:rsidP="004257DC">
            <w:pPr>
              <w:pStyle w:val="SOFinalPerformanceTableText"/>
              <w:rPr>
                <w:sz w:val="14"/>
                <w:szCs w:val="14"/>
              </w:rPr>
            </w:pPr>
            <w:r w:rsidRPr="006F7B8E">
              <w:rPr>
                <w:sz w:val="14"/>
                <w:szCs w:val="14"/>
              </w:rPr>
              <w:t>Some use of very basic conventions of the text type.</w:t>
            </w:r>
          </w:p>
        </w:tc>
        <w:tc>
          <w:tcPr>
            <w:tcW w:w="2473" w:type="dxa"/>
            <w:tcBorders>
              <w:left w:val="nil"/>
            </w:tcBorders>
            <w:shd w:val="clear" w:color="auto" w:fill="auto"/>
            <w:tcMar>
              <w:left w:w="85" w:type="dxa"/>
              <w:bottom w:w="85" w:type="dxa"/>
              <w:right w:w="85" w:type="dxa"/>
            </w:tcMar>
          </w:tcPr>
          <w:p w:rsidR="00444493" w:rsidRPr="00A6388E" w:rsidRDefault="00444493" w:rsidP="004257DC">
            <w:pPr>
              <w:pStyle w:val="SOFinalPerformanceTableText"/>
              <w:rPr>
                <w:i/>
                <w:color w:val="A6A6A6"/>
                <w:sz w:val="14"/>
                <w:szCs w:val="14"/>
              </w:rPr>
            </w:pPr>
            <w:r w:rsidRPr="00A6388E">
              <w:rPr>
                <w:i/>
                <w:color w:val="A6A6A6"/>
                <w:sz w:val="14"/>
                <w:szCs w:val="14"/>
              </w:rPr>
              <w:t>Capacity to Interact and Maintain a Conversation and Discussion</w:t>
            </w:r>
          </w:p>
          <w:p w:rsidR="00444493" w:rsidRPr="00A6388E" w:rsidRDefault="00444493" w:rsidP="004257DC">
            <w:pPr>
              <w:pStyle w:val="SOFinalPerformanceTableText"/>
              <w:rPr>
                <w:color w:val="A6A6A6"/>
                <w:sz w:val="14"/>
                <w:szCs w:val="14"/>
              </w:rPr>
            </w:pPr>
            <w:r w:rsidRPr="00A6388E">
              <w:rPr>
                <w:color w:val="A6A6A6"/>
                <w:sz w:val="14"/>
                <w:szCs w:val="14"/>
              </w:rPr>
              <w:t>Routine courtesy phrases and basic structures are used to respond to simple questions on familiar topics. Reliance on the interlocutor to take the lead and maintain interaction. Some interest in the topic may be conveyed.</w:t>
            </w:r>
          </w:p>
          <w:p w:rsidR="00444493" w:rsidRPr="00A6388E" w:rsidRDefault="00444493" w:rsidP="004257DC">
            <w:pPr>
              <w:pStyle w:val="SOFinalPerformanceTableText"/>
              <w:rPr>
                <w:color w:val="A6A6A6"/>
                <w:sz w:val="14"/>
                <w:szCs w:val="14"/>
              </w:rPr>
            </w:pPr>
            <w:r w:rsidRPr="00A6388E">
              <w:rPr>
                <w:color w:val="A6A6A6"/>
                <w:sz w:val="14"/>
                <w:szCs w:val="14"/>
              </w:rPr>
              <w:t>Reliance on repetition and rephrasing of questions. Partial understanding of questions may lead to a response that is not relevant.</w:t>
            </w:r>
          </w:p>
          <w:p w:rsidR="00444493" w:rsidRPr="00A6388E" w:rsidRDefault="00444493" w:rsidP="004257DC">
            <w:pPr>
              <w:pStyle w:val="SOFinalPerformanceTableText"/>
              <w:rPr>
                <w:color w:val="A6A6A6"/>
                <w:sz w:val="14"/>
                <w:szCs w:val="14"/>
              </w:rPr>
            </w:pPr>
            <w:r w:rsidRPr="00A6388E">
              <w:rPr>
                <w:color w:val="A6A6A6"/>
                <w:sz w:val="14"/>
                <w:szCs w:val="14"/>
              </w:rPr>
              <w:t>Frequent silences may occur because of lack of comprehension and time required to search for words and construct answers.</w:t>
            </w:r>
          </w:p>
        </w:tc>
        <w:tc>
          <w:tcPr>
            <w:tcW w:w="3161" w:type="dxa"/>
            <w:shd w:val="clear" w:color="auto" w:fill="auto"/>
            <w:tcMar>
              <w:left w:w="85" w:type="dxa"/>
              <w:bottom w:w="85" w:type="dxa"/>
              <w:right w:w="85" w:type="dxa"/>
            </w:tcMar>
          </w:tcPr>
          <w:p w:rsidR="00444493" w:rsidRPr="00A6388E" w:rsidRDefault="00444493" w:rsidP="004257DC">
            <w:pPr>
              <w:pStyle w:val="SOFinalPerformanceTableText"/>
              <w:rPr>
                <w:i/>
                <w:color w:val="A6A6A6"/>
                <w:sz w:val="14"/>
                <w:szCs w:val="14"/>
              </w:rPr>
            </w:pPr>
            <w:r w:rsidRPr="00A6388E">
              <w:rPr>
                <w:i/>
                <w:color w:val="A6A6A6"/>
                <w:sz w:val="14"/>
                <w:szCs w:val="14"/>
              </w:rPr>
              <w:t>Interpretation of Meaning in Texts</w:t>
            </w:r>
          </w:p>
          <w:p w:rsidR="00444493" w:rsidRPr="00A6388E" w:rsidRDefault="00444493" w:rsidP="004257DC">
            <w:pPr>
              <w:pStyle w:val="SOFinalPerformanceTableText"/>
              <w:rPr>
                <w:color w:val="A6A6A6"/>
                <w:sz w:val="14"/>
                <w:szCs w:val="14"/>
              </w:rPr>
            </w:pPr>
            <w:r w:rsidRPr="00A6388E">
              <w:rPr>
                <w:color w:val="A6A6A6"/>
                <w:sz w:val="14"/>
                <w:szCs w:val="14"/>
              </w:rPr>
              <w:t>Keywords and some supporting detail are identified in texts dealing with familiar situations.</w:t>
            </w:r>
          </w:p>
          <w:p w:rsidR="00444493" w:rsidRPr="00A6388E" w:rsidRDefault="00444493" w:rsidP="004257DC">
            <w:pPr>
              <w:pStyle w:val="SOFinalPerformanceTableText"/>
              <w:rPr>
                <w:color w:val="A6A6A6"/>
                <w:sz w:val="14"/>
                <w:szCs w:val="14"/>
              </w:rPr>
            </w:pPr>
            <w:r w:rsidRPr="00A6388E">
              <w:rPr>
                <w:color w:val="A6A6A6"/>
                <w:sz w:val="14"/>
                <w:szCs w:val="14"/>
              </w:rPr>
              <w:t>Some basic understanding of context, purpose, and/or audience.</w:t>
            </w:r>
          </w:p>
          <w:p w:rsidR="00444493" w:rsidRPr="00A6388E" w:rsidRDefault="00444493" w:rsidP="004257DC">
            <w:pPr>
              <w:pStyle w:val="SOFinalPerformanceTableText"/>
              <w:rPr>
                <w:color w:val="A6A6A6"/>
                <w:sz w:val="14"/>
                <w:szCs w:val="14"/>
              </w:rPr>
            </w:pPr>
            <w:r w:rsidRPr="00A6388E">
              <w:rPr>
                <w:color w:val="A6A6A6"/>
                <w:sz w:val="14"/>
                <w:szCs w:val="14"/>
              </w:rPr>
              <w:t>Identification of one or more concepts or ideas, with specific information in texts transcribed rather than interpreted.</w:t>
            </w:r>
          </w:p>
          <w:p w:rsidR="00444493" w:rsidRPr="00A6388E" w:rsidRDefault="00444493" w:rsidP="004257DC">
            <w:pPr>
              <w:pStyle w:val="SOFinalPerformanceTableText"/>
              <w:rPr>
                <w:i/>
                <w:color w:val="A6A6A6"/>
                <w:sz w:val="14"/>
                <w:szCs w:val="14"/>
              </w:rPr>
            </w:pPr>
            <w:r w:rsidRPr="00A6388E">
              <w:rPr>
                <w:i/>
                <w:color w:val="A6A6A6"/>
                <w:sz w:val="14"/>
                <w:szCs w:val="14"/>
              </w:rPr>
              <w:t>Analysis of the Language in Texts</w:t>
            </w:r>
          </w:p>
          <w:p w:rsidR="00444493" w:rsidRPr="00A6388E" w:rsidRDefault="00444493" w:rsidP="004257DC">
            <w:pPr>
              <w:pStyle w:val="SOFinalPerformanceTableText"/>
              <w:rPr>
                <w:color w:val="A6A6A6"/>
                <w:sz w:val="14"/>
                <w:szCs w:val="14"/>
              </w:rPr>
            </w:pPr>
            <w:r w:rsidRPr="00A6388E">
              <w:rPr>
                <w:color w:val="A6A6A6"/>
                <w:sz w:val="14"/>
                <w:szCs w:val="14"/>
              </w:rPr>
              <w:t>One or more basic linguistic and/or cultural features of the text are identified.</w:t>
            </w:r>
          </w:p>
          <w:p w:rsidR="00444493" w:rsidRPr="00A6388E" w:rsidRDefault="00444493" w:rsidP="004257DC">
            <w:pPr>
              <w:pStyle w:val="SOFinalPerformanceTableText"/>
              <w:rPr>
                <w:color w:val="A6A6A6"/>
                <w:sz w:val="14"/>
                <w:szCs w:val="14"/>
              </w:rPr>
            </w:pPr>
            <w:r w:rsidRPr="00A6388E">
              <w:rPr>
                <w:color w:val="A6A6A6"/>
                <w:sz w:val="14"/>
                <w:szCs w:val="14"/>
              </w:rPr>
              <w:t>One or more stylistic features are identified.</w:t>
            </w:r>
          </w:p>
          <w:p w:rsidR="00444493" w:rsidRPr="00A6388E" w:rsidRDefault="00444493" w:rsidP="004257DC">
            <w:pPr>
              <w:pStyle w:val="SOFinalPerformanceTableText"/>
              <w:rPr>
                <w:i/>
                <w:color w:val="A6A6A6"/>
                <w:sz w:val="14"/>
                <w:szCs w:val="14"/>
              </w:rPr>
            </w:pPr>
            <w:r w:rsidRPr="00A6388E">
              <w:rPr>
                <w:i/>
                <w:color w:val="A6A6A6"/>
                <w:sz w:val="14"/>
                <w:szCs w:val="14"/>
              </w:rPr>
              <w:t>Reflection</w:t>
            </w:r>
          </w:p>
          <w:p w:rsidR="00444493" w:rsidRPr="00A6388E" w:rsidRDefault="00444493" w:rsidP="004257DC">
            <w:pPr>
              <w:pStyle w:val="SOFinalPerformanceTableText"/>
              <w:rPr>
                <w:color w:val="A6A6A6"/>
                <w:sz w:val="14"/>
                <w:szCs w:val="14"/>
              </w:rPr>
            </w:pPr>
            <w:r w:rsidRPr="00A6388E">
              <w:rPr>
                <w:color w:val="A6A6A6"/>
                <w:sz w:val="14"/>
                <w:szCs w:val="14"/>
              </w:rPr>
              <w:t>One or more familiar aspects of cultures, values, beliefs, practices, or ideas represented or expressed in texts are identified.</w:t>
            </w:r>
          </w:p>
          <w:p w:rsidR="00444493" w:rsidRPr="00A6388E" w:rsidRDefault="00444493" w:rsidP="004257DC">
            <w:pPr>
              <w:pStyle w:val="SOFinalPerformanceTableText"/>
              <w:rPr>
                <w:color w:val="A6A6A6"/>
                <w:sz w:val="14"/>
                <w:szCs w:val="14"/>
              </w:rPr>
            </w:pPr>
            <w:r w:rsidRPr="00A6388E">
              <w:rPr>
                <w:color w:val="A6A6A6"/>
                <w:sz w:val="14"/>
                <w:szCs w:val="14"/>
              </w:rPr>
              <w:t>One or more of own values, beliefs, practices, or ideas in relation to those represented in texts are described.</w:t>
            </w:r>
          </w:p>
          <w:p w:rsidR="00444493" w:rsidRPr="00A6388E" w:rsidRDefault="00444493" w:rsidP="004257DC">
            <w:pPr>
              <w:pStyle w:val="SOFinalPerformanceTableText"/>
              <w:rPr>
                <w:color w:val="A6A6A6"/>
                <w:sz w:val="14"/>
                <w:szCs w:val="14"/>
              </w:rPr>
            </w:pPr>
            <w:r w:rsidRPr="00A6388E">
              <w:rPr>
                <w:color w:val="A6A6A6"/>
                <w:sz w:val="14"/>
                <w:szCs w:val="14"/>
              </w:rPr>
              <w:t>Learning experiences are recounted.</w:t>
            </w:r>
          </w:p>
        </w:tc>
      </w:tr>
      <w:tr w:rsidR="00444493" w:rsidRPr="006F7B8E" w:rsidTr="004257DC">
        <w:trPr>
          <w:cantSplit/>
          <w:jc w:val="center"/>
        </w:trPr>
        <w:tc>
          <w:tcPr>
            <w:tcW w:w="344" w:type="dxa"/>
            <w:tcBorders>
              <w:bottom w:val="single" w:sz="2" w:space="0" w:color="auto"/>
            </w:tcBorders>
            <w:shd w:val="clear" w:color="auto" w:fill="D9D9D9"/>
            <w:tcMar>
              <w:left w:w="85" w:type="dxa"/>
              <w:bottom w:w="85" w:type="dxa"/>
              <w:right w:w="85" w:type="dxa"/>
            </w:tcMar>
          </w:tcPr>
          <w:p w:rsidR="00444493" w:rsidRPr="006F7B8E" w:rsidRDefault="00444493" w:rsidP="004257DC">
            <w:pPr>
              <w:pStyle w:val="SOFinalPerformanceTableLetters"/>
              <w:rPr>
                <w:sz w:val="14"/>
                <w:szCs w:val="14"/>
              </w:rPr>
            </w:pPr>
            <w:r w:rsidRPr="006F7B8E">
              <w:rPr>
                <w:sz w:val="14"/>
                <w:szCs w:val="14"/>
              </w:rPr>
              <w:t>E</w:t>
            </w:r>
          </w:p>
        </w:tc>
        <w:tc>
          <w:tcPr>
            <w:tcW w:w="2275" w:type="dxa"/>
            <w:tcBorders>
              <w:bottom w:val="single" w:sz="2" w:space="0" w:color="auto"/>
            </w:tcBorders>
            <w:shd w:val="clear" w:color="auto" w:fill="auto"/>
            <w:tcMar>
              <w:left w:w="85" w:type="dxa"/>
              <w:bottom w:w="85" w:type="dxa"/>
              <w:right w:w="85" w:type="dxa"/>
            </w:tcMar>
          </w:tcPr>
          <w:p w:rsidR="00444493" w:rsidRPr="006F7B8E" w:rsidRDefault="00444493" w:rsidP="004257DC">
            <w:pPr>
              <w:pStyle w:val="SOFinalPerformanceTableText"/>
              <w:rPr>
                <w:i/>
                <w:sz w:val="14"/>
                <w:szCs w:val="14"/>
              </w:rPr>
            </w:pPr>
            <w:r w:rsidRPr="006F7B8E">
              <w:rPr>
                <w:i/>
                <w:sz w:val="14"/>
                <w:szCs w:val="14"/>
              </w:rPr>
              <w:t>Relevance</w:t>
            </w:r>
          </w:p>
          <w:p w:rsidR="00444493" w:rsidRPr="006F7B8E" w:rsidRDefault="00444493" w:rsidP="004257DC">
            <w:pPr>
              <w:pStyle w:val="SOFinalPerformanceTableText"/>
              <w:rPr>
                <w:sz w:val="14"/>
                <w:szCs w:val="14"/>
              </w:rPr>
            </w:pPr>
            <w:r w:rsidRPr="006F7B8E">
              <w:rPr>
                <w:sz w:val="14"/>
                <w:szCs w:val="14"/>
              </w:rPr>
              <w:t>Responses have limited relevance to the topic and purpose.</w:t>
            </w:r>
          </w:p>
          <w:p w:rsidR="00444493" w:rsidRPr="006F7B8E" w:rsidRDefault="00444493" w:rsidP="004257DC">
            <w:pPr>
              <w:pStyle w:val="SOFinalPerformanceTableText"/>
              <w:rPr>
                <w:sz w:val="14"/>
                <w:szCs w:val="14"/>
              </w:rPr>
            </w:pPr>
            <w:r w:rsidRPr="006F7B8E">
              <w:rPr>
                <w:sz w:val="14"/>
                <w:szCs w:val="14"/>
              </w:rPr>
              <w:t xml:space="preserve">Responses attempt to convey some basic information, with limited appropriateness. </w:t>
            </w:r>
          </w:p>
          <w:p w:rsidR="00444493" w:rsidRPr="006F7B8E" w:rsidRDefault="00444493" w:rsidP="004257DC">
            <w:pPr>
              <w:pStyle w:val="SOFinalPerformanceTableText"/>
              <w:rPr>
                <w:sz w:val="14"/>
                <w:szCs w:val="14"/>
              </w:rPr>
            </w:pPr>
            <w:r w:rsidRPr="006F7B8E">
              <w:rPr>
                <w:sz w:val="14"/>
                <w:szCs w:val="14"/>
              </w:rPr>
              <w:t>Responses attempt to include an element of interest.</w:t>
            </w:r>
          </w:p>
          <w:p w:rsidR="00444493" w:rsidRPr="006F7B8E" w:rsidRDefault="00444493" w:rsidP="004257DC">
            <w:pPr>
              <w:pStyle w:val="SOFinalPerformanceTableText"/>
              <w:rPr>
                <w:i/>
                <w:sz w:val="14"/>
                <w:szCs w:val="14"/>
              </w:rPr>
            </w:pPr>
            <w:r w:rsidRPr="006F7B8E">
              <w:rPr>
                <w:i/>
                <w:sz w:val="14"/>
                <w:szCs w:val="14"/>
              </w:rPr>
              <w:t>Depth of Treatment of Ideas, Information, or Opinions</w:t>
            </w:r>
          </w:p>
          <w:p w:rsidR="00444493" w:rsidRPr="006F7B8E" w:rsidRDefault="00444493" w:rsidP="004257DC">
            <w:pPr>
              <w:pStyle w:val="SOFinalPerformanceTableText"/>
              <w:rPr>
                <w:sz w:val="14"/>
                <w:szCs w:val="14"/>
              </w:rPr>
            </w:pPr>
            <w:r w:rsidRPr="006F7B8E">
              <w:rPr>
                <w:sz w:val="14"/>
                <w:szCs w:val="14"/>
              </w:rPr>
              <w:t>Attempted treatment of simple information relating to one or more aspects of familiar topics.</w:t>
            </w:r>
          </w:p>
          <w:p w:rsidR="00444493" w:rsidRPr="006F7B8E" w:rsidRDefault="00444493" w:rsidP="004257DC">
            <w:pPr>
              <w:pStyle w:val="SOFinalPerformanceTableText"/>
              <w:rPr>
                <w:sz w:val="14"/>
                <w:szCs w:val="14"/>
              </w:rPr>
            </w:pPr>
            <w:r w:rsidRPr="006F7B8E">
              <w:rPr>
                <w:sz w:val="14"/>
                <w:szCs w:val="14"/>
              </w:rPr>
              <w:t>Responses are brief and often rely on a keyword to convey basic meaning.</w:t>
            </w:r>
          </w:p>
          <w:p w:rsidR="00444493" w:rsidRPr="00EF5662" w:rsidRDefault="00444493" w:rsidP="004257DC">
            <w:pPr>
              <w:pStyle w:val="SOFinalPerformanceTableText"/>
              <w:rPr>
                <w:color w:val="A6A6A6"/>
                <w:sz w:val="14"/>
                <w:szCs w:val="14"/>
              </w:rPr>
            </w:pPr>
            <w:r w:rsidRPr="00EF5662">
              <w:rPr>
                <w:color w:val="A6A6A6"/>
                <w:sz w:val="14"/>
                <w:szCs w:val="14"/>
              </w:rPr>
              <w:t>Attempted planning or preparation.</w:t>
            </w:r>
          </w:p>
        </w:tc>
        <w:tc>
          <w:tcPr>
            <w:tcW w:w="2570" w:type="dxa"/>
            <w:tcBorders>
              <w:bottom w:val="single" w:sz="2" w:space="0" w:color="auto"/>
              <w:right w:val="nil"/>
            </w:tcBorders>
            <w:shd w:val="clear" w:color="auto" w:fill="auto"/>
            <w:tcMar>
              <w:left w:w="85" w:type="dxa"/>
              <w:bottom w:w="85" w:type="dxa"/>
              <w:right w:w="85" w:type="dxa"/>
            </w:tcMar>
          </w:tcPr>
          <w:p w:rsidR="00444493" w:rsidRPr="006F7B8E" w:rsidRDefault="00444493" w:rsidP="004257DC">
            <w:pPr>
              <w:pStyle w:val="SOFinalPerformanceTableText"/>
              <w:rPr>
                <w:i/>
                <w:sz w:val="14"/>
                <w:szCs w:val="14"/>
              </w:rPr>
            </w:pPr>
            <w:r w:rsidRPr="006F7B8E">
              <w:rPr>
                <w:i/>
                <w:sz w:val="14"/>
                <w:szCs w:val="14"/>
              </w:rPr>
              <w:t>Capacity to Convey Information Accurately and Appropriately</w:t>
            </w:r>
          </w:p>
          <w:p w:rsidR="00444493" w:rsidRPr="006F7B8E" w:rsidRDefault="00444493" w:rsidP="004257DC">
            <w:pPr>
              <w:pStyle w:val="SOFinalPerformanceTableText"/>
              <w:rPr>
                <w:sz w:val="14"/>
                <w:szCs w:val="14"/>
              </w:rPr>
            </w:pPr>
            <w:r w:rsidRPr="006F7B8E">
              <w:rPr>
                <w:sz w:val="14"/>
                <w:szCs w:val="14"/>
              </w:rPr>
              <w:t xml:space="preserve">Relies heavily on the dictionary. Use of a very limited range of vocabulary and sentence structures, with single words and set formulaic expressions to convey basic information. Reliance on </w:t>
            </w:r>
            <w:proofErr w:type="spellStart"/>
            <w:r w:rsidRPr="006F7B8E">
              <w:rPr>
                <w:sz w:val="14"/>
                <w:szCs w:val="14"/>
              </w:rPr>
              <w:t>anglicisms</w:t>
            </w:r>
            <w:proofErr w:type="spellEnd"/>
            <w:r w:rsidRPr="006F7B8E">
              <w:rPr>
                <w:sz w:val="14"/>
                <w:szCs w:val="14"/>
              </w:rPr>
              <w:t xml:space="preserve"> to convey meaning.</w:t>
            </w:r>
          </w:p>
          <w:p w:rsidR="00444493" w:rsidRPr="006F7B8E" w:rsidRDefault="00444493" w:rsidP="004257DC">
            <w:pPr>
              <w:pStyle w:val="SOFinalPerformanceTableText"/>
              <w:rPr>
                <w:sz w:val="14"/>
                <w:szCs w:val="14"/>
              </w:rPr>
            </w:pPr>
            <w:r w:rsidRPr="006F7B8E">
              <w:rPr>
                <w:sz w:val="14"/>
                <w:szCs w:val="14"/>
              </w:rPr>
              <w:t>Frequent errors impede meaning.</w:t>
            </w:r>
          </w:p>
          <w:p w:rsidR="00444493" w:rsidRPr="006F7B8E" w:rsidRDefault="00444493" w:rsidP="004257DC">
            <w:pPr>
              <w:pStyle w:val="SOFinalPerformanceTableText"/>
              <w:rPr>
                <w:sz w:val="14"/>
                <w:szCs w:val="14"/>
              </w:rPr>
            </w:pPr>
            <w:r w:rsidRPr="006F7B8E">
              <w:rPr>
                <w:sz w:val="14"/>
                <w:szCs w:val="14"/>
              </w:rPr>
              <w:t>Limited appropriateness of expression.</w:t>
            </w:r>
          </w:p>
          <w:p w:rsidR="00444493" w:rsidRPr="006F7B8E" w:rsidRDefault="00444493" w:rsidP="004257DC">
            <w:pPr>
              <w:pStyle w:val="SOFinalPerformanceTableText"/>
              <w:rPr>
                <w:sz w:val="14"/>
                <w:szCs w:val="14"/>
              </w:rPr>
            </w:pPr>
            <w:r w:rsidRPr="006F7B8E">
              <w:rPr>
                <w:sz w:val="14"/>
                <w:szCs w:val="14"/>
              </w:rPr>
              <w:t>Attempted use of a cohesive device, with limited effectiveness.</w:t>
            </w:r>
          </w:p>
          <w:p w:rsidR="00444493" w:rsidRPr="00A6388E" w:rsidRDefault="00444493" w:rsidP="004257DC">
            <w:pPr>
              <w:pStyle w:val="SOFinalPerformanceTableText"/>
              <w:rPr>
                <w:color w:val="A6A6A6"/>
                <w:sz w:val="14"/>
                <w:szCs w:val="14"/>
              </w:rPr>
            </w:pPr>
            <w:r w:rsidRPr="00A6388E">
              <w:rPr>
                <w:color w:val="A6A6A6"/>
                <w:sz w:val="14"/>
                <w:szCs w:val="14"/>
              </w:rPr>
              <w:t>Always or mostly hesitant in responding. Pronunciation impedes meaning.</w:t>
            </w:r>
          </w:p>
          <w:p w:rsidR="00444493" w:rsidRPr="006F7B8E" w:rsidRDefault="00444493" w:rsidP="004257DC">
            <w:pPr>
              <w:pStyle w:val="SOFinalPerformanceTableText"/>
              <w:rPr>
                <w:i/>
                <w:sz w:val="14"/>
                <w:szCs w:val="14"/>
              </w:rPr>
            </w:pPr>
            <w:r w:rsidRPr="006F7B8E">
              <w:rPr>
                <w:i/>
                <w:sz w:val="14"/>
                <w:szCs w:val="14"/>
              </w:rPr>
              <w:t>Coherence in Structure and Sequence</w:t>
            </w:r>
          </w:p>
          <w:p w:rsidR="00444493" w:rsidRPr="006F7B8E" w:rsidRDefault="00444493" w:rsidP="004257DC">
            <w:pPr>
              <w:pStyle w:val="SOFinalPerformanceTableText"/>
              <w:rPr>
                <w:sz w:val="14"/>
                <w:szCs w:val="14"/>
              </w:rPr>
            </w:pPr>
            <w:r w:rsidRPr="006F7B8E">
              <w:rPr>
                <w:sz w:val="14"/>
                <w:szCs w:val="14"/>
              </w:rPr>
              <w:t>Limited organisation of information or ideas.</w:t>
            </w:r>
          </w:p>
          <w:p w:rsidR="00444493" w:rsidRPr="006F7B8E" w:rsidRDefault="00444493" w:rsidP="004257DC">
            <w:pPr>
              <w:pStyle w:val="SOFinalPerformanceTableText"/>
              <w:rPr>
                <w:sz w:val="14"/>
                <w:szCs w:val="14"/>
              </w:rPr>
            </w:pPr>
            <w:r w:rsidRPr="006F7B8E">
              <w:rPr>
                <w:sz w:val="14"/>
                <w:szCs w:val="14"/>
              </w:rPr>
              <w:t>Limited evidence of conventions of text type.</w:t>
            </w:r>
          </w:p>
        </w:tc>
        <w:tc>
          <w:tcPr>
            <w:tcW w:w="2473" w:type="dxa"/>
            <w:tcBorders>
              <w:left w:val="nil"/>
              <w:bottom w:val="single" w:sz="2" w:space="0" w:color="auto"/>
            </w:tcBorders>
            <w:shd w:val="clear" w:color="auto" w:fill="auto"/>
            <w:tcMar>
              <w:left w:w="85" w:type="dxa"/>
              <w:bottom w:w="85" w:type="dxa"/>
              <w:right w:w="85" w:type="dxa"/>
            </w:tcMar>
          </w:tcPr>
          <w:p w:rsidR="00444493" w:rsidRPr="00A6388E" w:rsidRDefault="00444493" w:rsidP="004257DC">
            <w:pPr>
              <w:pStyle w:val="SOFinalPerformanceTableText"/>
              <w:rPr>
                <w:i/>
                <w:color w:val="A6A6A6"/>
                <w:sz w:val="14"/>
                <w:szCs w:val="14"/>
              </w:rPr>
            </w:pPr>
            <w:r w:rsidRPr="00A6388E">
              <w:rPr>
                <w:i/>
                <w:color w:val="A6A6A6"/>
                <w:sz w:val="14"/>
                <w:szCs w:val="14"/>
              </w:rPr>
              <w:t>Capacity to Interact and Maintain a Conversation and Discussion</w:t>
            </w:r>
          </w:p>
          <w:p w:rsidR="00444493" w:rsidRPr="00A6388E" w:rsidRDefault="00444493" w:rsidP="004257DC">
            <w:pPr>
              <w:pStyle w:val="SOFinalPerformanceTableText"/>
              <w:rPr>
                <w:color w:val="A6A6A6"/>
                <w:sz w:val="14"/>
                <w:szCs w:val="14"/>
              </w:rPr>
            </w:pPr>
            <w:r w:rsidRPr="00A6388E">
              <w:rPr>
                <w:color w:val="A6A6A6"/>
                <w:sz w:val="14"/>
                <w:szCs w:val="14"/>
              </w:rPr>
              <w:t>Reliance on interlocutor to assist with communication breakdowns to complete sentences or to interpret intended meanings.</w:t>
            </w:r>
          </w:p>
          <w:p w:rsidR="00444493" w:rsidRPr="00A6388E" w:rsidRDefault="00444493" w:rsidP="004257DC">
            <w:pPr>
              <w:pStyle w:val="SOFinalPerformanceTableText"/>
              <w:rPr>
                <w:color w:val="A6A6A6"/>
                <w:sz w:val="14"/>
                <w:szCs w:val="14"/>
              </w:rPr>
            </w:pPr>
            <w:r w:rsidRPr="00A6388E">
              <w:rPr>
                <w:color w:val="A6A6A6"/>
                <w:sz w:val="14"/>
                <w:szCs w:val="14"/>
              </w:rPr>
              <w:t xml:space="preserve">Repetition, rephrasing of </w:t>
            </w:r>
            <w:proofErr w:type="gramStart"/>
            <w:r w:rsidRPr="00A6388E">
              <w:rPr>
                <w:color w:val="A6A6A6"/>
                <w:sz w:val="14"/>
                <w:szCs w:val="14"/>
              </w:rPr>
              <w:t>questions,</w:t>
            </w:r>
            <w:proofErr w:type="gramEnd"/>
            <w:r w:rsidRPr="00A6388E">
              <w:rPr>
                <w:color w:val="A6A6A6"/>
                <w:sz w:val="14"/>
                <w:szCs w:val="14"/>
              </w:rPr>
              <w:t xml:space="preserve"> and a slowed rate of speech are required for comprehension. Utterances rarely consist of more than two or three words. Frequent misunderstandings of simple questions.</w:t>
            </w:r>
          </w:p>
          <w:p w:rsidR="00444493" w:rsidRPr="00A6388E" w:rsidRDefault="00444493" w:rsidP="004257DC">
            <w:pPr>
              <w:pStyle w:val="SOFinalPerformanceTableText"/>
              <w:rPr>
                <w:color w:val="A6A6A6"/>
                <w:sz w:val="14"/>
                <w:szCs w:val="14"/>
              </w:rPr>
            </w:pPr>
            <w:r w:rsidRPr="00A6388E">
              <w:rPr>
                <w:color w:val="A6A6A6"/>
                <w:sz w:val="14"/>
                <w:szCs w:val="14"/>
              </w:rPr>
              <w:t>Frequent long pauses to process questions and to search for words. May resort to using English to convey meaning.</w:t>
            </w:r>
          </w:p>
        </w:tc>
        <w:tc>
          <w:tcPr>
            <w:tcW w:w="3161" w:type="dxa"/>
            <w:tcBorders>
              <w:bottom w:val="single" w:sz="2" w:space="0" w:color="auto"/>
            </w:tcBorders>
            <w:shd w:val="clear" w:color="auto" w:fill="auto"/>
            <w:tcMar>
              <w:left w:w="85" w:type="dxa"/>
              <w:bottom w:w="85" w:type="dxa"/>
              <w:right w:w="85" w:type="dxa"/>
            </w:tcMar>
          </w:tcPr>
          <w:p w:rsidR="00444493" w:rsidRPr="00A6388E" w:rsidRDefault="00444493" w:rsidP="004257DC">
            <w:pPr>
              <w:pStyle w:val="SOFinalPerformanceTableText"/>
              <w:rPr>
                <w:i/>
                <w:iCs/>
                <w:color w:val="A6A6A6"/>
                <w:sz w:val="14"/>
                <w:szCs w:val="14"/>
              </w:rPr>
            </w:pPr>
            <w:r w:rsidRPr="00A6388E">
              <w:rPr>
                <w:i/>
                <w:iCs/>
                <w:color w:val="A6A6A6"/>
                <w:sz w:val="14"/>
                <w:szCs w:val="14"/>
              </w:rPr>
              <w:t>Interpretation of Meaning in Texts</w:t>
            </w:r>
          </w:p>
          <w:p w:rsidR="00444493" w:rsidRPr="00A6388E" w:rsidRDefault="00444493" w:rsidP="004257DC">
            <w:pPr>
              <w:pStyle w:val="SOFinalPerformanceTableText"/>
              <w:rPr>
                <w:color w:val="A6A6A6"/>
                <w:sz w:val="14"/>
                <w:szCs w:val="14"/>
              </w:rPr>
            </w:pPr>
            <w:r w:rsidRPr="00A6388E">
              <w:rPr>
                <w:color w:val="A6A6A6"/>
                <w:sz w:val="14"/>
                <w:szCs w:val="14"/>
              </w:rPr>
              <w:t>Isolated items of information are identified in texts on familiar topics containing simple language.</w:t>
            </w:r>
          </w:p>
          <w:p w:rsidR="00444493" w:rsidRPr="00A6388E" w:rsidRDefault="00444493" w:rsidP="004257DC">
            <w:pPr>
              <w:pStyle w:val="SOFinalPerformanceTableText"/>
              <w:rPr>
                <w:color w:val="A6A6A6"/>
                <w:sz w:val="14"/>
                <w:szCs w:val="14"/>
              </w:rPr>
            </w:pPr>
            <w:r w:rsidRPr="00A6388E">
              <w:rPr>
                <w:color w:val="A6A6A6"/>
                <w:sz w:val="14"/>
                <w:szCs w:val="14"/>
              </w:rPr>
              <w:t>Identification of a context, purpose, or audience.</w:t>
            </w:r>
          </w:p>
          <w:p w:rsidR="00444493" w:rsidRPr="00A6388E" w:rsidRDefault="00444493" w:rsidP="004257DC">
            <w:pPr>
              <w:pStyle w:val="SOFinalPerformanceTableText"/>
              <w:rPr>
                <w:color w:val="A6A6A6"/>
                <w:sz w:val="14"/>
                <w:szCs w:val="14"/>
              </w:rPr>
            </w:pPr>
            <w:r w:rsidRPr="00A6388E">
              <w:rPr>
                <w:color w:val="A6A6A6"/>
                <w:sz w:val="14"/>
                <w:szCs w:val="14"/>
              </w:rPr>
              <w:t>Understanding of information is limited to occasional isolated words (e.g. borrowed words, high-frequency social conventions).</w:t>
            </w:r>
          </w:p>
          <w:p w:rsidR="00444493" w:rsidRPr="00A6388E" w:rsidRDefault="00444493" w:rsidP="004257DC">
            <w:pPr>
              <w:pStyle w:val="SOFinalPerformanceTableText"/>
              <w:rPr>
                <w:i/>
                <w:iCs/>
                <w:color w:val="A6A6A6"/>
                <w:sz w:val="14"/>
                <w:szCs w:val="14"/>
              </w:rPr>
            </w:pPr>
            <w:r w:rsidRPr="00A6388E">
              <w:rPr>
                <w:i/>
                <w:iCs/>
                <w:color w:val="A6A6A6"/>
                <w:sz w:val="14"/>
                <w:szCs w:val="14"/>
              </w:rPr>
              <w:t>Analysis of the Language in Texts</w:t>
            </w:r>
          </w:p>
          <w:p w:rsidR="00444493" w:rsidRPr="00A6388E" w:rsidRDefault="00444493" w:rsidP="004257DC">
            <w:pPr>
              <w:pStyle w:val="SOFinalPerformanceTableText"/>
              <w:rPr>
                <w:color w:val="A6A6A6"/>
                <w:sz w:val="14"/>
                <w:szCs w:val="14"/>
              </w:rPr>
            </w:pPr>
            <w:r w:rsidRPr="00A6388E">
              <w:rPr>
                <w:color w:val="A6A6A6"/>
                <w:sz w:val="14"/>
                <w:szCs w:val="14"/>
              </w:rPr>
              <w:t>Attempted identification of a basic linguistic feature of the text.</w:t>
            </w:r>
          </w:p>
          <w:p w:rsidR="00444493" w:rsidRPr="00A6388E" w:rsidRDefault="00444493" w:rsidP="004257DC">
            <w:pPr>
              <w:pStyle w:val="SOFinalPerformanceTableText"/>
              <w:rPr>
                <w:color w:val="A6A6A6"/>
                <w:sz w:val="14"/>
                <w:szCs w:val="14"/>
              </w:rPr>
            </w:pPr>
            <w:r w:rsidRPr="00A6388E">
              <w:rPr>
                <w:color w:val="A6A6A6"/>
                <w:sz w:val="14"/>
                <w:szCs w:val="14"/>
              </w:rPr>
              <w:t>Attempted identification of a stylistic feature.</w:t>
            </w:r>
          </w:p>
          <w:p w:rsidR="00444493" w:rsidRPr="00A6388E" w:rsidRDefault="00444493" w:rsidP="004257DC">
            <w:pPr>
              <w:pStyle w:val="SOFinalPerformanceTableText"/>
              <w:rPr>
                <w:i/>
                <w:iCs/>
                <w:color w:val="A6A6A6"/>
                <w:sz w:val="14"/>
                <w:szCs w:val="14"/>
              </w:rPr>
            </w:pPr>
            <w:r w:rsidRPr="00A6388E">
              <w:rPr>
                <w:i/>
                <w:iCs/>
                <w:color w:val="A6A6A6"/>
                <w:sz w:val="14"/>
                <w:szCs w:val="14"/>
              </w:rPr>
              <w:t>Reflection</w:t>
            </w:r>
          </w:p>
          <w:p w:rsidR="00444493" w:rsidRPr="00A6388E" w:rsidRDefault="00444493" w:rsidP="004257DC">
            <w:pPr>
              <w:pStyle w:val="SOFinalPerformanceTableText"/>
              <w:rPr>
                <w:color w:val="A6A6A6"/>
                <w:sz w:val="14"/>
                <w:szCs w:val="14"/>
              </w:rPr>
            </w:pPr>
            <w:r w:rsidRPr="00A6388E">
              <w:rPr>
                <w:color w:val="A6A6A6"/>
                <w:sz w:val="14"/>
                <w:szCs w:val="14"/>
              </w:rPr>
              <w:t>One or more formulaic cultural expressions are identified.</w:t>
            </w:r>
          </w:p>
          <w:p w:rsidR="00444493" w:rsidRPr="00A6388E" w:rsidRDefault="00444493" w:rsidP="004257DC">
            <w:pPr>
              <w:pStyle w:val="SOFinalPerformanceTableText"/>
              <w:rPr>
                <w:color w:val="A6A6A6"/>
                <w:sz w:val="14"/>
                <w:szCs w:val="14"/>
              </w:rPr>
            </w:pPr>
            <w:r w:rsidRPr="00A6388E">
              <w:rPr>
                <w:color w:val="A6A6A6"/>
                <w:sz w:val="14"/>
                <w:szCs w:val="14"/>
              </w:rPr>
              <w:t>One or more of own values, beliefs, practices, or ideas are identified.</w:t>
            </w:r>
          </w:p>
          <w:p w:rsidR="00444493" w:rsidRPr="00A6388E" w:rsidRDefault="00444493" w:rsidP="004257DC">
            <w:pPr>
              <w:pStyle w:val="SOFinalPerformanceTableText"/>
              <w:rPr>
                <w:color w:val="A6A6A6"/>
                <w:sz w:val="14"/>
                <w:szCs w:val="14"/>
              </w:rPr>
            </w:pPr>
            <w:r w:rsidRPr="00A6388E">
              <w:rPr>
                <w:color w:val="A6A6A6"/>
                <w:sz w:val="14"/>
                <w:szCs w:val="14"/>
              </w:rPr>
              <w:t>Learning experiences are listed.</w:t>
            </w:r>
          </w:p>
        </w:tc>
      </w:tr>
    </w:tbl>
    <w:p w:rsidR="00245569" w:rsidRPr="005A5A7B" w:rsidRDefault="00245569" w:rsidP="005A5A7B">
      <w:pPr>
        <w:pStyle w:val="SOFinalHead3PerformanceTable"/>
        <w:tabs>
          <w:tab w:val="left" w:pos="1860"/>
        </w:tabs>
        <w:ind w:left="-360" w:right="152"/>
        <w:rPr>
          <w:sz w:val="6"/>
          <w:szCs w:val="6"/>
        </w:rPr>
      </w:pPr>
    </w:p>
    <w:sectPr w:rsidR="00245569" w:rsidRPr="005A5A7B" w:rsidSect="00350710">
      <w:pgSz w:w="11906" w:h="16838"/>
      <w:pgMar w:top="567" w:right="851" w:bottom="567" w:left="851" w:header="709" w:footer="1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295" w:rsidRDefault="007C6295">
      <w:r>
        <w:separator/>
      </w:r>
    </w:p>
  </w:endnote>
  <w:endnote w:type="continuationSeparator" w:id="0">
    <w:p w:rsidR="007C6295" w:rsidRDefault="007C6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5F6" w:rsidRDefault="00B745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493" w:rsidRDefault="00444493" w:rsidP="00444493">
    <w:pPr>
      <w:pStyle w:val="LAPFooter"/>
      <w:tabs>
        <w:tab w:val="clear" w:pos="9639"/>
        <w:tab w:val="right" w:pos="10065"/>
      </w:tabs>
    </w:pPr>
    <w:r w:rsidRPr="00D128A8">
      <w:t xml:space="preserve">Page </w:t>
    </w:r>
    <w:r w:rsidRPr="00D128A8">
      <w:fldChar w:fldCharType="begin"/>
    </w:r>
    <w:r w:rsidRPr="00D128A8">
      <w:instrText xml:space="preserve"> PAGE </w:instrText>
    </w:r>
    <w:r w:rsidRPr="00D128A8">
      <w:fldChar w:fldCharType="separate"/>
    </w:r>
    <w:r w:rsidR="00B745F6">
      <w:rPr>
        <w:noProof/>
      </w:rPr>
      <w:t>1</w:t>
    </w:r>
    <w:r w:rsidRPr="00D128A8">
      <w:fldChar w:fldCharType="end"/>
    </w:r>
    <w:r w:rsidRPr="00D128A8">
      <w:t xml:space="preserve"> of </w:t>
    </w:r>
    <w:r w:rsidRPr="00D128A8">
      <w:fldChar w:fldCharType="begin"/>
    </w:r>
    <w:r w:rsidRPr="00D128A8">
      <w:instrText xml:space="preserve"> NUMPAGES </w:instrText>
    </w:r>
    <w:r w:rsidRPr="00D128A8">
      <w:fldChar w:fldCharType="separate"/>
    </w:r>
    <w:r w:rsidR="00B745F6">
      <w:rPr>
        <w:noProof/>
      </w:rPr>
      <w:t>4</w:t>
    </w:r>
    <w:r w:rsidRPr="00D128A8">
      <w:fldChar w:fldCharType="end"/>
    </w:r>
    <w:r>
      <w:rPr>
        <w:sz w:val="18"/>
      </w:rPr>
      <w:tab/>
    </w:r>
    <w:r>
      <w:t>Stage 2 Modern Greek (Continuers) task</w:t>
    </w:r>
  </w:p>
  <w:p w:rsidR="00444493" w:rsidRPr="00AD3BD3" w:rsidRDefault="00B745F6" w:rsidP="00444493">
    <w:pPr>
      <w:pStyle w:val="LAPFooter"/>
      <w:tabs>
        <w:tab w:val="clear" w:pos="9639"/>
        <w:tab w:val="right" w:pos="10065"/>
      </w:tabs>
    </w:pPr>
    <w:r>
      <w:tab/>
      <w:t xml:space="preserve">Ref: </w:t>
    </w:r>
    <w:r>
      <w:t>A540330</w:t>
    </w:r>
    <w:bookmarkStart w:id="0" w:name="_GoBack"/>
    <w:bookmarkEnd w:id="0"/>
    <w:r>
      <w:t>(revised June 2016</w:t>
    </w:r>
    <w:r w:rsidR="00444493" w:rsidRPr="00AD3BD3">
      <w:t>)</w:t>
    </w:r>
  </w:p>
  <w:p w:rsidR="00444493" w:rsidRDefault="00444493" w:rsidP="00444493">
    <w:pPr>
      <w:pStyle w:val="LAPFooter"/>
      <w:tabs>
        <w:tab w:val="clear" w:pos="9639"/>
        <w:tab w:val="right" w:pos="10065"/>
      </w:tabs>
    </w:pPr>
    <w:r w:rsidRPr="00AD3BD3">
      <w:tab/>
      <w:t>© SACE Board of South</w:t>
    </w:r>
    <w:r>
      <w:t xml:space="preserve"> Australia 2013</w:t>
    </w:r>
  </w:p>
  <w:p w:rsidR="001A2E41" w:rsidRPr="009637A5" w:rsidRDefault="001A2E41">
    <w:pPr>
      <w:pStyle w:val="Footer"/>
      <w:rPr>
        <w:sz w:val="18"/>
        <w:szCs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5F6" w:rsidRDefault="00B745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295" w:rsidRDefault="007C6295">
      <w:r>
        <w:separator/>
      </w:r>
    </w:p>
  </w:footnote>
  <w:footnote w:type="continuationSeparator" w:id="0">
    <w:p w:rsidR="007C6295" w:rsidRDefault="007C62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5F6" w:rsidRDefault="00B745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5F6" w:rsidRDefault="00B745F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5F6" w:rsidRDefault="00B745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29A3"/>
    <w:multiLevelType w:val="hybridMultilevel"/>
    <w:tmpl w:val="3A948C62"/>
    <w:lvl w:ilvl="0" w:tplc="81CE2F5C">
      <w:start w:val="1"/>
      <w:numFmt w:val="bullet"/>
      <w:lvlText w:val=""/>
      <w:lvlJc w:val="left"/>
      <w:pPr>
        <w:tabs>
          <w:tab w:val="num" w:pos="1440"/>
        </w:tabs>
        <w:ind w:left="144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4">
    <w:nsid w:val="42CD7B8D"/>
    <w:multiLevelType w:val="multilevel"/>
    <w:tmpl w:val="022800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50D531C8"/>
    <w:multiLevelType w:val="hybridMultilevel"/>
    <w:tmpl w:val="022800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nsid w:val="5EAF39EC"/>
    <w:multiLevelType w:val="hybridMultilevel"/>
    <w:tmpl w:val="548E4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5B52F91"/>
    <w:multiLevelType w:val="hybridMultilevel"/>
    <w:tmpl w:val="F9F61738"/>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9"/>
  </w:num>
  <w:num w:numId="3">
    <w:abstractNumId w:val="8"/>
  </w:num>
  <w:num w:numId="4">
    <w:abstractNumId w:val="2"/>
  </w:num>
  <w:num w:numId="5">
    <w:abstractNumId w:val="6"/>
  </w:num>
  <w:num w:numId="6">
    <w:abstractNumId w:val="7"/>
  </w:num>
  <w:num w:numId="7">
    <w:abstractNumId w:val="3"/>
  </w:num>
  <w:num w:numId="8">
    <w:abstractNumId w:val="5"/>
  </w:num>
  <w:num w:numId="9">
    <w:abstractNumId w:val="4"/>
  </w:num>
  <w:num w:numId="10">
    <w:abstractNumId w:val="1"/>
  </w:num>
  <w:num w:numId="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A20"/>
    <w:rsid w:val="000027BB"/>
    <w:rsid w:val="00004123"/>
    <w:rsid w:val="000044A4"/>
    <w:rsid w:val="00006F5E"/>
    <w:rsid w:val="00011EC9"/>
    <w:rsid w:val="0002037B"/>
    <w:rsid w:val="00020424"/>
    <w:rsid w:val="00030F09"/>
    <w:rsid w:val="000311B0"/>
    <w:rsid w:val="00034707"/>
    <w:rsid w:val="00035841"/>
    <w:rsid w:val="00036061"/>
    <w:rsid w:val="00046688"/>
    <w:rsid w:val="00060AD4"/>
    <w:rsid w:val="00061EA2"/>
    <w:rsid w:val="00062B4D"/>
    <w:rsid w:val="00063A7E"/>
    <w:rsid w:val="00065438"/>
    <w:rsid w:val="000725FD"/>
    <w:rsid w:val="0008082C"/>
    <w:rsid w:val="00086ECE"/>
    <w:rsid w:val="00094CB1"/>
    <w:rsid w:val="000B387F"/>
    <w:rsid w:val="000B4265"/>
    <w:rsid w:val="000B4B22"/>
    <w:rsid w:val="000C0DB4"/>
    <w:rsid w:val="000C445B"/>
    <w:rsid w:val="000E1128"/>
    <w:rsid w:val="000E21E5"/>
    <w:rsid w:val="000E3831"/>
    <w:rsid w:val="000E492A"/>
    <w:rsid w:val="000E6701"/>
    <w:rsid w:val="000F56B4"/>
    <w:rsid w:val="0010274C"/>
    <w:rsid w:val="001111C8"/>
    <w:rsid w:val="001127F8"/>
    <w:rsid w:val="00114B5D"/>
    <w:rsid w:val="0011540B"/>
    <w:rsid w:val="001300D1"/>
    <w:rsid w:val="001344C9"/>
    <w:rsid w:val="00141812"/>
    <w:rsid w:val="00145DA6"/>
    <w:rsid w:val="0014627F"/>
    <w:rsid w:val="00161533"/>
    <w:rsid w:val="00161560"/>
    <w:rsid w:val="0016485A"/>
    <w:rsid w:val="001764DF"/>
    <w:rsid w:val="00186104"/>
    <w:rsid w:val="00194EE6"/>
    <w:rsid w:val="001A001E"/>
    <w:rsid w:val="001A2E41"/>
    <w:rsid w:val="001A4D67"/>
    <w:rsid w:val="001A5BA9"/>
    <w:rsid w:val="001A61FB"/>
    <w:rsid w:val="001A756D"/>
    <w:rsid w:val="001B1C7A"/>
    <w:rsid w:val="001B3E00"/>
    <w:rsid w:val="001B5DA4"/>
    <w:rsid w:val="001C364D"/>
    <w:rsid w:val="001C6AA3"/>
    <w:rsid w:val="001D0005"/>
    <w:rsid w:val="001E5F56"/>
    <w:rsid w:val="001F19AC"/>
    <w:rsid w:val="00202E5B"/>
    <w:rsid w:val="00203124"/>
    <w:rsid w:val="00211544"/>
    <w:rsid w:val="00215448"/>
    <w:rsid w:val="00224AFE"/>
    <w:rsid w:val="00226770"/>
    <w:rsid w:val="002309AA"/>
    <w:rsid w:val="0023113E"/>
    <w:rsid w:val="00232B5E"/>
    <w:rsid w:val="00233245"/>
    <w:rsid w:val="00236B2F"/>
    <w:rsid w:val="00236C62"/>
    <w:rsid w:val="00237D28"/>
    <w:rsid w:val="00240933"/>
    <w:rsid w:val="00241ACE"/>
    <w:rsid w:val="00243C91"/>
    <w:rsid w:val="002441A5"/>
    <w:rsid w:val="00245517"/>
    <w:rsid w:val="00245569"/>
    <w:rsid w:val="0024659B"/>
    <w:rsid w:val="00247C9E"/>
    <w:rsid w:val="00252685"/>
    <w:rsid w:val="00252C67"/>
    <w:rsid w:val="0025342E"/>
    <w:rsid w:val="00254C78"/>
    <w:rsid w:val="00254F35"/>
    <w:rsid w:val="002570D4"/>
    <w:rsid w:val="0026038F"/>
    <w:rsid w:val="00271E2C"/>
    <w:rsid w:val="0027324B"/>
    <w:rsid w:val="0027335E"/>
    <w:rsid w:val="0027392B"/>
    <w:rsid w:val="00281460"/>
    <w:rsid w:val="002830BC"/>
    <w:rsid w:val="0028561A"/>
    <w:rsid w:val="00285D9D"/>
    <w:rsid w:val="00287EDE"/>
    <w:rsid w:val="00290C00"/>
    <w:rsid w:val="00293A3B"/>
    <w:rsid w:val="00293E05"/>
    <w:rsid w:val="00297CC5"/>
    <w:rsid w:val="002A6B87"/>
    <w:rsid w:val="002B1994"/>
    <w:rsid w:val="002C0E06"/>
    <w:rsid w:val="002C19A8"/>
    <w:rsid w:val="002C4371"/>
    <w:rsid w:val="002C452A"/>
    <w:rsid w:val="002C7381"/>
    <w:rsid w:val="002E228B"/>
    <w:rsid w:val="002E3F4C"/>
    <w:rsid w:val="002E5E70"/>
    <w:rsid w:val="002E6FC5"/>
    <w:rsid w:val="002F10E5"/>
    <w:rsid w:val="002F7945"/>
    <w:rsid w:val="002F7C05"/>
    <w:rsid w:val="003023C2"/>
    <w:rsid w:val="003169B3"/>
    <w:rsid w:val="003216A3"/>
    <w:rsid w:val="0032330C"/>
    <w:rsid w:val="00325D9C"/>
    <w:rsid w:val="0032739F"/>
    <w:rsid w:val="00332482"/>
    <w:rsid w:val="0033348C"/>
    <w:rsid w:val="00333837"/>
    <w:rsid w:val="003347EE"/>
    <w:rsid w:val="0033745E"/>
    <w:rsid w:val="00337AD8"/>
    <w:rsid w:val="00340279"/>
    <w:rsid w:val="00341279"/>
    <w:rsid w:val="00341E7A"/>
    <w:rsid w:val="00347936"/>
    <w:rsid w:val="00350710"/>
    <w:rsid w:val="003540B8"/>
    <w:rsid w:val="00361C00"/>
    <w:rsid w:val="00363A8A"/>
    <w:rsid w:val="00364FF7"/>
    <w:rsid w:val="0036723D"/>
    <w:rsid w:val="003739EE"/>
    <w:rsid w:val="00373C3C"/>
    <w:rsid w:val="00376BCA"/>
    <w:rsid w:val="00383514"/>
    <w:rsid w:val="003842C9"/>
    <w:rsid w:val="00386C9E"/>
    <w:rsid w:val="003929F5"/>
    <w:rsid w:val="00392C2E"/>
    <w:rsid w:val="00394649"/>
    <w:rsid w:val="00395B04"/>
    <w:rsid w:val="00396BA3"/>
    <w:rsid w:val="003A1CD1"/>
    <w:rsid w:val="003A3BD9"/>
    <w:rsid w:val="003A51C2"/>
    <w:rsid w:val="003A59F1"/>
    <w:rsid w:val="003A7CF0"/>
    <w:rsid w:val="003B0370"/>
    <w:rsid w:val="003B101D"/>
    <w:rsid w:val="003B1563"/>
    <w:rsid w:val="003B2A4D"/>
    <w:rsid w:val="003B3163"/>
    <w:rsid w:val="003D0D61"/>
    <w:rsid w:val="003D4455"/>
    <w:rsid w:val="003D796C"/>
    <w:rsid w:val="003E6727"/>
    <w:rsid w:val="003E6817"/>
    <w:rsid w:val="003F25FD"/>
    <w:rsid w:val="003F2E51"/>
    <w:rsid w:val="003F33E1"/>
    <w:rsid w:val="00402169"/>
    <w:rsid w:val="00402280"/>
    <w:rsid w:val="0040558A"/>
    <w:rsid w:val="00415DAA"/>
    <w:rsid w:val="00420CFB"/>
    <w:rsid w:val="004257DC"/>
    <w:rsid w:val="004309C0"/>
    <w:rsid w:val="00430DE2"/>
    <w:rsid w:val="00433FF4"/>
    <w:rsid w:val="004420F5"/>
    <w:rsid w:val="00444493"/>
    <w:rsid w:val="00447577"/>
    <w:rsid w:val="00447C5A"/>
    <w:rsid w:val="00492A07"/>
    <w:rsid w:val="00495CCC"/>
    <w:rsid w:val="004A325B"/>
    <w:rsid w:val="004A37E0"/>
    <w:rsid w:val="004B5D12"/>
    <w:rsid w:val="004B5EF5"/>
    <w:rsid w:val="004C04DA"/>
    <w:rsid w:val="004C17C0"/>
    <w:rsid w:val="004C6446"/>
    <w:rsid w:val="004C6AEF"/>
    <w:rsid w:val="004D2AAD"/>
    <w:rsid w:val="004D3C5C"/>
    <w:rsid w:val="004D74B4"/>
    <w:rsid w:val="004E7725"/>
    <w:rsid w:val="0050129D"/>
    <w:rsid w:val="00506419"/>
    <w:rsid w:val="0051251A"/>
    <w:rsid w:val="0051701A"/>
    <w:rsid w:val="00523B2D"/>
    <w:rsid w:val="00543FFA"/>
    <w:rsid w:val="00547594"/>
    <w:rsid w:val="00556587"/>
    <w:rsid w:val="005634D7"/>
    <w:rsid w:val="00563714"/>
    <w:rsid w:val="00564846"/>
    <w:rsid w:val="0056485F"/>
    <w:rsid w:val="005732A3"/>
    <w:rsid w:val="00575833"/>
    <w:rsid w:val="00590CD7"/>
    <w:rsid w:val="0059778B"/>
    <w:rsid w:val="005A4213"/>
    <w:rsid w:val="005A5A7B"/>
    <w:rsid w:val="005B0774"/>
    <w:rsid w:val="005B3F27"/>
    <w:rsid w:val="005C38F9"/>
    <w:rsid w:val="005C7166"/>
    <w:rsid w:val="005D5002"/>
    <w:rsid w:val="005D6EEE"/>
    <w:rsid w:val="005E0039"/>
    <w:rsid w:val="005E5087"/>
    <w:rsid w:val="005F0FB1"/>
    <w:rsid w:val="005F127A"/>
    <w:rsid w:val="005F6A37"/>
    <w:rsid w:val="00601758"/>
    <w:rsid w:val="00606C49"/>
    <w:rsid w:val="00607644"/>
    <w:rsid w:val="00610EA7"/>
    <w:rsid w:val="00621E10"/>
    <w:rsid w:val="006221CD"/>
    <w:rsid w:val="00624E86"/>
    <w:rsid w:val="0062524D"/>
    <w:rsid w:val="00631066"/>
    <w:rsid w:val="00634557"/>
    <w:rsid w:val="00640311"/>
    <w:rsid w:val="00656BED"/>
    <w:rsid w:val="00660359"/>
    <w:rsid w:val="00664E4C"/>
    <w:rsid w:val="00671013"/>
    <w:rsid w:val="00673C58"/>
    <w:rsid w:val="00674CB4"/>
    <w:rsid w:val="006775D9"/>
    <w:rsid w:val="006806F1"/>
    <w:rsid w:val="00682710"/>
    <w:rsid w:val="00682C57"/>
    <w:rsid w:val="00690386"/>
    <w:rsid w:val="006976E4"/>
    <w:rsid w:val="006A43E4"/>
    <w:rsid w:val="006B68D0"/>
    <w:rsid w:val="006C195E"/>
    <w:rsid w:val="006C650F"/>
    <w:rsid w:val="006D4A15"/>
    <w:rsid w:val="006D718E"/>
    <w:rsid w:val="006F38A6"/>
    <w:rsid w:val="00705E4E"/>
    <w:rsid w:val="0071409A"/>
    <w:rsid w:val="007252B7"/>
    <w:rsid w:val="0072758B"/>
    <w:rsid w:val="00742AEB"/>
    <w:rsid w:val="00744FF8"/>
    <w:rsid w:val="00746CB6"/>
    <w:rsid w:val="007553C3"/>
    <w:rsid w:val="007605BD"/>
    <w:rsid w:val="00761572"/>
    <w:rsid w:val="00765B1D"/>
    <w:rsid w:val="0076610D"/>
    <w:rsid w:val="00767885"/>
    <w:rsid w:val="00780637"/>
    <w:rsid w:val="007A5EF1"/>
    <w:rsid w:val="007A79A3"/>
    <w:rsid w:val="007B5BA0"/>
    <w:rsid w:val="007C6295"/>
    <w:rsid w:val="007C6BAF"/>
    <w:rsid w:val="007D23D0"/>
    <w:rsid w:val="007D44D2"/>
    <w:rsid w:val="007D69B8"/>
    <w:rsid w:val="007E03D7"/>
    <w:rsid w:val="007E0B93"/>
    <w:rsid w:val="007E0F3E"/>
    <w:rsid w:val="007E37C0"/>
    <w:rsid w:val="007F1A7D"/>
    <w:rsid w:val="007F62E9"/>
    <w:rsid w:val="008041F6"/>
    <w:rsid w:val="00804A18"/>
    <w:rsid w:val="00804EC1"/>
    <w:rsid w:val="008061D7"/>
    <w:rsid w:val="00811D2A"/>
    <w:rsid w:val="00816F7B"/>
    <w:rsid w:val="00820F83"/>
    <w:rsid w:val="0082474A"/>
    <w:rsid w:val="008315C4"/>
    <w:rsid w:val="008322E7"/>
    <w:rsid w:val="0083799E"/>
    <w:rsid w:val="008417A2"/>
    <w:rsid w:val="00846C25"/>
    <w:rsid w:val="00870308"/>
    <w:rsid w:val="0087296B"/>
    <w:rsid w:val="00875F65"/>
    <w:rsid w:val="00877B66"/>
    <w:rsid w:val="0088376F"/>
    <w:rsid w:val="0089024B"/>
    <w:rsid w:val="008904CF"/>
    <w:rsid w:val="008A4EBD"/>
    <w:rsid w:val="008B0FC2"/>
    <w:rsid w:val="008B223E"/>
    <w:rsid w:val="008B4BBA"/>
    <w:rsid w:val="008C371B"/>
    <w:rsid w:val="008C403B"/>
    <w:rsid w:val="008C44D3"/>
    <w:rsid w:val="008C7583"/>
    <w:rsid w:val="008D017E"/>
    <w:rsid w:val="008D043E"/>
    <w:rsid w:val="008D078D"/>
    <w:rsid w:val="008D0EA9"/>
    <w:rsid w:val="008D706B"/>
    <w:rsid w:val="008F4C49"/>
    <w:rsid w:val="009033D4"/>
    <w:rsid w:val="00906281"/>
    <w:rsid w:val="0090671E"/>
    <w:rsid w:val="00907CCE"/>
    <w:rsid w:val="00910616"/>
    <w:rsid w:val="009209D9"/>
    <w:rsid w:val="00925E5B"/>
    <w:rsid w:val="00926558"/>
    <w:rsid w:val="009279D6"/>
    <w:rsid w:val="00934068"/>
    <w:rsid w:val="00940683"/>
    <w:rsid w:val="009410FF"/>
    <w:rsid w:val="00946340"/>
    <w:rsid w:val="00955B23"/>
    <w:rsid w:val="0096103E"/>
    <w:rsid w:val="00961838"/>
    <w:rsid w:val="009637A5"/>
    <w:rsid w:val="009654F9"/>
    <w:rsid w:val="00973F31"/>
    <w:rsid w:val="00976548"/>
    <w:rsid w:val="0097702B"/>
    <w:rsid w:val="009804E6"/>
    <w:rsid w:val="009843AA"/>
    <w:rsid w:val="0099475B"/>
    <w:rsid w:val="00995635"/>
    <w:rsid w:val="00995646"/>
    <w:rsid w:val="00996A2E"/>
    <w:rsid w:val="009A1070"/>
    <w:rsid w:val="009B7907"/>
    <w:rsid w:val="009C1B24"/>
    <w:rsid w:val="009C56CB"/>
    <w:rsid w:val="009C7B52"/>
    <w:rsid w:val="009D22FD"/>
    <w:rsid w:val="009D23D3"/>
    <w:rsid w:val="009D3475"/>
    <w:rsid w:val="009D3DD4"/>
    <w:rsid w:val="009E220A"/>
    <w:rsid w:val="009E3030"/>
    <w:rsid w:val="009E4947"/>
    <w:rsid w:val="009F7DD5"/>
    <w:rsid w:val="00A00EF5"/>
    <w:rsid w:val="00A02942"/>
    <w:rsid w:val="00A21761"/>
    <w:rsid w:val="00A27394"/>
    <w:rsid w:val="00A327AE"/>
    <w:rsid w:val="00A42F56"/>
    <w:rsid w:val="00A537F9"/>
    <w:rsid w:val="00A663B7"/>
    <w:rsid w:val="00A7237E"/>
    <w:rsid w:val="00A73411"/>
    <w:rsid w:val="00A83FAE"/>
    <w:rsid w:val="00A90E6E"/>
    <w:rsid w:val="00A94AA4"/>
    <w:rsid w:val="00AA065D"/>
    <w:rsid w:val="00AA74EC"/>
    <w:rsid w:val="00AC2ECE"/>
    <w:rsid w:val="00AC5D78"/>
    <w:rsid w:val="00AD0BA1"/>
    <w:rsid w:val="00AD18C7"/>
    <w:rsid w:val="00AD1E30"/>
    <w:rsid w:val="00AD2EC7"/>
    <w:rsid w:val="00AD46A0"/>
    <w:rsid w:val="00AD49B3"/>
    <w:rsid w:val="00AD77A8"/>
    <w:rsid w:val="00AE3B70"/>
    <w:rsid w:val="00AE7B7F"/>
    <w:rsid w:val="00AF0F09"/>
    <w:rsid w:val="00AF7DA9"/>
    <w:rsid w:val="00B048F3"/>
    <w:rsid w:val="00B070BD"/>
    <w:rsid w:val="00B119B9"/>
    <w:rsid w:val="00B128A8"/>
    <w:rsid w:val="00B132F4"/>
    <w:rsid w:val="00B23103"/>
    <w:rsid w:val="00B317BB"/>
    <w:rsid w:val="00B31F3D"/>
    <w:rsid w:val="00B4119D"/>
    <w:rsid w:val="00B41644"/>
    <w:rsid w:val="00B42513"/>
    <w:rsid w:val="00B544E5"/>
    <w:rsid w:val="00B56283"/>
    <w:rsid w:val="00B65755"/>
    <w:rsid w:val="00B70DA3"/>
    <w:rsid w:val="00B745F6"/>
    <w:rsid w:val="00B770B2"/>
    <w:rsid w:val="00B80492"/>
    <w:rsid w:val="00B84752"/>
    <w:rsid w:val="00B8532C"/>
    <w:rsid w:val="00B92CF3"/>
    <w:rsid w:val="00BA0CD7"/>
    <w:rsid w:val="00BA1DA5"/>
    <w:rsid w:val="00BA6C7E"/>
    <w:rsid w:val="00BB5E03"/>
    <w:rsid w:val="00BB5E22"/>
    <w:rsid w:val="00BC231D"/>
    <w:rsid w:val="00BC4E12"/>
    <w:rsid w:val="00BC6AC4"/>
    <w:rsid w:val="00BD0075"/>
    <w:rsid w:val="00BD063E"/>
    <w:rsid w:val="00BD2DF7"/>
    <w:rsid w:val="00BD4247"/>
    <w:rsid w:val="00BE0D87"/>
    <w:rsid w:val="00BE74FB"/>
    <w:rsid w:val="00BE78E2"/>
    <w:rsid w:val="00BF63CA"/>
    <w:rsid w:val="00C02701"/>
    <w:rsid w:val="00C03121"/>
    <w:rsid w:val="00C03E38"/>
    <w:rsid w:val="00C05F82"/>
    <w:rsid w:val="00C0797D"/>
    <w:rsid w:val="00C11528"/>
    <w:rsid w:val="00C22B9E"/>
    <w:rsid w:val="00C376CF"/>
    <w:rsid w:val="00C421A7"/>
    <w:rsid w:val="00C427CB"/>
    <w:rsid w:val="00C42FA3"/>
    <w:rsid w:val="00C45713"/>
    <w:rsid w:val="00C51ADF"/>
    <w:rsid w:val="00C5326C"/>
    <w:rsid w:val="00C60C7D"/>
    <w:rsid w:val="00C60E26"/>
    <w:rsid w:val="00C71450"/>
    <w:rsid w:val="00C8074B"/>
    <w:rsid w:val="00C81901"/>
    <w:rsid w:val="00C83AFC"/>
    <w:rsid w:val="00C8605C"/>
    <w:rsid w:val="00C86769"/>
    <w:rsid w:val="00C96E35"/>
    <w:rsid w:val="00CA62F7"/>
    <w:rsid w:val="00CB21DC"/>
    <w:rsid w:val="00CB2A20"/>
    <w:rsid w:val="00CB5566"/>
    <w:rsid w:val="00CC006D"/>
    <w:rsid w:val="00CD4A7F"/>
    <w:rsid w:val="00CD6913"/>
    <w:rsid w:val="00CD7A2D"/>
    <w:rsid w:val="00CE7B25"/>
    <w:rsid w:val="00CF038B"/>
    <w:rsid w:val="00CF112E"/>
    <w:rsid w:val="00CF1D3A"/>
    <w:rsid w:val="00CF4845"/>
    <w:rsid w:val="00CF6FEA"/>
    <w:rsid w:val="00D06446"/>
    <w:rsid w:val="00D103C3"/>
    <w:rsid w:val="00D11035"/>
    <w:rsid w:val="00D14D20"/>
    <w:rsid w:val="00D16C37"/>
    <w:rsid w:val="00D17E7B"/>
    <w:rsid w:val="00D2186A"/>
    <w:rsid w:val="00D2361E"/>
    <w:rsid w:val="00D248DA"/>
    <w:rsid w:val="00D311FB"/>
    <w:rsid w:val="00D325CB"/>
    <w:rsid w:val="00D34237"/>
    <w:rsid w:val="00D34449"/>
    <w:rsid w:val="00D34705"/>
    <w:rsid w:val="00D41D4C"/>
    <w:rsid w:val="00D45219"/>
    <w:rsid w:val="00D5626D"/>
    <w:rsid w:val="00D57BF1"/>
    <w:rsid w:val="00D6363D"/>
    <w:rsid w:val="00D64581"/>
    <w:rsid w:val="00D66597"/>
    <w:rsid w:val="00D67E59"/>
    <w:rsid w:val="00D769C3"/>
    <w:rsid w:val="00D82383"/>
    <w:rsid w:val="00D94188"/>
    <w:rsid w:val="00D96CFB"/>
    <w:rsid w:val="00D971EC"/>
    <w:rsid w:val="00D97908"/>
    <w:rsid w:val="00DA7F8A"/>
    <w:rsid w:val="00DB0166"/>
    <w:rsid w:val="00DB1352"/>
    <w:rsid w:val="00DB2185"/>
    <w:rsid w:val="00DB7BE0"/>
    <w:rsid w:val="00DC1B9F"/>
    <w:rsid w:val="00DC336C"/>
    <w:rsid w:val="00DD47C2"/>
    <w:rsid w:val="00DE6BDA"/>
    <w:rsid w:val="00DF308A"/>
    <w:rsid w:val="00DF534D"/>
    <w:rsid w:val="00DF5375"/>
    <w:rsid w:val="00E01F71"/>
    <w:rsid w:val="00E0312B"/>
    <w:rsid w:val="00E03821"/>
    <w:rsid w:val="00E03B2D"/>
    <w:rsid w:val="00E0690B"/>
    <w:rsid w:val="00E07FED"/>
    <w:rsid w:val="00E13665"/>
    <w:rsid w:val="00E20E80"/>
    <w:rsid w:val="00E2237B"/>
    <w:rsid w:val="00E46610"/>
    <w:rsid w:val="00E47BD9"/>
    <w:rsid w:val="00E56F81"/>
    <w:rsid w:val="00E6444B"/>
    <w:rsid w:val="00E668FD"/>
    <w:rsid w:val="00E67FE2"/>
    <w:rsid w:val="00E7372F"/>
    <w:rsid w:val="00E74984"/>
    <w:rsid w:val="00E7523D"/>
    <w:rsid w:val="00E759D2"/>
    <w:rsid w:val="00E763DE"/>
    <w:rsid w:val="00E867A4"/>
    <w:rsid w:val="00E87908"/>
    <w:rsid w:val="00E92A51"/>
    <w:rsid w:val="00EA266A"/>
    <w:rsid w:val="00EA4C47"/>
    <w:rsid w:val="00EA7C49"/>
    <w:rsid w:val="00EB6E74"/>
    <w:rsid w:val="00ED194A"/>
    <w:rsid w:val="00ED4675"/>
    <w:rsid w:val="00EE1E7B"/>
    <w:rsid w:val="00EE31DC"/>
    <w:rsid w:val="00EE3C47"/>
    <w:rsid w:val="00EE4871"/>
    <w:rsid w:val="00EE5E8D"/>
    <w:rsid w:val="00EF315D"/>
    <w:rsid w:val="00EF33B0"/>
    <w:rsid w:val="00EF5662"/>
    <w:rsid w:val="00F06AA3"/>
    <w:rsid w:val="00F153C9"/>
    <w:rsid w:val="00F2227B"/>
    <w:rsid w:val="00F354E2"/>
    <w:rsid w:val="00F3639C"/>
    <w:rsid w:val="00F42CA2"/>
    <w:rsid w:val="00F5512C"/>
    <w:rsid w:val="00F67ABC"/>
    <w:rsid w:val="00F67D8D"/>
    <w:rsid w:val="00F77083"/>
    <w:rsid w:val="00F93647"/>
    <w:rsid w:val="00FA1BF3"/>
    <w:rsid w:val="00FB1B2B"/>
    <w:rsid w:val="00FB65DB"/>
    <w:rsid w:val="00FE0530"/>
    <w:rsid w:val="00FE4FF6"/>
    <w:rsid w:val="00FE6536"/>
    <w:rsid w:val="00FE687B"/>
    <w:rsid w:val="00FE7DAD"/>
    <w:rsid w:val="00FF1AF9"/>
    <w:rsid w:val="00FF59DE"/>
    <w:rsid w:val="00FF5E35"/>
    <w:rsid w:val="00FF7A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LAPFooter">
    <w:name w:val="LAP Footer"/>
    <w:next w:val="Normal"/>
    <w:qFormat/>
    <w:rsid w:val="00444493"/>
    <w:pPr>
      <w:tabs>
        <w:tab w:val="right" w:pos="9639"/>
        <w:tab w:val="right" w:pos="14742"/>
      </w:tabs>
    </w:pPr>
    <w:rPr>
      <w:rFonts w:ascii="Arial" w:eastAsia="SimSun" w:hAnsi="Arial" w:cs="Arial"/>
      <w:sz w:val="16"/>
      <w:szCs w:val="16"/>
      <w:lang w:val="en-US" w:eastAsia="en-US"/>
    </w:rPr>
  </w:style>
  <w:style w:type="paragraph" w:customStyle="1" w:styleId="Style1">
    <w:name w:val="Style1"/>
    <w:basedOn w:val="Normal"/>
    <w:qFormat/>
    <w:rsid w:val="00D2186A"/>
    <w:pPr>
      <w:spacing w:before="60" w:after="120"/>
      <w:ind w:left="-17" w:right="51"/>
    </w:pPr>
    <w:rPr>
      <w:rFonts w:cs="Arial"/>
      <w:sz w:val="20"/>
      <w:szCs w:val="20"/>
    </w:rPr>
  </w:style>
  <w:style w:type="paragraph" w:customStyle="1" w:styleId="Style2">
    <w:name w:val="Style2"/>
    <w:basedOn w:val="Normal"/>
    <w:qFormat/>
    <w:rsid w:val="00D2186A"/>
    <w:pPr>
      <w:spacing w:after="120"/>
      <w:ind w:right="51"/>
    </w:pPr>
    <w:rPr>
      <w:rFonts w:cs="Arial"/>
      <w:b/>
      <w:sz w:val="20"/>
      <w:szCs w:val="20"/>
    </w:rPr>
  </w:style>
  <w:style w:type="paragraph" w:customStyle="1" w:styleId="Style3">
    <w:name w:val="Style3"/>
    <w:basedOn w:val="Normal"/>
    <w:qFormat/>
    <w:rsid w:val="00D2186A"/>
    <w:pPr>
      <w:spacing w:after="120"/>
    </w:pPr>
    <w:rPr>
      <w:rFonts w:cs="Arial"/>
      <w:b/>
      <w:sz w:val="20"/>
      <w:szCs w:val="20"/>
    </w:rPr>
  </w:style>
  <w:style w:type="paragraph" w:customStyle="1" w:styleId="Style4">
    <w:name w:val="Style4"/>
    <w:basedOn w:val="Normal"/>
    <w:qFormat/>
    <w:rsid w:val="00D2186A"/>
    <w:pPr>
      <w:spacing w:after="120"/>
      <w:ind w:right="51"/>
    </w:pPr>
    <w:rPr>
      <w:rFonts w:cs="Arial"/>
      <w:sz w:val="20"/>
      <w:szCs w:val="20"/>
    </w:rPr>
  </w:style>
  <w:style w:type="paragraph" w:customStyle="1" w:styleId="Style5">
    <w:name w:val="Style5"/>
    <w:basedOn w:val="Normal"/>
    <w:qFormat/>
    <w:rsid w:val="00D2186A"/>
    <w:pPr>
      <w:spacing w:after="120"/>
    </w:pPr>
    <w:rPr>
      <w:rFonts w:cs="Arial"/>
      <w:sz w:val="20"/>
      <w:szCs w:val="20"/>
    </w:rPr>
  </w:style>
  <w:style w:type="paragraph" w:customStyle="1" w:styleId="Style6">
    <w:name w:val="Style6"/>
    <w:basedOn w:val="Normal"/>
    <w:qFormat/>
    <w:rsid w:val="00D2186A"/>
    <w:pPr>
      <w:spacing w:before="120" w:after="60"/>
    </w:pPr>
    <w:rPr>
      <w:rFonts w:cs="Arial"/>
      <w:sz w:val="20"/>
      <w:szCs w:val="20"/>
    </w:rPr>
  </w:style>
  <w:style w:type="paragraph" w:customStyle="1" w:styleId="Style7">
    <w:name w:val="Style7"/>
    <w:basedOn w:val="Normal"/>
    <w:qFormat/>
    <w:rsid w:val="00D2186A"/>
    <w:pPr>
      <w:spacing w:after="60"/>
      <w:ind w:left="-17" w:right="51"/>
    </w:pPr>
    <w:rPr>
      <w:rFonts w:cs="Arial"/>
      <w:sz w:val="20"/>
      <w:szCs w:val="20"/>
    </w:rPr>
  </w:style>
  <w:style w:type="paragraph" w:customStyle="1" w:styleId="Style8">
    <w:name w:val="Style8"/>
    <w:basedOn w:val="Style3"/>
    <w:qFormat/>
    <w:rsid w:val="00D2186A"/>
    <w:pPr>
      <w:spacing w:before="120"/>
    </w:pPr>
  </w:style>
  <w:style w:type="paragraph" w:customStyle="1" w:styleId="Style9">
    <w:name w:val="Style9"/>
    <w:basedOn w:val="Style7"/>
    <w:qFormat/>
    <w:rsid w:val="00D2186A"/>
    <w:pPr>
      <w:spacing w:before="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semiHidden/>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lang w:eastAsia="zh-CN"/>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lang w:eastAsia="zh-CN"/>
    </w:rPr>
  </w:style>
  <w:style w:type="paragraph" w:customStyle="1" w:styleId="SOFinalPerformanceTableLetters">
    <w:name w:val="SO Final Performance Table Letters"/>
    <w:rsid w:val="00245569"/>
    <w:pPr>
      <w:spacing w:before="120"/>
      <w:jc w:val="center"/>
    </w:pPr>
    <w:rPr>
      <w:rFonts w:ascii="Arial" w:eastAsia="SimSun" w:hAnsi="Arial"/>
      <w:b/>
      <w:sz w:val="24"/>
      <w:szCs w:val="24"/>
      <w:lang w:eastAsia="zh-CN"/>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 w:type="paragraph" w:customStyle="1" w:styleId="LAPFooter">
    <w:name w:val="LAP Footer"/>
    <w:next w:val="Normal"/>
    <w:qFormat/>
    <w:rsid w:val="00444493"/>
    <w:pPr>
      <w:tabs>
        <w:tab w:val="right" w:pos="9639"/>
        <w:tab w:val="right" w:pos="14742"/>
      </w:tabs>
    </w:pPr>
    <w:rPr>
      <w:rFonts w:ascii="Arial" w:eastAsia="SimSun" w:hAnsi="Arial" w:cs="Arial"/>
      <w:sz w:val="16"/>
      <w:szCs w:val="16"/>
      <w:lang w:val="en-US" w:eastAsia="en-US"/>
    </w:rPr>
  </w:style>
  <w:style w:type="paragraph" w:customStyle="1" w:styleId="Style1">
    <w:name w:val="Style1"/>
    <w:basedOn w:val="Normal"/>
    <w:qFormat/>
    <w:rsid w:val="00D2186A"/>
    <w:pPr>
      <w:spacing w:before="60" w:after="120"/>
      <w:ind w:left="-17" w:right="51"/>
    </w:pPr>
    <w:rPr>
      <w:rFonts w:cs="Arial"/>
      <w:sz w:val="20"/>
      <w:szCs w:val="20"/>
    </w:rPr>
  </w:style>
  <w:style w:type="paragraph" w:customStyle="1" w:styleId="Style2">
    <w:name w:val="Style2"/>
    <w:basedOn w:val="Normal"/>
    <w:qFormat/>
    <w:rsid w:val="00D2186A"/>
    <w:pPr>
      <w:spacing w:after="120"/>
      <w:ind w:right="51"/>
    </w:pPr>
    <w:rPr>
      <w:rFonts w:cs="Arial"/>
      <w:b/>
      <w:sz w:val="20"/>
      <w:szCs w:val="20"/>
    </w:rPr>
  </w:style>
  <w:style w:type="paragraph" w:customStyle="1" w:styleId="Style3">
    <w:name w:val="Style3"/>
    <w:basedOn w:val="Normal"/>
    <w:qFormat/>
    <w:rsid w:val="00D2186A"/>
    <w:pPr>
      <w:spacing w:after="120"/>
    </w:pPr>
    <w:rPr>
      <w:rFonts w:cs="Arial"/>
      <w:b/>
      <w:sz w:val="20"/>
      <w:szCs w:val="20"/>
    </w:rPr>
  </w:style>
  <w:style w:type="paragraph" w:customStyle="1" w:styleId="Style4">
    <w:name w:val="Style4"/>
    <w:basedOn w:val="Normal"/>
    <w:qFormat/>
    <w:rsid w:val="00D2186A"/>
    <w:pPr>
      <w:spacing w:after="120"/>
      <w:ind w:right="51"/>
    </w:pPr>
    <w:rPr>
      <w:rFonts w:cs="Arial"/>
      <w:sz w:val="20"/>
      <w:szCs w:val="20"/>
    </w:rPr>
  </w:style>
  <w:style w:type="paragraph" w:customStyle="1" w:styleId="Style5">
    <w:name w:val="Style5"/>
    <w:basedOn w:val="Normal"/>
    <w:qFormat/>
    <w:rsid w:val="00D2186A"/>
    <w:pPr>
      <w:spacing w:after="120"/>
    </w:pPr>
    <w:rPr>
      <w:rFonts w:cs="Arial"/>
      <w:sz w:val="20"/>
      <w:szCs w:val="20"/>
    </w:rPr>
  </w:style>
  <w:style w:type="paragraph" w:customStyle="1" w:styleId="Style6">
    <w:name w:val="Style6"/>
    <w:basedOn w:val="Normal"/>
    <w:qFormat/>
    <w:rsid w:val="00D2186A"/>
    <w:pPr>
      <w:spacing w:before="120" w:after="60"/>
    </w:pPr>
    <w:rPr>
      <w:rFonts w:cs="Arial"/>
      <w:sz w:val="20"/>
      <w:szCs w:val="20"/>
    </w:rPr>
  </w:style>
  <w:style w:type="paragraph" w:customStyle="1" w:styleId="Style7">
    <w:name w:val="Style7"/>
    <w:basedOn w:val="Normal"/>
    <w:qFormat/>
    <w:rsid w:val="00D2186A"/>
    <w:pPr>
      <w:spacing w:after="60"/>
      <w:ind w:left="-17" w:right="51"/>
    </w:pPr>
    <w:rPr>
      <w:rFonts w:cs="Arial"/>
      <w:sz w:val="20"/>
      <w:szCs w:val="20"/>
    </w:rPr>
  </w:style>
  <w:style w:type="paragraph" w:customStyle="1" w:styleId="Style8">
    <w:name w:val="Style8"/>
    <w:basedOn w:val="Style3"/>
    <w:qFormat/>
    <w:rsid w:val="00D2186A"/>
    <w:pPr>
      <w:spacing w:before="120"/>
    </w:pPr>
  </w:style>
  <w:style w:type="paragraph" w:customStyle="1" w:styleId="Style9">
    <w:name w:val="Style9"/>
    <w:basedOn w:val="Style7"/>
    <w:qFormat/>
    <w:rsid w:val="00D2186A"/>
    <w:pPr>
      <w:spacing w:before="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2314</Words>
  <Characters>13191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TASK:</vt:lpstr>
    </vt:vector>
  </TitlesOfParts>
  <Company>DECS</Company>
  <LinksUpToDate>false</LinksUpToDate>
  <CharactersWithSpaces>15475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creator>XP SOE 1.1</dc:creator>
  <cp:lastModifiedBy>Lynette Bellwood</cp:lastModifiedBy>
  <cp:revision>3</cp:revision>
  <cp:lastPrinted>2013-02-08T01:20:00Z</cp:lastPrinted>
  <dcterms:created xsi:type="dcterms:W3CDTF">2016-06-17T03:48:00Z</dcterms:created>
  <dcterms:modified xsi:type="dcterms:W3CDTF">2016-06-17T03:57:00Z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A540330</vt:lpwstr>
  </property>
  <property fmtid="{D5CDD505-2E9C-101B-9397-08002B2CF9AE}" pid="3" name="Objective-Title">
    <vt:lpwstr>Task 5 - Text Production</vt:lpwstr>
  </property>
  <property fmtid="{D5CDD505-2E9C-101B-9397-08002B2CF9AE}" pid="4" name="Objective-Comment">
    <vt:lpwstr/>
  </property>
  <property fmtid="{D5CDD505-2E9C-101B-9397-08002B2CF9AE}" pid="5" name="Objective-CreationStamp">
    <vt:filetime>2016-06-17T03:47:02Z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2016-06-17T03:56:53Z</vt:filetime>
  </property>
  <property fmtid="{D5CDD505-2E9C-101B-9397-08002B2CF9AE}" pid="10" name="Objective-Owner">
    <vt:lpwstr>Lynette Bellwood</vt:lpwstr>
  </property>
  <property fmtid="{D5CDD505-2E9C-101B-9397-08002B2CF9AE}" pid="11" name="Objective-Path">
    <vt:lpwstr>Objective Global Folder:SACE Support Materials:SACE Support Materials Stage 2:Languages:Modern Greek (Continuers):Tasks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0.4</vt:lpwstr>
  </property>
  <property fmtid="{D5CDD505-2E9C-101B-9397-08002B2CF9AE}" pid="15" name="Objective-VersionNumber">
    <vt:r8>4</vt:r8>
  </property>
  <property fmtid="{D5CDD505-2E9C-101B-9397-08002B2CF9AE}" pid="16" name="Objective-VersionComment">
    <vt:lpwstr/>
  </property>
  <property fmtid="{D5CDD505-2E9C-101B-9397-08002B2CF9AE}" pid="17" name="Objective-FileNumber">
    <vt:lpwstr>qA6549</vt:lpwstr>
  </property>
  <property fmtid="{D5CDD505-2E9C-101B-9397-08002B2CF9AE}" pid="18" name="Objective-Classification">
    <vt:lpwstr>[Inherited - none]</vt:lpwstr>
  </property>
  <property fmtid="{D5CDD505-2E9C-101B-9397-08002B2CF9AE}" pid="19" name="Objective-Caveats">
    <vt:lpwstr/>
  </property>
</Properties>
</file>